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463E53" w14:textId="52D63CB2" w:rsidR="00F95210" w:rsidRDefault="00FA0C62">
      <w:pPr>
        <w:spacing w:before="63"/>
        <w:ind w:left="376"/>
        <w:jc w:val="center"/>
        <w:rPr>
          <w:b/>
          <w:i/>
          <w:sz w:val="28"/>
        </w:rPr>
      </w:pPr>
      <w:r>
        <w:rPr>
          <w:b/>
          <w:i/>
          <w:sz w:val="28"/>
        </w:rPr>
        <w:t>Aldbrough</w:t>
      </w:r>
      <w:r w:rsidR="00073D99">
        <w:rPr>
          <w:b/>
          <w:i/>
          <w:sz w:val="28"/>
        </w:rPr>
        <w:t xml:space="preserve"> Parish</w:t>
      </w:r>
      <w:r w:rsidR="00073D99">
        <w:rPr>
          <w:b/>
          <w:i/>
          <w:spacing w:val="-8"/>
          <w:sz w:val="28"/>
        </w:rPr>
        <w:t xml:space="preserve"> </w:t>
      </w:r>
      <w:r w:rsidR="00073D99">
        <w:rPr>
          <w:b/>
          <w:i/>
          <w:sz w:val="28"/>
        </w:rPr>
        <w:t>Council</w:t>
      </w:r>
      <w:r w:rsidR="00073D99">
        <w:rPr>
          <w:b/>
          <w:i/>
          <w:spacing w:val="-6"/>
          <w:sz w:val="28"/>
        </w:rPr>
        <w:t xml:space="preserve"> </w:t>
      </w:r>
      <w:r w:rsidR="00073D99">
        <w:rPr>
          <w:b/>
          <w:i/>
          <w:sz w:val="28"/>
        </w:rPr>
        <w:t>and</w:t>
      </w:r>
      <w:r w:rsidR="00073D99">
        <w:rPr>
          <w:b/>
          <w:i/>
          <w:spacing w:val="-8"/>
          <w:sz w:val="28"/>
        </w:rPr>
        <w:t xml:space="preserve"> </w:t>
      </w:r>
      <w:r w:rsidR="00073D99">
        <w:rPr>
          <w:b/>
          <w:i/>
          <w:sz w:val="28"/>
        </w:rPr>
        <w:t>Burial</w:t>
      </w:r>
      <w:r w:rsidR="00073D99">
        <w:rPr>
          <w:b/>
          <w:i/>
          <w:spacing w:val="-6"/>
          <w:sz w:val="28"/>
        </w:rPr>
        <w:t xml:space="preserve"> </w:t>
      </w:r>
      <w:r w:rsidR="00073D99">
        <w:rPr>
          <w:b/>
          <w:i/>
          <w:spacing w:val="-2"/>
          <w:sz w:val="28"/>
        </w:rPr>
        <w:t>Authority</w:t>
      </w:r>
    </w:p>
    <w:p w14:paraId="26D1E127" w14:textId="77777777" w:rsidR="00F95210" w:rsidRDefault="00000000">
      <w:pPr>
        <w:spacing w:before="247"/>
        <w:ind w:left="383"/>
        <w:jc w:val="center"/>
        <w:rPr>
          <w:b/>
          <w:sz w:val="28"/>
        </w:rPr>
      </w:pPr>
      <w:r>
        <w:rPr>
          <w:b/>
          <w:sz w:val="28"/>
        </w:rPr>
        <w:t>STANDING</w:t>
      </w:r>
      <w:r>
        <w:rPr>
          <w:b/>
          <w:spacing w:val="-8"/>
          <w:sz w:val="28"/>
        </w:rPr>
        <w:t xml:space="preserve"> </w:t>
      </w:r>
      <w:r>
        <w:rPr>
          <w:b/>
          <w:sz w:val="28"/>
        </w:rPr>
        <w:t>ORDERS</w:t>
      </w:r>
      <w:r>
        <w:rPr>
          <w:b/>
          <w:spacing w:val="-8"/>
          <w:sz w:val="28"/>
        </w:rPr>
        <w:t xml:space="preserve"> </w:t>
      </w:r>
      <w:r>
        <w:rPr>
          <w:b/>
          <w:spacing w:val="-4"/>
          <w:sz w:val="28"/>
        </w:rPr>
        <w:t>2018</w:t>
      </w:r>
    </w:p>
    <w:p w14:paraId="5CB75754" w14:textId="582D5FFF" w:rsidR="00F95210" w:rsidRDefault="00000000">
      <w:pPr>
        <w:spacing w:before="50"/>
        <w:ind w:left="382"/>
        <w:jc w:val="center"/>
        <w:rPr>
          <w:b/>
          <w:sz w:val="28"/>
        </w:rPr>
      </w:pPr>
      <w:r>
        <w:rPr>
          <w:b/>
          <w:sz w:val="28"/>
        </w:rPr>
        <w:t>(REVISED</w:t>
      </w:r>
      <w:r>
        <w:rPr>
          <w:b/>
          <w:spacing w:val="-7"/>
          <w:sz w:val="28"/>
        </w:rPr>
        <w:t xml:space="preserve"> </w:t>
      </w:r>
      <w:r>
        <w:rPr>
          <w:b/>
          <w:spacing w:val="-4"/>
          <w:sz w:val="28"/>
        </w:rPr>
        <w:t>202</w:t>
      </w:r>
      <w:r w:rsidR="00073D99">
        <w:rPr>
          <w:b/>
          <w:spacing w:val="-4"/>
          <w:sz w:val="28"/>
        </w:rPr>
        <w:t>3</w:t>
      </w:r>
      <w:r>
        <w:rPr>
          <w:b/>
          <w:spacing w:val="-4"/>
          <w:sz w:val="28"/>
        </w:rPr>
        <w:t>)</w:t>
      </w:r>
    </w:p>
    <w:p w14:paraId="009E1A45" w14:textId="4DCA1D14" w:rsidR="00F95210" w:rsidRDefault="00000000">
      <w:pPr>
        <w:spacing w:before="249"/>
        <w:ind w:left="380"/>
        <w:jc w:val="center"/>
        <w:rPr>
          <w:b/>
          <w:sz w:val="28"/>
        </w:rPr>
      </w:pPr>
      <w:r>
        <w:rPr>
          <w:b/>
          <w:sz w:val="28"/>
        </w:rPr>
        <w:t>Adopted</w:t>
      </w:r>
      <w:r>
        <w:rPr>
          <w:b/>
          <w:spacing w:val="-5"/>
          <w:sz w:val="28"/>
        </w:rPr>
        <w:t xml:space="preserve"> </w:t>
      </w:r>
      <w:r>
        <w:rPr>
          <w:b/>
          <w:sz w:val="28"/>
        </w:rPr>
        <w:t>on</w:t>
      </w:r>
      <w:r>
        <w:rPr>
          <w:b/>
          <w:spacing w:val="-5"/>
          <w:sz w:val="28"/>
        </w:rPr>
        <w:t xml:space="preserve"> </w:t>
      </w:r>
      <w:r w:rsidR="00073D99">
        <w:rPr>
          <w:b/>
          <w:sz w:val="28"/>
        </w:rPr>
        <w:t>1</w:t>
      </w:r>
      <w:r w:rsidR="00FA0C62">
        <w:rPr>
          <w:b/>
          <w:sz w:val="28"/>
        </w:rPr>
        <w:t>7</w:t>
      </w:r>
      <w:r w:rsidR="00073D99" w:rsidRPr="00073D99">
        <w:rPr>
          <w:b/>
          <w:sz w:val="28"/>
          <w:vertAlign w:val="superscript"/>
        </w:rPr>
        <w:t>th</w:t>
      </w:r>
      <w:r w:rsidR="00073D99">
        <w:rPr>
          <w:b/>
          <w:sz w:val="28"/>
        </w:rPr>
        <w:t xml:space="preserve"> April 2023</w:t>
      </w:r>
    </w:p>
    <w:sdt>
      <w:sdtPr>
        <w:id w:val="-182819071"/>
        <w:docPartObj>
          <w:docPartGallery w:val="Table of Contents"/>
          <w:docPartUnique/>
        </w:docPartObj>
      </w:sdtPr>
      <w:sdtContent>
        <w:p w14:paraId="4C6279FF" w14:textId="77777777" w:rsidR="00F95210" w:rsidRDefault="00000000">
          <w:pPr>
            <w:pStyle w:val="TOC1"/>
            <w:tabs>
              <w:tab w:val="right" w:leader="dot" w:pos="8523"/>
            </w:tabs>
          </w:pPr>
          <w:hyperlink w:anchor="_bookmark0" w:history="1">
            <w:r>
              <w:rPr>
                <w:spacing w:val="-2"/>
              </w:rPr>
              <w:t>Introduction</w:t>
            </w:r>
            <w:r>
              <w:tab/>
            </w:r>
            <w:r>
              <w:rPr>
                <w:spacing w:val="-10"/>
              </w:rPr>
              <w:t>2</w:t>
            </w:r>
          </w:hyperlink>
        </w:p>
        <w:p w14:paraId="78EEF690" w14:textId="77777777" w:rsidR="00F95210" w:rsidRDefault="00000000">
          <w:pPr>
            <w:pStyle w:val="TOC2"/>
            <w:tabs>
              <w:tab w:val="right" w:leader="dot" w:pos="8724"/>
            </w:tabs>
          </w:pPr>
          <w:r>
            <w:rPr>
              <w:noProof/>
            </w:rPr>
            <w:drawing>
              <wp:anchor distT="0" distB="0" distL="0" distR="0" simplePos="0" relativeHeight="15728640" behindDoc="0" locked="0" layoutInCell="1" allowOverlap="1" wp14:anchorId="4DAC3247" wp14:editId="6211BA83">
                <wp:simplePos x="0" y="0"/>
                <wp:positionH relativeFrom="page">
                  <wp:posOffset>1159992</wp:posOffset>
                </wp:positionH>
                <wp:positionV relativeFrom="paragraph">
                  <wp:posOffset>117961</wp:posOffset>
                </wp:positionV>
                <wp:extent cx="91211" cy="103499"/>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91211" cy="103499"/>
                        </a:xfrm>
                        <a:prstGeom prst="rect">
                          <a:avLst/>
                        </a:prstGeom>
                      </pic:spPr>
                    </pic:pic>
                  </a:graphicData>
                </a:graphic>
              </wp:anchor>
            </w:drawing>
          </w:r>
          <w:hyperlink w:anchor="_bookmark1" w:history="1">
            <w:r>
              <w:t>Rules</w:t>
            </w:r>
            <w:r>
              <w:rPr>
                <w:spacing w:val="-5"/>
              </w:rPr>
              <w:t xml:space="preserve"> </w:t>
            </w:r>
            <w:r>
              <w:t>of</w:t>
            </w:r>
            <w:r>
              <w:rPr>
                <w:spacing w:val="-2"/>
              </w:rPr>
              <w:t xml:space="preserve"> </w:t>
            </w:r>
            <w:r>
              <w:t>debate</w:t>
            </w:r>
            <w:r>
              <w:rPr>
                <w:spacing w:val="-4"/>
              </w:rPr>
              <w:t xml:space="preserve"> </w:t>
            </w:r>
            <w:r>
              <w:t>at</w:t>
            </w:r>
            <w:r>
              <w:rPr>
                <w:spacing w:val="-5"/>
              </w:rPr>
              <w:t xml:space="preserve"> </w:t>
            </w:r>
            <w:r>
              <w:rPr>
                <w:spacing w:val="-2"/>
              </w:rPr>
              <w:t>meetings</w:t>
            </w:r>
            <w:r>
              <w:tab/>
            </w:r>
            <w:r>
              <w:rPr>
                <w:spacing w:val="-10"/>
              </w:rPr>
              <w:t>3</w:t>
            </w:r>
          </w:hyperlink>
        </w:p>
        <w:p w14:paraId="0275F032" w14:textId="77777777" w:rsidR="00F95210" w:rsidRDefault="00000000">
          <w:pPr>
            <w:pStyle w:val="TOC2"/>
            <w:tabs>
              <w:tab w:val="right" w:leader="dot" w:pos="8724"/>
            </w:tabs>
          </w:pPr>
          <w:r>
            <w:rPr>
              <w:noProof/>
            </w:rPr>
            <w:drawing>
              <wp:anchor distT="0" distB="0" distL="0" distR="0" simplePos="0" relativeHeight="15729152" behindDoc="0" locked="0" layoutInCell="1" allowOverlap="1" wp14:anchorId="5D2D22EF" wp14:editId="27A20185">
                <wp:simplePos x="0" y="0"/>
                <wp:positionH relativeFrom="page">
                  <wp:posOffset>1147704</wp:posOffset>
                </wp:positionH>
                <wp:positionV relativeFrom="paragraph">
                  <wp:posOffset>118027</wp:posOffset>
                </wp:positionV>
                <wp:extent cx="103499" cy="104957"/>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103499" cy="104957"/>
                        </a:xfrm>
                        <a:prstGeom prst="rect">
                          <a:avLst/>
                        </a:prstGeom>
                      </pic:spPr>
                    </pic:pic>
                  </a:graphicData>
                </a:graphic>
              </wp:anchor>
            </w:drawing>
          </w:r>
          <w:hyperlink w:anchor="_bookmark2" w:history="1">
            <w:r>
              <w:t>Disorderly</w:t>
            </w:r>
            <w:r>
              <w:rPr>
                <w:spacing w:val="-4"/>
              </w:rPr>
              <w:t xml:space="preserve"> </w:t>
            </w:r>
            <w:r>
              <w:t>conduct</w:t>
            </w:r>
            <w:r>
              <w:rPr>
                <w:spacing w:val="-2"/>
              </w:rPr>
              <w:t xml:space="preserve"> </w:t>
            </w:r>
            <w:r>
              <w:t>at</w:t>
            </w:r>
            <w:r>
              <w:rPr>
                <w:spacing w:val="-4"/>
              </w:rPr>
              <w:t xml:space="preserve"> </w:t>
            </w:r>
            <w:r>
              <w:rPr>
                <w:spacing w:val="-2"/>
              </w:rPr>
              <w:t>meetings</w:t>
            </w:r>
            <w:r>
              <w:tab/>
            </w:r>
            <w:r>
              <w:rPr>
                <w:spacing w:val="-10"/>
              </w:rPr>
              <w:t>4</w:t>
            </w:r>
          </w:hyperlink>
        </w:p>
        <w:p w14:paraId="018C67A3" w14:textId="77777777" w:rsidR="00F95210" w:rsidRDefault="00000000">
          <w:pPr>
            <w:pStyle w:val="TOC2"/>
            <w:tabs>
              <w:tab w:val="right" w:leader="dot" w:pos="8724"/>
            </w:tabs>
            <w:spacing w:before="139"/>
          </w:pPr>
          <w:r>
            <w:rPr>
              <w:noProof/>
            </w:rPr>
            <w:drawing>
              <wp:anchor distT="0" distB="0" distL="0" distR="0" simplePos="0" relativeHeight="15729664" behindDoc="0" locked="0" layoutInCell="1" allowOverlap="1" wp14:anchorId="0D2104DD" wp14:editId="46C458F1">
                <wp:simplePos x="0" y="0"/>
                <wp:positionH relativeFrom="page">
                  <wp:posOffset>1149162</wp:posOffset>
                </wp:positionH>
                <wp:positionV relativeFrom="paragraph">
                  <wp:posOffset>118147</wp:posOffset>
                </wp:positionV>
                <wp:extent cx="102041" cy="106615"/>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9" cstate="print"/>
                        <a:stretch>
                          <a:fillRect/>
                        </a:stretch>
                      </pic:blipFill>
                      <pic:spPr>
                        <a:xfrm>
                          <a:off x="0" y="0"/>
                          <a:ext cx="102041" cy="106615"/>
                        </a:xfrm>
                        <a:prstGeom prst="rect">
                          <a:avLst/>
                        </a:prstGeom>
                      </pic:spPr>
                    </pic:pic>
                  </a:graphicData>
                </a:graphic>
              </wp:anchor>
            </w:drawing>
          </w:r>
          <w:hyperlink w:anchor="_bookmark3" w:history="1">
            <w:r>
              <w:t>Meetings</w:t>
            </w:r>
            <w:r>
              <w:rPr>
                <w:spacing w:val="-8"/>
              </w:rPr>
              <w:t xml:space="preserve"> </w:t>
            </w:r>
            <w:r>
              <w:rPr>
                <w:spacing w:val="-2"/>
              </w:rPr>
              <w:t>generally</w:t>
            </w:r>
            <w:r>
              <w:tab/>
            </w:r>
            <w:r>
              <w:rPr>
                <w:spacing w:val="-12"/>
              </w:rPr>
              <w:t>5</w:t>
            </w:r>
          </w:hyperlink>
        </w:p>
        <w:p w14:paraId="027097E9" w14:textId="77777777" w:rsidR="00F95210" w:rsidRDefault="00000000">
          <w:pPr>
            <w:pStyle w:val="TOC2"/>
            <w:tabs>
              <w:tab w:val="right" w:leader="dot" w:pos="8724"/>
            </w:tabs>
            <w:spacing w:before="139"/>
          </w:pPr>
          <w:r>
            <w:rPr>
              <w:noProof/>
            </w:rPr>
            <w:drawing>
              <wp:anchor distT="0" distB="0" distL="0" distR="0" simplePos="0" relativeHeight="15730176" behindDoc="0" locked="0" layoutInCell="1" allowOverlap="1" wp14:anchorId="7594FA67" wp14:editId="6F572DFD">
                <wp:simplePos x="0" y="0"/>
                <wp:positionH relativeFrom="page">
                  <wp:posOffset>1146246</wp:posOffset>
                </wp:positionH>
                <wp:positionV relativeFrom="paragraph">
                  <wp:posOffset>119673</wp:posOffset>
                </wp:positionV>
                <wp:extent cx="104957" cy="102041"/>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0" cstate="print"/>
                        <a:stretch>
                          <a:fillRect/>
                        </a:stretch>
                      </pic:blipFill>
                      <pic:spPr>
                        <a:xfrm>
                          <a:off x="0" y="0"/>
                          <a:ext cx="104957" cy="102041"/>
                        </a:xfrm>
                        <a:prstGeom prst="rect">
                          <a:avLst/>
                        </a:prstGeom>
                      </pic:spPr>
                    </pic:pic>
                  </a:graphicData>
                </a:graphic>
              </wp:anchor>
            </w:drawing>
          </w:r>
          <w:hyperlink w:anchor="_bookmark4" w:history="1">
            <w:r>
              <w:t>Committees</w:t>
            </w:r>
            <w:r>
              <w:rPr>
                <w:spacing w:val="-9"/>
              </w:rPr>
              <w:t xml:space="preserve"> </w:t>
            </w:r>
            <w:r>
              <w:t>and</w:t>
            </w:r>
            <w:r>
              <w:rPr>
                <w:spacing w:val="-6"/>
              </w:rPr>
              <w:t xml:space="preserve"> </w:t>
            </w:r>
            <w:r>
              <w:t>sub-</w:t>
            </w:r>
            <w:r>
              <w:rPr>
                <w:spacing w:val="-2"/>
              </w:rPr>
              <w:t>committees</w:t>
            </w:r>
            <w:r>
              <w:tab/>
            </w:r>
            <w:r>
              <w:rPr>
                <w:spacing w:val="-10"/>
              </w:rPr>
              <w:t>8</w:t>
            </w:r>
          </w:hyperlink>
        </w:p>
        <w:p w14:paraId="348078E4" w14:textId="77777777" w:rsidR="00F95210" w:rsidRDefault="00000000">
          <w:pPr>
            <w:pStyle w:val="TOC2"/>
            <w:tabs>
              <w:tab w:val="right" w:leader="dot" w:pos="8724"/>
            </w:tabs>
          </w:pPr>
          <w:r>
            <w:rPr>
              <w:noProof/>
            </w:rPr>
            <w:drawing>
              <wp:anchor distT="0" distB="0" distL="0" distR="0" simplePos="0" relativeHeight="15730688" behindDoc="0" locked="0" layoutInCell="1" allowOverlap="1" wp14:anchorId="7E8C2463" wp14:editId="615CF64E">
                <wp:simplePos x="0" y="0"/>
                <wp:positionH relativeFrom="page">
                  <wp:posOffset>1149162</wp:posOffset>
                </wp:positionH>
                <wp:positionV relativeFrom="paragraph">
                  <wp:posOffset>120628</wp:posOffset>
                </wp:positionV>
                <wp:extent cx="102041" cy="103499"/>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1" cstate="print"/>
                        <a:stretch>
                          <a:fillRect/>
                        </a:stretch>
                      </pic:blipFill>
                      <pic:spPr>
                        <a:xfrm>
                          <a:off x="0" y="0"/>
                          <a:ext cx="102041" cy="103499"/>
                        </a:xfrm>
                        <a:prstGeom prst="rect">
                          <a:avLst/>
                        </a:prstGeom>
                      </pic:spPr>
                    </pic:pic>
                  </a:graphicData>
                </a:graphic>
              </wp:anchor>
            </w:drawing>
          </w:r>
          <w:hyperlink w:anchor="_bookmark5" w:history="1">
            <w:r>
              <w:t>Ordinary</w:t>
            </w:r>
            <w:r>
              <w:rPr>
                <w:spacing w:val="-8"/>
              </w:rPr>
              <w:t xml:space="preserve"> </w:t>
            </w:r>
            <w:r>
              <w:t>council</w:t>
            </w:r>
            <w:r>
              <w:rPr>
                <w:spacing w:val="-7"/>
              </w:rPr>
              <w:t xml:space="preserve"> </w:t>
            </w:r>
            <w:r>
              <w:rPr>
                <w:spacing w:val="-2"/>
              </w:rPr>
              <w:t>meetings</w:t>
            </w:r>
            <w:r>
              <w:tab/>
            </w:r>
            <w:r>
              <w:rPr>
                <w:spacing w:val="-10"/>
              </w:rPr>
              <w:t>9</w:t>
            </w:r>
          </w:hyperlink>
        </w:p>
        <w:p w14:paraId="3FAA92D6" w14:textId="77777777" w:rsidR="00F95210" w:rsidRDefault="00000000">
          <w:pPr>
            <w:pStyle w:val="TOC2"/>
            <w:tabs>
              <w:tab w:val="right" w:leader="dot" w:pos="8724"/>
            </w:tabs>
            <w:spacing w:before="136"/>
          </w:pPr>
          <w:r>
            <w:rPr>
              <w:noProof/>
            </w:rPr>
            <w:drawing>
              <wp:anchor distT="0" distB="0" distL="0" distR="0" simplePos="0" relativeHeight="15731200" behindDoc="0" locked="0" layoutInCell="1" allowOverlap="1" wp14:anchorId="4661F06B" wp14:editId="365109CB">
                <wp:simplePos x="0" y="0"/>
                <wp:positionH relativeFrom="page">
                  <wp:posOffset>1149162</wp:posOffset>
                </wp:positionH>
                <wp:positionV relativeFrom="paragraph">
                  <wp:posOffset>116242</wp:posOffset>
                </wp:positionV>
                <wp:extent cx="102041" cy="106615"/>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2" cstate="print"/>
                        <a:stretch>
                          <a:fillRect/>
                        </a:stretch>
                      </pic:blipFill>
                      <pic:spPr>
                        <a:xfrm>
                          <a:off x="0" y="0"/>
                          <a:ext cx="102041" cy="106615"/>
                        </a:xfrm>
                        <a:prstGeom prst="rect">
                          <a:avLst/>
                        </a:prstGeom>
                      </pic:spPr>
                    </pic:pic>
                  </a:graphicData>
                </a:graphic>
              </wp:anchor>
            </w:drawing>
          </w:r>
          <w:hyperlink w:anchor="_bookmark6" w:history="1">
            <w:r>
              <w:t>Extraordinary</w:t>
            </w:r>
            <w:r>
              <w:rPr>
                <w:spacing w:val="-8"/>
              </w:rPr>
              <w:t xml:space="preserve"> </w:t>
            </w:r>
            <w:r>
              <w:t>meetings</w:t>
            </w:r>
            <w:r>
              <w:rPr>
                <w:spacing w:val="-6"/>
              </w:rPr>
              <w:t xml:space="preserve"> </w:t>
            </w:r>
            <w:r>
              <w:t>of</w:t>
            </w:r>
            <w:r>
              <w:rPr>
                <w:spacing w:val="-7"/>
              </w:rPr>
              <w:t xml:space="preserve"> </w:t>
            </w:r>
            <w:r>
              <w:t>the</w:t>
            </w:r>
            <w:r>
              <w:rPr>
                <w:spacing w:val="-6"/>
              </w:rPr>
              <w:t xml:space="preserve"> </w:t>
            </w:r>
            <w:r>
              <w:t>council,</w:t>
            </w:r>
            <w:r>
              <w:rPr>
                <w:spacing w:val="-4"/>
              </w:rPr>
              <w:t xml:space="preserve"> </w:t>
            </w:r>
            <w:r>
              <w:t>committees</w:t>
            </w:r>
            <w:r>
              <w:rPr>
                <w:spacing w:val="-8"/>
              </w:rPr>
              <w:t xml:space="preserve"> </w:t>
            </w:r>
            <w:r>
              <w:t>and</w:t>
            </w:r>
            <w:r>
              <w:rPr>
                <w:spacing w:val="-6"/>
              </w:rPr>
              <w:t xml:space="preserve"> </w:t>
            </w:r>
            <w:r>
              <w:t>sub-</w:t>
            </w:r>
            <w:r>
              <w:rPr>
                <w:spacing w:val="-2"/>
              </w:rPr>
              <w:t>committees</w:t>
            </w:r>
            <w:r>
              <w:tab/>
            </w:r>
            <w:r>
              <w:rPr>
                <w:spacing w:val="-5"/>
              </w:rPr>
              <w:t>11</w:t>
            </w:r>
          </w:hyperlink>
        </w:p>
        <w:p w14:paraId="0DCFEDC1" w14:textId="77777777" w:rsidR="00F95210" w:rsidRDefault="00000000">
          <w:pPr>
            <w:pStyle w:val="TOC2"/>
            <w:tabs>
              <w:tab w:val="right" w:leader="dot" w:pos="8724"/>
            </w:tabs>
          </w:pPr>
          <w:r>
            <w:rPr>
              <w:noProof/>
            </w:rPr>
            <w:drawing>
              <wp:anchor distT="0" distB="0" distL="0" distR="0" simplePos="0" relativeHeight="15731712" behindDoc="0" locked="0" layoutInCell="1" allowOverlap="1" wp14:anchorId="5DF1912D" wp14:editId="175B62C9">
                <wp:simplePos x="0" y="0"/>
                <wp:positionH relativeFrom="page">
                  <wp:posOffset>1150827</wp:posOffset>
                </wp:positionH>
                <wp:positionV relativeFrom="paragraph">
                  <wp:posOffset>119038</wp:posOffset>
                </wp:positionV>
                <wp:extent cx="100376" cy="102041"/>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png"/>
                        <pic:cNvPicPr/>
                      </pic:nvPicPr>
                      <pic:blipFill>
                        <a:blip r:embed="rId13" cstate="print"/>
                        <a:stretch>
                          <a:fillRect/>
                        </a:stretch>
                      </pic:blipFill>
                      <pic:spPr>
                        <a:xfrm>
                          <a:off x="0" y="0"/>
                          <a:ext cx="100376" cy="102041"/>
                        </a:xfrm>
                        <a:prstGeom prst="rect">
                          <a:avLst/>
                        </a:prstGeom>
                      </pic:spPr>
                    </pic:pic>
                  </a:graphicData>
                </a:graphic>
              </wp:anchor>
            </w:drawing>
          </w:r>
          <w:hyperlink w:anchor="_bookmark7" w:history="1">
            <w:r>
              <w:t>Previous</w:t>
            </w:r>
            <w:r>
              <w:rPr>
                <w:spacing w:val="-6"/>
              </w:rPr>
              <w:t xml:space="preserve"> </w:t>
            </w:r>
            <w:r>
              <w:rPr>
                <w:spacing w:val="-2"/>
              </w:rPr>
              <w:t>resolutions</w:t>
            </w:r>
            <w:r>
              <w:tab/>
            </w:r>
            <w:r>
              <w:rPr>
                <w:spacing w:val="-5"/>
              </w:rPr>
              <w:t>11</w:t>
            </w:r>
          </w:hyperlink>
        </w:p>
        <w:p w14:paraId="7CE0C459" w14:textId="77777777" w:rsidR="00F95210" w:rsidRDefault="00000000">
          <w:pPr>
            <w:pStyle w:val="TOC2"/>
            <w:tabs>
              <w:tab w:val="right" w:leader="dot" w:pos="8724"/>
            </w:tabs>
          </w:pPr>
          <w:r>
            <w:rPr>
              <w:noProof/>
            </w:rPr>
            <w:drawing>
              <wp:anchor distT="0" distB="0" distL="0" distR="0" simplePos="0" relativeHeight="15732224" behindDoc="0" locked="0" layoutInCell="1" allowOverlap="1" wp14:anchorId="27E98107" wp14:editId="4407B260">
                <wp:simplePos x="0" y="0"/>
                <wp:positionH relativeFrom="page">
                  <wp:posOffset>1149162</wp:posOffset>
                </wp:positionH>
                <wp:positionV relativeFrom="paragraph">
                  <wp:posOffset>117511</wp:posOffset>
                </wp:positionV>
                <wp:extent cx="102041" cy="106616"/>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png"/>
                        <pic:cNvPicPr/>
                      </pic:nvPicPr>
                      <pic:blipFill>
                        <a:blip r:embed="rId14" cstate="print"/>
                        <a:stretch>
                          <a:fillRect/>
                        </a:stretch>
                      </pic:blipFill>
                      <pic:spPr>
                        <a:xfrm>
                          <a:off x="0" y="0"/>
                          <a:ext cx="102041" cy="106616"/>
                        </a:xfrm>
                        <a:prstGeom prst="rect">
                          <a:avLst/>
                        </a:prstGeom>
                      </pic:spPr>
                    </pic:pic>
                  </a:graphicData>
                </a:graphic>
              </wp:anchor>
            </w:drawing>
          </w:r>
          <w:hyperlink w:anchor="_bookmark8" w:history="1">
            <w:r>
              <w:t>Voting</w:t>
            </w:r>
            <w:r>
              <w:rPr>
                <w:spacing w:val="-3"/>
              </w:rPr>
              <w:t xml:space="preserve"> </w:t>
            </w:r>
            <w:r>
              <w:t>on</w:t>
            </w:r>
            <w:r>
              <w:rPr>
                <w:spacing w:val="-3"/>
              </w:rPr>
              <w:t xml:space="preserve"> </w:t>
            </w:r>
            <w:r>
              <w:rPr>
                <w:spacing w:val="-2"/>
              </w:rPr>
              <w:t>appointments</w:t>
            </w:r>
            <w:r>
              <w:tab/>
            </w:r>
            <w:r>
              <w:rPr>
                <w:spacing w:val="-5"/>
              </w:rPr>
              <w:t>11</w:t>
            </w:r>
          </w:hyperlink>
        </w:p>
        <w:p w14:paraId="55D99639" w14:textId="77777777" w:rsidR="00F95210" w:rsidRDefault="00000000">
          <w:pPr>
            <w:pStyle w:val="TOC2"/>
            <w:spacing w:before="136"/>
          </w:pPr>
          <w:r>
            <w:rPr>
              <w:noProof/>
            </w:rPr>
            <w:drawing>
              <wp:anchor distT="0" distB="0" distL="0" distR="0" simplePos="0" relativeHeight="15732736" behindDoc="0" locked="0" layoutInCell="1" allowOverlap="1" wp14:anchorId="7652D5A1" wp14:editId="62DA69A3">
                <wp:simplePos x="0" y="0"/>
                <wp:positionH relativeFrom="page">
                  <wp:posOffset>1149162</wp:posOffset>
                </wp:positionH>
                <wp:positionV relativeFrom="paragraph">
                  <wp:posOffset>116241</wp:posOffset>
                </wp:positionV>
                <wp:extent cx="102041" cy="106616"/>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png"/>
                        <pic:cNvPicPr/>
                      </pic:nvPicPr>
                      <pic:blipFill>
                        <a:blip r:embed="rId15" cstate="print"/>
                        <a:stretch>
                          <a:fillRect/>
                        </a:stretch>
                      </pic:blipFill>
                      <pic:spPr>
                        <a:xfrm>
                          <a:off x="0" y="0"/>
                          <a:ext cx="102041" cy="106616"/>
                        </a:xfrm>
                        <a:prstGeom prst="rect">
                          <a:avLst/>
                        </a:prstGeom>
                      </pic:spPr>
                    </pic:pic>
                  </a:graphicData>
                </a:graphic>
              </wp:anchor>
            </w:drawing>
          </w:r>
          <w:hyperlink w:anchor="_bookmark9" w:history="1">
            <w:r>
              <w:t>Motions</w:t>
            </w:r>
            <w:r>
              <w:rPr>
                <w:spacing w:val="-8"/>
              </w:rPr>
              <w:t xml:space="preserve"> </w:t>
            </w:r>
            <w:r>
              <w:t>for</w:t>
            </w:r>
            <w:r>
              <w:rPr>
                <w:spacing w:val="-2"/>
              </w:rPr>
              <w:t xml:space="preserve"> </w:t>
            </w:r>
            <w:r>
              <w:t>a</w:t>
            </w:r>
            <w:r>
              <w:rPr>
                <w:spacing w:val="-5"/>
              </w:rPr>
              <w:t xml:space="preserve"> </w:t>
            </w:r>
            <w:r>
              <w:t>meeting</w:t>
            </w:r>
            <w:r>
              <w:rPr>
                <w:spacing w:val="-5"/>
              </w:rPr>
              <w:t xml:space="preserve"> </w:t>
            </w:r>
            <w:r>
              <w:t>that</w:t>
            </w:r>
            <w:r>
              <w:rPr>
                <w:spacing w:val="-5"/>
              </w:rPr>
              <w:t xml:space="preserve"> </w:t>
            </w:r>
            <w:r>
              <w:t>require</w:t>
            </w:r>
            <w:r>
              <w:rPr>
                <w:spacing w:val="-3"/>
              </w:rPr>
              <w:t xml:space="preserve"> </w:t>
            </w:r>
            <w:r>
              <w:t>written</w:t>
            </w:r>
            <w:r>
              <w:rPr>
                <w:spacing w:val="-5"/>
              </w:rPr>
              <w:t xml:space="preserve"> </w:t>
            </w:r>
            <w:r>
              <w:t>notice</w:t>
            </w:r>
            <w:r>
              <w:rPr>
                <w:spacing w:val="-5"/>
              </w:rPr>
              <w:t xml:space="preserve"> </w:t>
            </w:r>
            <w:r>
              <w:t>to</w:t>
            </w:r>
            <w:r>
              <w:rPr>
                <w:spacing w:val="-4"/>
              </w:rPr>
              <w:t xml:space="preserve"> </w:t>
            </w:r>
            <w:r>
              <w:t>be</w:t>
            </w:r>
            <w:r>
              <w:rPr>
                <w:spacing w:val="-3"/>
              </w:rPr>
              <w:t xml:space="preserve"> </w:t>
            </w:r>
            <w:r>
              <w:t>given</w:t>
            </w:r>
            <w:r>
              <w:rPr>
                <w:spacing w:val="-5"/>
              </w:rPr>
              <w:t xml:space="preserve"> </w:t>
            </w:r>
            <w:r>
              <w:t>to</w:t>
            </w:r>
            <w:r>
              <w:rPr>
                <w:spacing w:val="-5"/>
              </w:rPr>
              <w:t xml:space="preserve"> </w:t>
            </w:r>
            <w:r>
              <w:t>the</w:t>
            </w:r>
            <w:r>
              <w:rPr>
                <w:spacing w:val="-5"/>
              </w:rPr>
              <w:t xml:space="preserve"> </w:t>
            </w:r>
            <w:r>
              <w:rPr>
                <w:spacing w:val="-2"/>
              </w:rPr>
              <w:t>proper</w:t>
            </w:r>
          </w:hyperlink>
        </w:p>
        <w:p w14:paraId="1764E758" w14:textId="77777777" w:rsidR="00F95210" w:rsidRDefault="00000000">
          <w:pPr>
            <w:pStyle w:val="TOC2"/>
            <w:tabs>
              <w:tab w:val="right" w:leader="dot" w:pos="8724"/>
            </w:tabs>
            <w:spacing w:before="40"/>
          </w:pPr>
          <w:hyperlink w:anchor="_bookmark9" w:history="1">
            <w:r>
              <w:rPr>
                <w:spacing w:val="-2"/>
              </w:rPr>
              <w:t>officer</w:t>
            </w:r>
            <w:r>
              <w:tab/>
            </w:r>
            <w:r>
              <w:rPr>
                <w:spacing w:val="-5"/>
              </w:rPr>
              <w:t>11</w:t>
            </w:r>
          </w:hyperlink>
        </w:p>
        <w:p w14:paraId="150BDE42" w14:textId="77777777" w:rsidR="00F95210" w:rsidRDefault="00000000">
          <w:pPr>
            <w:pStyle w:val="TOC2"/>
            <w:tabs>
              <w:tab w:val="right" w:leader="dot" w:pos="8724"/>
            </w:tabs>
          </w:pPr>
          <w:r>
            <w:rPr>
              <w:noProof/>
            </w:rPr>
            <w:drawing>
              <wp:anchor distT="0" distB="0" distL="0" distR="0" simplePos="0" relativeHeight="15733248" behindDoc="0" locked="0" layoutInCell="1" allowOverlap="1" wp14:anchorId="70137EA2" wp14:editId="36EE06B0">
                <wp:simplePos x="0" y="0"/>
                <wp:positionH relativeFrom="page">
                  <wp:posOffset>1159887</wp:posOffset>
                </wp:positionH>
                <wp:positionV relativeFrom="paragraph">
                  <wp:posOffset>117511</wp:posOffset>
                </wp:positionV>
                <wp:extent cx="169040" cy="106616"/>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png"/>
                        <pic:cNvPicPr/>
                      </pic:nvPicPr>
                      <pic:blipFill>
                        <a:blip r:embed="rId16" cstate="print"/>
                        <a:stretch>
                          <a:fillRect/>
                        </a:stretch>
                      </pic:blipFill>
                      <pic:spPr>
                        <a:xfrm>
                          <a:off x="0" y="0"/>
                          <a:ext cx="169040" cy="106616"/>
                        </a:xfrm>
                        <a:prstGeom prst="rect">
                          <a:avLst/>
                        </a:prstGeom>
                      </pic:spPr>
                    </pic:pic>
                  </a:graphicData>
                </a:graphic>
              </wp:anchor>
            </w:drawing>
          </w:r>
          <w:hyperlink w:anchor="_bookmark10" w:history="1">
            <w:r>
              <w:t>Motions</w:t>
            </w:r>
            <w:r>
              <w:rPr>
                <w:spacing w:val="-6"/>
              </w:rPr>
              <w:t xml:space="preserve"> </w:t>
            </w:r>
            <w:r>
              <w:t>at</w:t>
            </w:r>
            <w:r>
              <w:rPr>
                <w:spacing w:val="-4"/>
              </w:rPr>
              <w:t xml:space="preserve"> </w:t>
            </w:r>
            <w:r>
              <w:t>a</w:t>
            </w:r>
            <w:r>
              <w:rPr>
                <w:spacing w:val="-6"/>
              </w:rPr>
              <w:t xml:space="preserve"> </w:t>
            </w:r>
            <w:r>
              <w:t>meeting</w:t>
            </w:r>
            <w:r>
              <w:rPr>
                <w:spacing w:val="-5"/>
              </w:rPr>
              <w:t xml:space="preserve"> </w:t>
            </w:r>
            <w:r>
              <w:t>that</w:t>
            </w:r>
            <w:r>
              <w:rPr>
                <w:spacing w:val="-2"/>
              </w:rPr>
              <w:t xml:space="preserve"> </w:t>
            </w:r>
            <w:r>
              <w:t>do</w:t>
            </w:r>
            <w:r>
              <w:rPr>
                <w:spacing w:val="-5"/>
              </w:rPr>
              <w:t xml:space="preserve"> </w:t>
            </w:r>
            <w:r>
              <w:t>not</w:t>
            </w:r>
            <w:r>
              <w:rPr>
                <w:spacing w:val="-5"/>
              </w:rPr>
              <w:t xml:space="preserve"> </w:t>
            </w:r>
            <w:r>
              <w:t>require</w:t>
            </w:r>
            <w:r>
              <w:rPr>
                <w:spacing w:val="-5"/>
              </w:rPr>
              <w:t xml:space="preserve"> </w:t>
            </w:r>
            <w:r>
              <w:t>written</w:t>
            </w:r>
            <w:r>
              <w:rPr>
                <w:spacing w:val="-3"/>
              </w:rPr>
              <w:t xml:space="preserve"> </w:t>
            </w:r>
            <w:r>
              <w:rPr>
                <w:spacing w:val="-2"/>
              </w:rPr>
              <w:t>notice</w:t>
            </w:r>
            <w:r>
              <w:tab/>
            </w:r>
            <w:r>
              <w:rPr>
                <w:spacing w:val="-5"/>
              </w:rPr>
              <w:t>12</w:t>
            </w:r>
          </w:hyperlink>
        </w:p>
        <w:p w14:paraId="035A41CD" w14:textId="77777777" w:rsidR="00F95210" w:rsidRDefault="00000000">
          <w:pPr>
            <w:pStyle w:val="TOC2"/>
            <w:tabs>
              <w:tab w:val="right" w:leader="dot" w:pos="8724"/>
            </w:tabs>
            <w:spacing w:before="139"/>
          </w:pPr>
          <w:r>
            <w:rPr>
              <w:noProof/>
            </w:rPr>
            <w:drawing>
              <wp:anchor distT="0" distB="0" distL="0" distR="0" simplePos="0" relativeHeight="15733760" behindDoc="0" locked="0" layoutInCell="1" allowOverlap="1" wp14:anchorId="64834EE6" wp14:editId="1C76B9E7">
                <wp:simplePos x="0" y="0"/>
                <wp:positionH relativeFrom="page">
                  <wp:posOffset>1159887</wp:posOffset>
                </wp:positionH>
                <wp:positionV relativeFrom="paragraph">
                  <wp:posOffset>117961</wp:posOffset>
                </wp:positionV>
                <wp:extent cx="169040" cy="103499"/>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png"/>
                        <pic:cNvPicPr/>
                      </pic:nvPicPr>
                      <pic:blipFill>
                        <a:blip r:embed="rId17" cstate="print"/>
                        <a:stretch>
                          <a:fillRect/>
                        </a:stretch>
                      </pic:blipFill>
                      <pic:spPr>
                        <a:xfrm>
                          <a:off x="0" y="0"/>
                          <a:ext cx="169040" cy="103499"/>
                        </a:xfrm>
                        <a:prstGeom prst="rect">
                          <a:avLst/>
                        </a:prstGeom>
                      </pic:spPr>
                    </pic:pic>
                  </a:graphicData>
                </a:graphic>
              </wp:anchor>
            </w:drawing>
          </w:r>
          <w:hyperlink w:anchor="_bookmark11" w:history="1">
            <w:r>
              <w:t>Management</w:t>
            </w:r>
            <w:r>
              <w:rPr>
                <w:spacing w:val="-5"/>
              </w:rPr>
              <w:t xml:space="preserve"> </w:t>
            </w:r>
            <w:r>
              <w:t>of</w:t>
            </w:r>
            <w:r>
              <w:rPr>
                <w:spacing w:val="-7"/>
              </w:rPr>
              <w:t xml:space="preserve"> </w:t>
            </w:r>
            <w:r>
              <w:rPr>
                <w:spacing w:val="-2"/>
              </w:rPr>
              <w:t>information</w:t>
            </w:r>
            <w:r>
              <w:tab/>
            </w:r>
            <w:r>
              <w:rPr>
                <w:spacing w:val="-5"/>
              </w:rPr>
              <w:t>13</w:t>
            </w:r>
          </w:hyperlink>
        </w:p>
        <w:p w14:paraId="389B1550" w14:textId="77777777" w:rsidR="00F95210" w:rsidRDefault="00000000">
          <w:pPr>
            <w:pStyle w:val="TOC2"/>
            <w:tabs>
              <w:tab w:val="right" w:leader="dot" w:pos="8724"/>
            </w:tabs>
          </w:pPr>
          <w:r>
            <w:rPr>
              <w:noProof/>
            </w:rPr>
            <w:drawing>
              <wp:anchor distT="0" distB="0" distL="0" distR="0" simplePos="0" relativeHeight="15734272" behindDoc="0" locked="0" layoutInCell="1" allowOverlap="1" wp14:anchorId="11C69F6C" wp14:editId="0BDEB72C">
                <wp:simplePos x="0" y="0"/>
                <wp:positionH relativeFrom="page">
                  <wp:posOffset>1159887</wp:posOffset>
                </wp:positionH>
                <wp:positionV relativeFrom="paragraph">
                  <wp:posOffset>117392</wp:posOffset>
                </wp:positionV>
                <wp:extent cx="169040" cy="104957"/>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png"/>
                        <pic:cNvPicPr/>
                      </pic:nvPicPr>
                      <pic:blipFill>
                        <a:blip r:embed="rId18" cstate="print"/>
                        <a:stretch>
                          <a:fillRect/>
                        </a:stretch>
                      </pic:blipFill>
                      <pic:spPr>
                        <a:xfrm>
                          <a:off x="0" y="0"/>
                          <a:ext cx="169040" cy="104957"/>
                        </a:xfrm>
                        <a:prstGeom prst="rect">
                          <a:avLst/>
                        </a:prstGeom>
                      </pic:spPr>
                    </pic:pic>
                  </a:graphicData>
                </a:graphic>
              </wp:anchor>
            </w:drawing>
          </w:r>
          <w:hyperlink w:anchor="_bookmark12" w:history="1">
            <w:r>
              <w:t>Draft</w:t>
            </w:r>
            <w:r>
              <w:rPr>
                <w:spacing w:val="-6"/>
              </w:rPr>
              <w:t xml:space="preserve"> </w:t>
            </w:r>
            <w:r>
              <w:rPr>
                <w:spacing w:val="-2"/>
              </w:rPr>
              <w:t>minutes</w:t>
            </w:r>
            <w:r>
              <w:tab/>
            </w:r>
            <w:r>
              <w:rPr>
                <w:spacing w:val="-5"/>
              </w:rPr>
              <w:t>13</w:t>
            </w:r>
          </w:hyperlink>
        </w:p>
        <w:p w14:paraId="308D6E9D" w14:textId="77777777" w:rsidR="00F95210" w:rsidRDefault="00000000">
          <w:pPr>
            <w:pStyle w:val="TOC2"/>
            <w:tabs>
              <w:tab w:val="right" w:leader="dot" w:pos="8724"/>
            </w:tabs>
          </w:pPr>
          <w:r>
            <w:rPr>
              <w:noProof/>
            </w:rPr>
            <w:drawing>
              <wp:anchor distT="0" distB="0" distL="0" distR="0" simplePos="0" relativeHeight="15734784" behindDoc="0" locked="0" layoutInCell="1" allowOverlap="1" wp14:anchorId="7A25CAA7" wp14:editId="16DC674D">
                <wp:simplePos x="0" y="0"/>
                <wp:positionH relativeFrom="page">
                  <wp:posOffset>1159887</wp:posOffset>
                </wp:positionH>
                <wp:positionV relativeFrom="paragraph">
                  <wp:posOffset>117257</wp:posOffset>
                </wp:positionV>
                <wp:extent cx="169040" cy="106616"/>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3.png"/>
                        <pic:cNvPicPr/>
                      </pic:nvPicPr>
                      <pic:blipFill>
                        <a:blip r:embed="rId19" cstate="print"/>
                        <a:stretch>
                          <a:fillRect/>
                        </a:stretch>
                      </pic:blipFill>
                      <pic:spPr>
                        <a:xfrm>
                          <a:off x="0" y="0"/>
                          <a:ext cx="169040" cy="106616"/>
                        </a:xfrm>
                        <a:prstGeom prst="rect">
                          <a:avLst/>
                        </a:prstGeom>
                      </pic:spPr>
                    </pic:pic>
                  </a:graphicData>
                </a:graphic>
              </wp:anchor>
            </w:drawing>
          </w:r>
          <w:hyperlink w:anchor="_bookmark13" w:history="1">
            <w:r>
              <w:t>Code</w:t>
            </w:r>
            <w:r>
              <w:rPr>
                <w:spacing w:val="-3"/>
              </w:rPr>
              <w:t xml:space="preserve"> </w:t>
            </w:r>
            <w:r>
              <w:t>of</w:t>
            </w:r>
            <w:r>
              <w:rPr>
                <w:spacing w:val="-3"/>
              </w:rPr>
              <w:t xml:space="preserve"> </w:t>
            </w:r>
            <w:r>
              <w:t>conduct</w:t>
            </w:r>
            <w:r>
              <w:rPr>
                <w:spacing w:val="-3"/>
              </w:rPr>
              <w:t xml:space="preserve"> </w:t>
            </w:r>
            <w:r>
              <w:t>and</w:t>
            </w:r>
            <w:r>
              <w:rPr>
                <w:spacing w:val="-2"/>
              </w:rPr>
              <w:t xml:space="preserve"> dispensations</w:t>
            </w:r>
            <w:r>
              <w:tab/>
            </w:r>
            <w:r>
              <w:rPr>
                <w:spacing w:val="-5"/>
              </w:rPr>
              <w:t>14</w:t>
            </w:r>
          </w:hyperlink>
        </w:p>
        <w:p w14:paraId="3CD93AA0" w14:textId="77777777" w:rsidR="00F95210" w:rsidRDefault="00000000">
          <w:pPr>
            <w:pStyle w:val="TOC2"/>
            <w:tabs>
              <w:tab w:val="right" w:leader="dot" w:pos="8724"/>
            </w:tabs>
          </w:pPr>
          <w:r>
            <w:rPr>
              <w:noProof/>
            </w:rPr>
            <w:drawing>
              <wp:anchor distT="0" distB="0" distL="0" distR="0" simplePos="0" relativeHeight="15735296" behindDoc="0" locked="0" layoutInCell="1" allowOverlap="1" wp14:anchorId="2073A78D" wp14:editId="0FEF9701">
                <wp:simplePos x="0" y="0"/>
                <wp:positionH relativeFrom="page">
                  <wp:posOffset>1159887</wp:posOffset>
                </wp:positionH>
                <wp:positionV relativeFrom="paragraph">
                  <wp:posOffset>117326</wp:posOffset>
                </wp:positionV>
                <wp:extent cx="169040" cy="103499"/>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4.png"/>
                        <pic:cNvPicPr/>
                      </pic:nvPicPr>
                      <pic:blipFill>
                        <a:blip r:embed="rId20" cstate="print"/>
                        <a:stretch>
                          <a:fillRect/>
                        </a:stretch>
                      </pic:blipFill>
                      <pic:spPr>
                        <a:xfrm>
                          <a:off x="0" y="0"/>
                          <a:ext cx="169040" cy="103499"/>
                        </a:xfrm>
                        <a:prstGeom prst="rect">
                          <a:avLst/>
                        </a:prstGeom>
                      </pic:spPr>
                    </pic:pic>
                  </a:graphicData>
                </a:graphic>
              </wp:anchor>
            </w:drawing>
          </w:r>
          <w:hyperlink w:anchor="_bookmark14" w:history="1">
            <w:r>
              <w:t>Code</w:t>
            </w:r>
            <w:r>
              <w:rPr>
                <w:spacing w:val="-3"/>
              </w:rPr>
              <w:t xml:space="preserve"> </w:t>
            </w:r>
            <w:r>
              <w:t>of</w:t>
            </w:r>
            <w:r>
              <w:rPr>
                <w:spacing w:val="-3"/>
              </w:rPr>
              <w:t xml:space="preserve"> </w:t>
            </w:r>
            <w:r>
              <w:t>conduct</w:t>
            </w:r>
            <w:r>
              <w:rPr>
                <w:spacing w:val="-3"/>
              </w:rPr>
              <w:t xml:space="preserve"> </w:t>
            </w:r>
            <w:r>
              <w:rPr>
                <w:spacing w:val="-2"/>
              </w:rPr>
              <w:t>complaints</w:t>
            </w:r>
            <w:r>
              <w:tab/>
            </w:r>
            <w:r>
              <w:rPr>
                <w:spacing w:val="-5"/>
              </w:rPr>
              <w:t>15</w:t>
            </w:r>
          </w:hyperlink>
        </w:p>
        <w:p w14:paraId="74AAF1CD" w14:textId="77777777" w:rsidR="00F95210" w:rsidRDefault="00000000">
          <w:pPr>
            <w:pStyle w:val="TOC2"/>
            <w:tabs>
              <w:tab w:val="right" w:leader="dot" w:pos="8724"/>
            </w:tabs>
          </w:pPr>
          <w:r>
            <w:rPr>
              <w:noProof/>
            </w:rPr>
            <w:drawing>
              <wp:anchor distT="0" distB="0" distL="0" distR="0" simplePos="0" relativeHeight="15735808" behindDoc="0" locked="0" layoutInCell="1" allowOverlap="1" wp14:anchorId="7580BF7A" wp14:editId="673E9B69">
                <wp:simplePos x="0" y="0"/>
                <wp:positionH relativeFrom="page">
                  <wp:posOffset>1159887</wp:posOffset>
                </wp:positionH>
                <wp:positionV relativeFrom="paragraph">
                  <wp:posOffset>117257</wp:posOffset>
                </wp:positionV>
                <wp:extent cx="169040" cy="106616"/>
                <wp:effectExtent l="0" t="0" r="0" b="0"/>
                <wp:wrapNone/>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5.png"/>
                        <pic:cNvPicPr/>
                      </pic:nvPicPr>
                      <pic:blipFill>
                        <a:blip r:embed="rId21" cstate="print"/>
                        <a:stretch>
                          <a:fillRect/>
                        </a:stretch>
                      </pic:blipFill>
                      <pic:spPr>
                        <a:xfrm>
                          <a:off x="0" y="0"/>
                          <a:ext cx="169040" cy="106616"/>
                        </a:xfrm>
                        <a:prstGeom prst="rect">
                          <a:avLst/>
                        </a:prstGeom>
                      </pic:spPr>
                    </pic:pic>
                  </a:graphicData>
                </a:graphic>
              </wp:anchor>
            </w:drawing>
          </w:r>
          <w:hyperlink w:anchor="_bookmark15" w:history="1">
            <w:r>
              <w:t>Proper</w:t>
            </w:r>
            <w:r>
              <w:rPr>
                <w:spacing w:val="-5"/>
              </w:rPr>
              <w:t xml:space="preserve"> </w:t>
            </w:r>
            <w:r>
              <w:rPr>
                <w:spacing w:val="-2"/>
              </w:rPr>
              <w:t>officer</w:t>
            </w:r>
            <w:r>
              <w:tab/>
            </w:r>
            <w:r>
              <w:rPr>
                <w:spacing w:val="-7"/>
              </w:rPr>
              <w:t>16</w:t>
            </w:r>
          </w:hyperlink>
        </w:p>
        <w:p w14:paraId="5D0B31F8" w14:textId="77777777" w:rsidR="00F95210" w:rsidRDefault="00000000">
          <w:pPr>
            <w:pStyle w:val="TOC2"/>
            <w:tabs>
              <w:tab w:val="right" w:leader="dot" w:pos="8724"/>
            </w:tabs>
            <w:spacing w:before="139"/>
          </w:pPr>
          <w:r>
            <w:rPr>
              <w:noProof/>
            </w:rPr>
            <w:drawing>
              <wp:anchor distT="0" distB="0" distL="0" distR="0" simplePos="0" relativeHeight="15736320" behindDoc="0" locked="0" layoutInCell="1" allowOverlap="1" wp14:anchorId="67DD0128" wp14:editId="24823898">
                <wp:simplePos x="0" y="0"/>
                <wp:positionH relativeFrom="page">
                  <wp:posOffset>1159887</wp:posOffset>
                </wp:positionH>
                <wp:positionV relativeFrom="paragraph">
                  <wp:posOffset>117892</wp:posOffset>
                </wp:positionV>
                <wp:extent cx="169040" cy="106616"/>
                <wp:effectExtent l="0" t="0" r="0" b="0"/>
                <wp:wrapNone/>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6.png"/>
                        <pic:cNvPicPr/>
                      </pic:nvPicPr>
                      <pic:blipFill>
                        <a:blip r:embed="rId22" cstate="print"/>
                        <a:stretch>
                          <a:fillRect/>
                        </a:stretch>
                      </pic:blipFill>
                      <pic:spPr>
                        <a:xfrm>
                          <a:off x="0" y="0"/>
                          <a:ext cx="169040" cy="106616"/>
                        </a:xfrm>
                        <a:prstGeom prst="rect">
                          <a:avLst/>
                        </a:prstGeom>
                      </pic:spPr>
                    </pic:pic>
                  </a:graphicData>
                </a:graphic>
              </wp:anchor>
            </w:drawing>
          </w:r>
          <w:hyperlink w:anchor="_bookmark16" w:history="1">
            <w:r>
              <w:t>Responsible</w:t>
            </w:r>
            <w:r>
              <w:rPr>
                <w:spacing w:val="-11"/>
              </w:rPr>
              <w:t xml:space="preserve"> </w:t>
            </w:r>
            <w:r>
              <w:t>financial</w:t>
            </w:r>
            <w:r>
              <w:rPr>
                <w:spacing w:val="-10"/>
              </w:rPr>
              <w:t xml:space="preserve"> </w:t>
            </w:r>
            <w:r>
              <w:rPr>
                <w:spacing w:val="-2"/>
              </w:rPr>
              <w:t>officer</w:t>
            </w:r>
            <w:r>
              <w:tab/>
            </w:r>
            <w:r>
              <w:rPr>
                <w:spacing w:val="-5"/>
              </w:rPr>
              <w:t>17</w:t>
            </w:r>
          </w:hyperlink>
          <w:r>
            <w:rPr>
              <w:spacing w:val="-5"/>
            </w:rPr>
            <w:t>7</w:t>
          </w:r>
        </w:p>
        <w:p w14:paraId="1188D189" w14:textId="77777777" w:rsidR="00F95210" w:rsidRDefault="00000000">
          <w:pPr>
            <w:pStyle w:val="TOC2"/>
            <w:tabs>
              <w:tab w:val="right" w:leader="dot" w:pos="8724"/>
            </w:tabs>
            <w:spacing w:before="135"/>
          </w:pPr>
          <w:r>
            <w:rPr>
              <w:noProof/>
            </w:rPr>
            <w:drawing>
              <wp:anchor distT="0" distB="0" distL="0" distR="0" simplePos="0" relativeHeight="15736832" behindDoc="0" locked="0" layoutInCell="1" allowOverlap="1" wp14:anchorId="32C1E9A0" wp14:editId="542C60C3">
                <wp:simplePos x="0" y="0"/>
                <wp:positionH relativeFrom="page">
                  <wp:posOffset>1159887</wp:posOffset>
                </wp:positionH>
                <wp:positionV relativeFrom="paragraph">
                  <wp:posOffset>115421</wp:posOffset>
                </wp:positionV>
                <wp:extent cx="169040" cy="103499"/>
                <wp:effectExtent l="0" t="0" r="0" b="0"/>
                <wp:wrapNone/>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7.png"/>
                        <pic:cNvPicPr/>
                      </pic:nvPicPr>
                      <pic:blipFill>
                        <a:blip r:embed="rId23" cstate="print"/>
                        <a:stretch>
                          <a:fillRect/>
                        </a:stretch>
                      </pic:blipFill>
                      <pic:spPr>
                        <a:xfrm>
                          <a:off x="0" y="0"/>
                          <a:ext cx="169040" cy="103499"/>
                        </a:xfrm>
                        <a:prstGeom prst="rect">
                          <a:avLst/>
                        </a:prstGeom>
                      </pic:spPr>
                    </pic:pic>
                  </a:graphicData>
                </a:graphic>
              </wp:anchor>
            </w:drawing>
          </w:r>
          <w:hyperlink w:anchor="_bookmark17" w:history="1">
            <w:r>
              <w:t>Accounts</w:t>
            </w:r>
            <w:r>
              <w:rPr>
                <w:spacing w:val="-6"/>
              </w:rPr>
              <w:t xml:space="preserve"> </w:t>
            </w:r>
            <w:r>
              <w:t>and</w:t>
            </w:r>
            <w:r>
              <w:rPr>
                <w:spacing w:val="-9"/>
              </w:rPr>
              <w:t xml:space="preserve"> </w:t>
            </w:r>
            <w:r>
              <w:t>accounting</w:t>
            </w:r>
            <w:r>
              <w:rPr>
                <w:spacing w:val="-6"/>
              </w:rPr>
              <w:t xml:space="preserve"> </w:t>
            </w:r>
            <w:r>
              <w:rPr>
                <w:spacing w:val="-2"/>
              </w:rPr>
              <w:t>statements</w:t>
            </w:r>
            <w:r>
              <w:tab/>
            </w:r>
            <w:r>
              <w:rPr>
                <w:spacing w:val="-5"/>
              </w:rPr>
              <w:t>17</w:t>
            </w:r>
          </w:hyperlink>
        </w:p>
        <w:p w14:paraId="48DB3176" w14:textId="77777777" w:rsidR="00F95210" w:rsidRDefault="00000000">
          <w:pPr>
            <w:pStyle w:val="TOC2"/>
            <w:tabs>
              <w:tab w:val="right" w:leader="dot" w:pos="8724"/>
            </w:tabs>
            <w:spacing w:before="139"/>
          </w:pPr>
          <w:r>
            <w:rPr>
              <w:noProof/>
            </w:rPr>
            <w:drawing>
              <wp:anchor distT="0" distB="0" distL="0" distR="0" simplePos="0" relativeHeight="15737344" behindDoc="0" locked="0" layoutInCell="1" allowOverlap="1" wp14:anchorId="4588F72D" wp14:editId="327F4720">
                <wp:simplePos x="0" y="0"/>
                <wp:positionH relativeFrom="page">
                  <wp:posOffset>1159887</wp:posOffset>
                </wp:positionH>
                <wp:positionV relativeFrom="paragraph">
                  <wp:posOffset>117893</wp:posOffset>
                </wp:positionV>
                <wp:extent cx="169040" cy="106615"/>
                <wp:effectExtent l="0" t="0" r="0" b="0"/>
                <wp:wrapNone/>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8.png"/>
                        <pic:cNvPicPr/>
                      </pic:nvPicPr>
                      <pic:blipFill>
                        <a:blip r:embed="rId24" cstate="print"/>
                        <a:stretch>
                          <a:fillRect/>
                        </a:stretch>
                      </pic:blipFill>
                      <pic:spPr>
                        <a:xfrm>
                          <a:off x="0" y="0"/>
                          <a:ext cx="169040" cy="106615"/>
                        </a:xfrm>
                        <a:prstGeom prst="rect">
                          <a:avLst/>
                        </a:prstGeom>
                      </pic:spPr>
                    </pic:pic>
                  </a:graphicData>
                </a:graphic>
              </wp:anchor>
            </w:drawing>
          </w:r>
          <w:hyperlink w:anchor="_bookmark18" w:history="1">
            <w:r>
              <w:t>Financial</w:t>
            </w:r>
            <w:r>
              <w:rPr>
                <w:spacing w:val="-6"/>
              </w:rPr>
              <w:t xml:space="preserve"> </w:t>
            </w:r>
            <w:r>
              <w:t>controls</w:t>
            </w:r>
            <w:r>
              <w:rPr>
                <w:spacing w:val="-5"/>
              </w:rPr>
              <w:t xml:space="preserve"> </w:t>
            </w:r>
            <w:r>
              <w:t>and</w:t>
            </w:r>
            <w:r>
              <w:rPr>
                <w:spacing w:val="-6"/>
              </w:rPr>
              <w:t xml:space="preserve"> </w:t>
            </w:r>
            <w:r>
              <w:rPr>
                <w:spacing w:val="-2"/>
              </w:rPr>
              <w:t>procurement</w:t>
            </w:r>
            <w:r>
              <w:tab/>
            </w:r>
            <w:r>
              <w:rPr>
                <w:spacing w:val="-5"/>
              </w:rPr>
              <w:t>18</w:t>
            </w:r>
          </w:hyperlink>
          <w:r>
            <w:rPr>
              <w:spacing w:val="-5"/>
            </w:rPr>
            <w:t>8</w:t>
          </w:r>
        </w:p>
        <w:p w14:paraId="1C055AA7" w14:textId="77777777" w:rsidR="00F95210" w:rsidRDefault="00000000">
          <w:pPr>
            <w:pStyle w:val="TOC2"/>
            <w:tabs>
              <w:tab w:val="right" w:leader="dot" w:pos="8724"/>
            </w:tabs>
          </w:pPr>
          <w:r>
            <w:rPr>
              <w:noProof/>
            </w:rPr>
            <w:drawing>
              <wp:anchor distT="0" distB="0" distL="0" distR="0" simplePos="0" relativeHeight="15737856" behindDoc="0" locked="0" layoutInCell="1" allowOverlap="1" wp14:anchorId="57D85EEE" wp14:editId="22BEB52B">
                <wp:simplePos x="0" y="0"/>
                <wp:positionH relativeFrom="page">
                  <wp:posOffset>1159887</wp:posOffset>
                </wp:positionH>
                <wp:positionV relativeFrom="paragraph">
                  <wp:posOffset>116877</wp:posOffset>
                </wp:positionV>
                <wp:extent cx="169040" cy="106615"/>
                <wp:effectExtent l="0" t="0" r="0" b="0"/>
                <wp:wrapNone/>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9.png"/>
                        <pic:cNvPicPr/>
                      </pic:nvPicPr>
                      <pic:blipFill>
                        <a:blip r:embed="rId25" cstate="print"/>
                        <a:stretch>
                          <a:fillRect/>
                        </a:stretch>
                      </pic:blipFill>
                      <pic:spPr>
                        <a:xfrm>
                          <a:off x="0" y="0"/>
                          <a:ext cx="169040" cy="106615"/>
                        </a:xfrm>
                        <a:prstGeom prst="rect">
                          <a:avLst/>
                        </a:prstGeom>
                      </pic:spPr>
                    </pic:pic>
                  </a:graphicData>
                </a:graphic>
              </wp:anchor>
            </w:drawing>
          </w:r>
          <w:hyperlink w:anchor="_bookmark19" w:history="1">
            <w:r>
              <w:t>Handling</w:t>
            </w:r>
            <w:r>
              <w:rPr>
                <w:spacing w:val="-7"/>
              </w:rPr>
              <w:t xml:space="preserve"> </w:t>
            </w:r>
            <w:r>
              <w:t>staff</w:t>
            </w:r>
            <w:r>
              <w:rPr>
                <w:spacing w:val="-7"/>
              </w:rPr>
              <w:t xml:space="preserve"> </w:t>
            </w:r>
            <w:r>
              <w:rPr>
                <w:spacing w:val="-2"/>
              </w:rPr>
              <w:t>matters</w:t>
            </w:r>
            <w:r>
              <w:tab/>
            </w:r>
            <w:r>
              <w:rPr>
                <w:spacing w:val="-5"/>
              </w:rPr>
              <w:t>20</w:t>
            </w:r>
          </w:hyperlink>
        </w:p>
        <w:p w14:paraId="147389E5" w14:textId="77777777" w:rsidR="00F95210" w:rsidRDefault="00000000">
          <w:pPr>
            <w:pStyle w:val="TOC2"/>
            <w:tabs>
              <w:tab w:val="right" w:leader="dot" w:pos="8724"/>
            </w:tabs>
            <w:spacing w:before="139"/>
          </w:pPr>
          <w:r>
            <w:rPr>
              <w:noProof/>
            </w:rPr>
            <w:drawing>
              <wp:anchor distT="0" distB="0" distL="0" distR="0" simplePos="0" relativeHeight="15738368" behindDoc="0" locked="0" layoutInCell="1" allowOverlap="1" wp14:anchorId="0938EAE5" wp14:editId="6798167A">
                <wp:simplePos x="0" y="0"/>
                <wp:positionH relativeFrom="page">
                  <wp:posOffset>1147648</wp:posOffset>
                </wp:positionH>
                <wp:positionV relativeFrom="paragraph">
                  <wp:posOffset>117512</wp:posOffset>
                </wp:positionV>
                <wp:extent cx="181279" cy="106615"/>
                <wp:effectExtent l="0" t="0" r="0" b="0"/>
                <wp:wrapNone/>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0.png"/>
                        <pic:cNvPicPr/>
                      </pic:nvPicPr>
                      <pic:blipFill>
                        <a:blip r:embed="rId26" cstate="print"/>
                        <a:stretch>
                          <a:fillRect/>
                        </a:stretch>
                      </pic:blipFill>
                      <pic:spPr>
                        <a:xfrm>
                          <a:off x="0" y="0"/>
                          <a:ext cx="181279" cy="106615"/>
                        </a:xfrm>
                        <a:prstGeom prst="rect">
                          <a:avLst/>
                        </a:prstGeom>
                      </pic:spPr>
                    </pic:pic>
                  </a:graphicData>
                </a:graphic>
              </wp:anchor>
            </w:drawing>
          </w:r>
          <w:hyperlink w:anchor="_bookmark20" w:history="1">
            <w:r>
              <w:t>Responsibilities</w:t>
            </w:r>
            <w:r>
              <w:rPr>
                <w:spacing w:val="-9"/>
              </w:rPr>
              <w:t xml:space="preserve"> </w:t>
            </w:r>
            <w:r>
              <w:t>to</w:t>
            </w:r>
            <w:r>
              <w:rPr>
                <w:spacing w:val="-9"/>
              </w:rPr>
              <w:t xml:space="preserve"> </w:t>
            </w:r>
            <w:r>
              <w:t>provide</w:t>
            </w:r>
            <w:r>
              <w:rPr>
                <w:spacing w:val="-8"/>
              </w:rPr>
              <w:t xml:space="preserve"> </w:t>
            </w:r>
            <w:r>
              <w:rPr>
                <w:spacing w:val="-2"/>
              </w:rPr>
              <w:t>information</w:t>
            </w:r>
            <w:r>
              <w:tab/>
            </w:r>
            <w:r>
              <w:rPr>
                <w:spacing w:val="-5"/>
              </w:rPr>
              <w:t>21</w:t>
            </w:r>
          </w:hyperlink>
        </w:p>
        <w:p w14:paraId="2F7DC5C6" w14:textId="77777777" w:rsidR="00F95210" w:rsidRDefault="00000000">
          <w:pPr>
            <w:pStyle w:val="TOC2"/>
            <w:tabs>
              <w:tab w:val="right" w:leader="dot" w:pos="8724"/>
            </w:tabs>
          </w:pPr>
          <w:r>
            <w:rPr>
              <w:noProof/>
            </w:rPr>
            <w:drawing>
              <wp:anchor distT="0" distB="0" distL="0" distR="0" simplePos="0" relativeHeight="15738880" behindDoc="0" locked="0" layoutInCell="1" allowOverlap="1" wp14:anchorId="50A32481" wp14:editId="1DBC4F11">
                <wp:simplePos x="0" y="0"/>
                <wp:positionH relativeFrom="page">
                  <wp:posOffset>1147648</wp:posOffset>
                </wp:positionH>
                <wp:positionV relativeFrom="paragraph">
                  <wp:posOffset>116945</wp:posOffset>
                </wp:positionV>
                <wp:extent cx="181279" cy="103499"/>
                <wp:effectExtent l="0" t="0" r="0" b="0"/>
                <wp:wrapNone/>
                <wp:docPr id="4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1.png"/>
                        <pic:cNvPicPr/>
                      </pic:nvPicPr>
                      <pic:blipFill>
                        <a:blip r:embed="rId27" cstate="print"/>
                        <a:stretch>
                          <a:fillRect/>
                        </a:stretch>
                      </pic:blipFill>
                      <pic:spPr>
                        <a:xfrm>
                          <a:off x="0" y="0"/>
                          <a:ext cx="181279" cy="103499"/>
                        </a:xfrm>
                        <a:prstGeom prst="rect">
                          <a:avLst/>
                        </a:prstGeom>
                      </pic:spPr>
                    </pic:pic>
                  </a:graphicData>
                </a:graphic>
              </wp:anchor>
            </w:drawing>
          </w:r>
          <w:hyperlink w:anchor="_bookmark21" w:history="1">
            <w:r>
              <w:t>Responsibilities</w:t>
            </w:r>
            <w:r>
              <w:rPr>
                <w:spacing w:val="-12"/>
              </w:rPr>
              <w:t xml:space="preserve"> </w:t>
            </w:r>
            <w:r>
              <w:t>under</w:t>
            </w:r>
            <w:r>
              <w:rPr>
                <w:spacing w:val="-9"/>
              </w:rPr>
              <w:t xml:space="preserve"> </w:t>
            </w:r>
            <w:r>
              <w:t>data</w:t>
            </w:r>
            <w:r>
              <w:rPr>
                <w:spacing w:val="-10"/>
              </w:rPr>
              <w:t xml:space="preserve"> </w:t>
            </w:r>
            <w:r>
              <w:t>protection</w:t>
            </w:r>
            <w:r>
              <w:rPr>
                <w:spacing w:val="-9"/>
              </w:rPr>
              <w:t xml:space="preserve"> </w:t>
            </w:r>
            <w:r>
              <w:rPr>
                <w:spacing w:val="-2"/>
              </w:rPr>
              <w:t>legislation</w:t>
            </w:r>
            <w:r>
              <w:tab/>
            </w:r>
            <w:r>
              <w:rPr>
                <w:spacing w:val="-5"/>
              </w:rPr>
              <w:t>21</w:t>
            </w:r>
          </w:hyperlink>
        </w:p>
        <w:p w14:paraId="0718FD86" w14:textId="77777777" w:rsidR="00F95210" w:rsidRDefault="00000000">
          <w:pPr>
            <w:pStyle w:val="TOC2"/>
            <w:tabs>
              <w:tab w:val="right" w:leader="dot" w:pos="8724"/>
            </w:tabs>
          </w:pPr>
          <w:r>
            <w:rPr>
              <w:noProof/>
            </w:rPr>
            <w:drawing>
              <wp:anchor distT="0" distB="0" distL="0" distR="0" simplePos="0" relativeHeight="15739392" behindDoc="0" locked="0" layoutInCell="1" allowOverlap="1" wp14:anchorId="5C320FB9" wp14:editId="0792102A">
                <wp:simplePos x="0" y="0"/>
                <wp:positionH relativeFrom="page">
                  <wp:posOffset>1147648</wp:posOffset>
                </wp:positionH>
                <wp:positionV relativeFrom="paragraph">
                  <wp:posOffset>116945</wp:posOffset>
                </wp:positionV>
                <wp:extent cx="181279" cy="103499"/>
                <wp:effectExtent l="0" t="0" r="0" b="0"/>
                <wp:wrapNone/>
                <wp:docPr id="43"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2.png"/>
                        <pic:cNvPicPr/>
                      </pic:nvPicPr>
                      <pic:blipFill>
                        <a:blip r:embed="rId28" cstate="print"/>
                        <a:stretch>
                          <a:fillRect/>
                        </a:stretch>
                      </pic:blipFill>
                      <pic:spPr>
                        <a:xfrm>
                          <a:off x="0" y="0"/>
                          <a:ext cx="181279" cy="103499"/>
                        </a:xfrm>
                        <a:prstGeom prst="rect">
                          <a:avLst/>
                        </a:prstGeom>
                      </pic:spPr>
                    </pic:pic>
                  </a:graphicData>
                </a:graphic>
              </wp:anchor>
            </w:drawing>
          </w:r>
          <w:hyperlink w:anchor="_bookmark22" w:history="1">
            <w:r>
              <w:t>Relations</w:t>
            </w:r>
            <w:r>
              <w:rPr>
                <w:spacing w:val="-5"/>
              </w:rPr>
              <w:t xml:space="preserve"> </w:t>
            </w:r>
            <w:r>
              <w:t>with</w:t>
            </w:r>
            <w:r>
              <w:rPr>
                <w:spacing w:val="-4"/>
              </w:rPr>
              <w:t xml:space="preserve"> </w:t>
            </w:r>
            <w:r>
              <w:t>the</w:t>
            </w:r>
            <w:r>
              <w:rPr>
                <w:spacing w:val="-6"/>
              </w:rPr>
              <w:t xml:space="preserve"> </w:t>
            </w:r>
            <w:r>
              <w:rPr>
                <w:spacing w:val="-2"/>
              </w:rPr>
              <w:t>press/media</w:t>
            </w:r>
            <w:r>
              <w:tab/>
            </w:r>
            <w:r>
              <w:rPr>
                <w:spacing w:val="-5"/>
              </w:rPr>
              <w:t>21</w:t>
            </w:r>
          </w:hyperlink>
          <w:r>
            <w:rPr>
              <w:spacing w:val="-5"/>
            </w:rPr>
            <w:t>1</w:t>
          </w:r>
        </w:p>
        <w:p w14:paraId="64C2A0D2" w14:textId="77777777" w:rsidR="00F95210" w:rsidRDefault="00000000">
          <w:pPr>
            <w:pStyle w:val="TOC2"/>
            <w:tabs>
              <w:tab w:val="right" w:leader="dot" w:pos="8724"/>
            </w:tabs>
          </w:pPr>
          <w:r>
            <w:rPr>
              <w:noProof/>
            </w:rPr>
            <w:drawing>
              <wp:anchor distT="0" distB="0" distL="0" distR="0" simplePos="0" relativeHeight="15739904" behindDoc="0" locked="0" layoutInCell="1" allowOverlap="1" wp14:anchorId="0982DA93" wp14:editId="7C07FF88">
                <wp:simplePos x="0" y="0"/>
                <wp:positionH relativeFrom="page">
                  <wp:posOffset>1147648</wp:posOffset>
                </wp:positionH>
                <wp:positionV relativeFrom="paragraph">
                  <wp:posOffset>116877</wp:posOffset>
                </wp:positionV>
                <wp:extent cx="181279" cy="106615"/>
                <wp:effectExtent l="0" t="0" r="0" b="0"/>
                <wp:wrapNone/>
                <wp:docPr id="45"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3.png"/>
                        <pic:cNvPicPr/>
                      </pic:nvPicPr>
                      <pic:blipFill>
                        <a:blip r:embed="rId29" cstate="print"/>
                        <a:stretch>
                          <a:fillRect/>
                        </a:stretch>
                      </pic:blipFill>
                      <pic:spPr>
                        <a:xfrm>
                          <a:off x="0" y="0"/>
                          <a:ext cx="181279" cy="106615"/>
                        </a:xfrm>
                        <a:prstGeom prst="rect">
                          <a:avLst/>
                        </a:prstGeom>
                      </pic:spPr>
                    </pic:pic>
                  </a:graphicData>
                </a:graphic>
              </wp:anchor>
            </w:drawing>
          </w:r>
          <w:hyperlink w:anchor="_bookmark23" w:history="1">
            <w:r>
              <w:t>Execution</w:t>
            </w:r>
            <w:r>
              <w:rPr>
                <w:spacing w:val="-4"/>
              </w:rPr>
              <w:t xml:space="preserve"> </w:t>
            </w:r>
            <w:r>
              <w:t>and</w:t>
            </w:r>
            <w:r>
              <w:rPr>
                <w:spacing w:val="-6"/>
              </w:rPr>
              <w:t xml:space="preserve"> </w:t>
            </w:r>
            <w:r>
              <w:t>sealing</w:t>
            </w:r>
            <w:r>
              <w:rPr>
                <w:spacing w:val="-4"/>
              </w:rPr>
              <w:t xml:space="preserve"> </w:t>
            </w:r>
            <w:r>
              <w:t>of</w:t>
            </w:r>
            <w:r>
              <w:rPr>
                <w:spacing w:val="-5"/>
              </w:rPr>
              <w:t xml:space="preserve"> </w:t>
            </w:r>
            <w:r>
              <w:t>legal</w:t>
            </w:r>
            <w:r>
              <w:rPr>
                <w:spacing w:val="-4"/>
              </w:rPr>
              <w:t xml:space="preserve"> </w:t>
            </w:r>
            <w:r>
              <w:rPr>
                <w:spacing w:val="-2"/>
              </w:rPr>
              <w:t>deeds</w:t>
            </w:r>
            <w:r>
              <w:tab/>
            </w:r>
            <w:r>
              <w:rPr>
                <w:spacing w:val="-5"/>
              </w:rPr>
              <w:t>22</w:t>
            </w:r>
          </w:hyperlink>
        </w:p>
        <w:p w14:paraId="19A07966" w14:textId="77777777" w:rsidR="00F95210" w:rsidRDefault="00000000">
          <w:pPr>
            <w:pStyle w:val="TOC2"/>
            <w:tabs>
              <w:tab w:val="right" w:leader="dot" w:pos="8724"/>
            </w:tabs>
            <w:spacing w:before="139"/>
          </w:pPr>
          <w:r>
            <w:rPr>
              <w:noProof/>
            </w:rPr>
            <w:drawing>
              <wp:anchor distT="0" distB="0" distL="0" distR="0" simplePos="0" relativeHeight="15740416" behindDoc="0" locked="0" layoutInCell="1" allowOverlap="1" wp14:anchorId="59E30535" wp14:editId="754BA562">
                <wp:simplePos x="0" y="0"/>
                <wp:positionH relativeFrom="page">
                  <wp:posOffset>1147648</wp:posOffset>
                </wp:positionH>
                <wp:positionV relativeFrom="paragraph">
                  <wp:posOffset>117580</wp:posOffset>
                </wp:positionV>
                <wp:extent cx="181279" cy="103499"/>
                <wp:effectExtent l="0" t="0" r="0" b="0"/>
                <wp:wrapNone/>
                <wp:docPr id="4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4.png"/>
                        <pic:cNvPicPr/>
                      </pic:nvPicPr>
                      <pic:blipFill>
                        <a:blip r:embed="rId30" cstate="print"/>
                        <a:stretch>
                          <a:fillRect/>
                        </a:stretch>
                      </pic:blipFill>
                      <pic:spPr>
                        <a:xfrm>
                          <a:off x="0" y="0"/>
                          <a:ext cx="181279" cy="103499"/>
                        </a:xfrm>
                        <a:prstGeom prst="rect">
                          <a:avLst/>
                        </a:prstGeom>
                      </pic:spPr>
                    </pic:pic>
                  </a:graphicData>
                </a:graphic>
              </wp:anchor>
            </w:drawing>
          </w:r>
          <w:hyperlink w:anchor="_bookmark24" w:history="1">
            <w:r>
              <w:t>Communicating</w:t>
            </w:r>
            <w:r>
              <w:rPr>
                <w:spacing w:val="-7"/>
              </w:rPr>
              <w:t xml:space="preserve"> </w:t>
            </w:r>
            <w:r>
              <w:t>with</w:t>
            </w:r>
            <w:r>
              <w:rPr>
                <w:spacing w:val="-5"/>
              </w:rPr>
              <w:t xml:space="preserve"> </w:t>
            </w:r>
            <w:r>
              <w:t>district</w:t>
            </w:r>
            <w:r>
              <w:rPr>
                <w:spacing w:val="-4"/>
              </w:rPr>
              <w:t xml:space="preserve"> </w:t>
            </w:r>
            <w:r>
              <w:t>and</w:t>
            </w:r>
            <w:r>
              <w:rPr>
                <w:spacing w:val="-6"/>
              </w:rPr>
              <w:t xml:space="preserve"> </w:t>
            </w:r>
            <w:r>
              <w:t>county</w:t>
            </w:r>
            <w:r>
              <w:rPr>
                <w:spacing w:val="-4"/>
              </w:rPr>
              <w:t xml:space="preserve"> </w:t>
            </w:r>
            <w:r>
              <w:t>or</w:t>
            </w:r>
            <w:r>
              <w:rPr>
                <w:spacing w:val="-5"/>
              </w:rPr>
              <w:t xml:space="preserve"> </w:t>
            </w:r>
            <w:r>
              <w:t>unitary</w:t>
            </w:r>
            <w:r>
              <w:rPr>
                <w:spacing w:val="-5"/>
              </w:rPr>
              <w:t xml:space="preserve"> </w:t>
            </w:r>
            <w:proofErr w:type="spellStart"/>
            <w:r>
              <w:rPr>
                <w:spacing w:val="-2"/>
              </w:rPr>
              <w:t>councillors</w:t>
            </w:r>
            <w:proofErr w:type="spellEnd"/>
            <w:r>
              <w:tab/>
            </w:r>
            <w:r>
              <w:rPr>
                <w:spacing w:val="-5"/>
              </w:rPr>
              <w:t>22</w:t>
            </w:r>
          </w:hyperlink>
        </w:p>
        <w:p w14:paraId="3C5E011E" w14:textId="77777777" w:rsidR="00F95210" w:rsidRDefault="00000000">
          <w:pPr>
            <w:pStyle w:val="TOC2"/>
            <w:tabs>
              <w:tab w:val="right" w:leader="dot" w:pos="8724"/>
            </w:tabs>
            <w:spacing w:before="135"/>
          </w:pPr>
          <w:r>
            <w:rPr>
              <w:noProof/>
            </w:rPr>
            <w:drawing>
              <wp:anchor distT="0" distB="0" distL="0" distR="0" simplePos="0" relativeHeight="15740928" behindDoc="0" locked="0" layoutInCell="1" allowOverlap="1" wp14:anchorId="7214865A" wp14:editId="18731E50">
                <wp:simplePos x="0" y="0"/>
                <wp:positionH relativeFrom="page">
                  <wp:posOffset>1147648</wp:posOffset>
                </wp:positionH>
                <wp:positionV relativeFrom="paragraph">
                  <wp:posOffset>114972</wp:posOffset>
                </wp:positionV>
                <wp:extent cx="181279" cy="106615"/>
                <wp:effectExtent l="0" t="0" r="0" b="0"/>
                <wp:wrapNone/>
                <wp:docPr id="4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5.png"/>
                        <pic:cNvPicPr/>
                      </pic:nvPicPr>
                      <pic:blipFill>
                        <a:blip r:embed="rId31" cstate="print"/>
                        <a:stretch>
                          <a:fillRect/>
                        </a:stretch>
                      </pic:blipFill>
                      <pic:spPr>
                        <a:xfrm>
                          <a:off x="0" y="0"/>
                          <a:ext cx="181279" cy="106615"/>
                        </a:xfrm>
                        <a:prstGeom prst="rect">
                          <a:avLst/>
                        </a:prstGeom>
                      </pic:spPr>
                    </pic:pic>
                  </a:graphicData>
                </a:graphic>
              </wp:anchor>
            </w:drawing>
          </w:r>
          <w:hyperlink w:anchor="_bookmark25" w:history="1">
            <w:r>
              <w:t>Restrictions</w:t>
            </w:r>
            <w:r>
              <w:rPr>
                <w:spacing w:val="-10"/>
              </w:rPr>
              <w:t xml:space="preserve"> </w:t>
            </w:r>
            <w:r>
              <w:t>on</w:t>
            </w:r>
            <w:r>
              <w:rPr>
                <w:spacing w:val="-7"/>
              </w:rPr>
              <w:t xml:space="preserve"> </w:t>
            </w:r>
            <w:proofErr w:type="spellStart"/>
            <w:r>
              <w:t>councillor</w:t>
            </w:r>
            <w:proofErr w:type="spellEnd"/>
            <w:r>
              <w:rPr>
                <w:spacing w:val="-6"/>
              </w:rPr>
              <w:t xml:space="preserve"> </w:t>
            </w:r>
            <w:r>
              <w:rPr>
                <w:spacing w:val="-2"/>
              </w:rPr>
              <w:t>activities</w:t>
            </w:r>
            <w:r>
              <w:tab/>
            </w:r>
            <w:r>
              <w:rPr>
                <w:spacing w:val="-5"/>
              </w:rPr>
              <w:t>22</w:t>
            </w:r>
          </w:hyperlink>
          <w:r>
            <w:rPr>
              <w:spacing w:val="-5"/>
            </w:rPr>
            <w:t>2</w:t>
          </w:r>
        </w:p>
        <w:p w14:paraId="7D5DA52D" w14:textId="77777777" w:rsidR="00F95210" w:rsidRDefault="00000000">
          <w:pPr>
            <w:pStyle w:val="TOC2"/>
            <w:tabs>
              <w:tab w:val="right" w:leader="dot" w:pos="8724"/>
            </w:tabs>
            <w:spacing w:before="139"/>
          </w:pPr>
          <w:r>
            <w:rPr>
              <w:noProof/>
            </w:rPr>
            <w:drawing>
              <wp:anchor distT="0" distB="0" distL="0" distR="0" simplePos="0" relativeHeight="15741440" behindDoc="0" locked="0" layoutInCell="1" allowOverlap="1" wp14:anchorId="135EA108" wp14:editId="30546BB3">
                <wp:simplePos x="0" y="0"/>
                <wp:positionH relativeFrom="page">
                  <wp:posOffset>1147648</wp:posOffset>
                </wp:positionH>
                <wp:positionV relativeFrom="paragraph">
                  <wp:posOffset>117512</wp:posOffset>
                </wp:positionV>
                <wp:extent cx="181279" cy="106615"/>
                <wp:effectExtent l="0" t="0" r="0" b="0"/>
                <wp:wrapNone/>
                <wp:docPr id="5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26.png"/>
                        <pic:cNvPicPr/>
                      </pic:nvPicPr>
                      <pic:blipFill>
                        <a:blip r:embed="rId32" cstate="print"/>
                        <a:stretch>
                          <a:fillRect/>
                        </a:stretch>
                      </pic:blipFill>
                      <pic:spPr>
                        <a:xfrm>
                          <a:off x="0" y="0"/>
                          <a:ext cx="181279" cy="106615"/>
                        </a:xfrm>
                        <a:prstGeom prst="rect">
                          <a:avLst/>
                        </a:prstGeom>
                      </pic:spPr>
                    </pic:pic>
                  </a:graphicData>
                </a:graphic>
              </wp:anchor>
            </w:drawing>
          </w:r>
          <w:hyperlink w:anchor="_bookmark26" w:history="1">
            <w:r>
              <w:t>Standing</w:t>
            </w:r>
            <w:r>
              <w:rPr>
                <w:spacing w:val="-7"/>
              </w:rPr>
              <w:t xml:space="preserve"> </w:t>
            </w:r>
            <w:r>
              <w:t>orders</w:t>
            </w:r>
            <w:r>
              <w:rPr>
                <w:spacing w:val="-5"/>
              </w:rPr>
              <w:t xml:space="preserve"> </w:t>
            </w:r>
            <w:r>
              <w:rPr>
                <w:spacing w:val="-2"/>
              </w:rPr>
              <w:t>generally</w:t>
            </w:r>
            <w:r>
              <w:tab/>
            </w:r>
            <w:r>
              <w:rPr>
                <w:spacing w:val="-5"/>
              </w:rPr>
              <w:t>22</w:t>
            </w:r>
          </w:hyperlink>
          <w:r>
            <w:rPr>
              <w:spacing w:val="-5"/>
            </w:rPr>
            <w:t>2</w:t>
          </w:r>
        </w:p>
      </w:sdtContent>
    </w:sdt>
    <w:p w14:paraId="0C96A1EB" w14:textId="77777777" w:rsidR="00F95210" w:rsidRDefault="00F95210">
      <w:pPr>
        <w:sectPr w:rsidR="00F95210">
          <w:footerReference w:type="default" r:id="rId33"/>
          <w:type w:val="continuous"/>
          <w:pgSz w:w="11910" w:h="16840"/>
          <w:pgMar w:top="1360" w:right="1680" w:bottom="940" w:left="1300" w:header="0" w:footer="753" w:gutter="0"/>
          <w:pgNumType w:start="1"/>
          <w:cols w:space="720"/>
        </w:sectPr>
      </w:pPr>
    </w:p>
    <w:p w14:paraId="09CE5D83" w14:textId="77777777" w:rsidR="00F95210" w:rsidRDefault="00000000">
      <w:pPr>
        <w:pStyle w:val="Heading1"/>
        <w:spacing w:before="64"/>
        <w:ind w:left="500" w:firstLine="0"/>
      </w:pPr>
      <w:bookmarkStart w:id="0" w:name="_bookmark0"/>
      <w:bookmarkEnd w:id="0"/>
      <w:r>
        <w:rPr>
          <w:spacing w:val="-2"/>
        </w:rPr>
        <w:lastRenderedPageBreak/>
        <w:t>Introduction</w:t>
      </w:r>
    </w:p>
    <w:p w14:paraId="4CE6135A" w14:textId="77777777" w:rsidR="00F95210" w:rsidRDefault="00F95210">
      <w:pPr>
        <w:pStyle w:val="BodyText"/>
        <w:spacing w:before="9"/>
        <w:rPr>
          <w:b/>
          <w:sz w:val="20"/>
        </w:rPr>
      </w:pPr>
    </w:p>
    <w:p w14:paraId="31813658" w14:textId="77777777" w:rsidR="00F95210" w:rsidRDefault="00000000">
      <w:pPr>
        <w:ind w:left="500"/>
        <w:rPr>
          <w:b/>
        </w:rPr>
      </w:pPr>
      <w:r>
        <w:rPr>
          <w:b/>
        </w:rPr>
        <w:t>How</w:t>
      </w:r>
      <w:r>
        <w:rPr>
          <w:b/>
          <w:spacing w:val="-3"/>
        </w:rPr>
        <w:t xml:space="preserve"> </w:t>
      </w:r>
      <w:r>
        <w:rPr>
          <w:b/>
        </w:rPr>
        <w:t>to</w:t>
      </w:r>
      <w:r>
        <w:rPr>
          <w:b/>
          <w:spacing w:val="-5"/>
        </w:rPr>
        <w:t xml:space="preserve"> </w:t>
      </w:r>
      <w:r>
        <w:rPr>
          <w:b/>
        </w:rPr>
        <w:t>use</w:t>
      </w:r>
      <w:r>
        <w:rPr>
          <w:b/>
          <w:spacing w:val="-5"/>
        </w:rPr>
        <w:t xml:space="preserve"> </w:t>
      </w:r>
      <w:r>
        <w:rPr>
          <w:b/>
        </w:rPr>
        <w:t>model</w:t>
      </w:r>
      <w:r>
        <w:rPr>
          <w:b/>
          <w:spacing w:val="-1"/>
        </w:rPr>
        <w:t xml:space="preserve"> </w:t>
      </w:r>
      <w:r>
        <w:rPr>
          <w:b/>
        </w:rPr>
        <w:t>standing</w:t>
      </w:r>
      <w:r>
        <w:rPr>
          <w:b/>
          <w:spacing w:val="-2"/>
        </w:rPr>
        <w:t xml:space="preserve"> orders</w:t>
      </w:r>
    </w:p>
    <w:p w14:paraId="450E8EDB" w14:textId="77777777" w:rsidR="00F95210" w:rsidRDefault="00F95210">
      <w:pPr>
        <w:pStyle w:val="BodyText"/>
        <w:spacing w:before="4"/>
        <w:rPr>
          <w:b/>
          <w:sz w:val="20"/>
        </w:rPr>
      </w:pPr>
    </w:p>
    <w:p w14:paraId="5A8B4CEF" w14:textId="77777777" w:rsidR="00F95210" w:rsidRDefault="00000000">
      <w:pPr>
        <w:pStyle w:val="BodyText"/>
        <w:spacing w:line="276" w:lineRule="auto"/>
        <w:ind w:left="500" w:right="156"/>
      </w:pPr>
      <w:r>
        <w:t>Standing</w:t>
      </w:r>
      <w:r>
        <w:rPr>
          <w:spacing w:val="-3"/>
        </w:rPr>
        <w:t xml:space="preserve"> </w:t>
      </w:r>
      <w:r>
        <w:t>orders</w:t>
      </w:r>
      <w:r>
        <w:rPr>
          <w:spacing w:val="-2"/>
        </w:rPr>
        <w:t xml:space="preserve"> </w:t>
      </w:r>
      <w:r>
        <w:t>are</w:t>
      </w:r>
      <w:r>
        <w:rPr>
          <w:spacing w:val="-5"/>
        </w:rPr>
        <w:t xml:space="preserve"> </w:t>
      </w:r>
      <w:r>
        <w:t>the</w:t>
      </w:r>
      <w:r>
        <w:rPr>
          <w:spacing w:val="-5"/>
        </w:rPr>
        <w:t xml:space="preserve"> </w:t>
      </w:r>
      <w:r>
        <w:t>written</w:t>
      </w:r>
      <w:r>
        <w:rPr>
          <w:spacing w:val="-5"/>
        </w:rPr>
        <w:t xml:space="preserve"> </w:t>
      </w:r>
      <w:r>
        <w:t>rules</w:t>
      </w:r>
      <w:r>
        <w:rPr>
          <w:spacing w:val="-3"/>
        </w:rPr>
        <w:t xml:space="preserve"> </w:t>
      </w:r>
      <w:r>
        <w:t>of</w:t>
      </w:r>
      <w:r>
        <w:rPr>
          <w:spacing w:val="-1"/>
        </w:rPr>
        <w:t xml:space="preserve"> </w:t>
      </w:r>
      <w:r>
        <w:t>a</w:t>
      </w:r>
      <w:r>
        <w:rPr>
          <w:spacing w:val="-5"/>
        </w:rPr>
        <w:t xml:space="preserve"> </w:t>
      </w:r>
      <w:r>
        <w:t>local</w:t>
      </w:r>
      <w:r>
        <w:rPr>
          <w:spacing w:val="-3"/>
        </w:rPr>
        <w:t xml:space="preserve"> </w:t>
      </w:r>
      <w:r>
        <w:t>council.</w:t>
      </w:r>
      <w:r>
        <w:rPr>
          <w:spacing w:val="-1"/>
        </w:rPr>
        <w:t xml:space="preserve"> </w:t>
      </w:r>
      <w:r>
        <w:t>Standing</w:t>
      </w:r>
      <w:r>
        <w:rPr>
          <w:spacing w:val="-3"/>
        </w:rPr>
        <w:t xml:space="preserve"> </w:t>
      </w:r>
      <w:r>
        <w:t>orders</w:t>
      </w:r>
      <w:r>
        <w:rPr>
          <w:spacing w:val="-5"/>
        </w:rPr>
        <w:t xml:space="preserve"> </w:t>
      </w:r>
      <w:r>
        <w:t>are</w:t>
      </w:r>
      <w:r>
        <w:rPr>
          <w:spacing w:val="-3"/>
        </w:rPr>
        <w:t xml:space="preserve"> </w:t>
      </w:r>
      <w:r>
        <w:t xml:space="preserve">essential to regulate the proceedings of a meeting. A council may also use standing orders to confirm or refer to various internal </w:t>
      </w:r>
      <w:proofErr w:type="spellStart"/>
      <w:r>
        <w:t>organisational</w:t>
      </w:r>
      <w:proofErr w:type="spellEnd"/>
      <w:r>
        <w:t xml:space="preserve"> and administrative arrangements. The standing orders of a council are not the same as the policies of a council but standing orders may refer to them.</w:t>
      </w:r>
    </w:p>
    <w:p w14:paraId="2D1363D0" w14:textId="77777777" w:rsidR="00F95210" w:rsidRDefault="00F95210">
      <w:pPr>
        <w:spacing w:line="276" w:lineRule="auto"/>
        <w:sectPr w:rsidR="00F95210">
          <w:pgSz w:w="11910" w:h="16840"/>
          <w:pgMar w:top="1360" w:right="1680" w:bottom="940" w:left="1300" w:header="0" w:footer="753" w:gutter="0"/>
          <w:cols w:space="720"/>
        </w:sectPr>
      </w:pPr>
    </w:p>
    <w:p w14:paraId="5BE8E71F" w14:textId="77777777" w:rsidR="00F95210" w:rsidRDefault="00000000">
      <w:pPr>
        <w:pStyle w:val="Heading1"/>
        <w:spacing w:before="64"/>
        <w:ind w:firstLine="0"/>
      </w:pPr>
      <w:r>
        <w:rPr>
          <w:noProof/>
        </w:rPr>
        <w:lastRenderedPageBreak/>
        <w:drawing>
          <wp:anchor distT="0" distB="0" distL="0" distR="0" simplePos="0" relativeHeight="15741952" behindDoc="0" locked="0" layoutInCell="1" allowOverlap="1" wp14:anchorId="31B489EB" wp14:editId="761BD8AE">
            <wp:simplePos x="0" y="0"/>
            <wp:positionH relativeFrom="page">
              <wp:posOffset>1155330</wp:posOffset>
            </wp:positionH>
            <wp:positionV relativeFrom="paragraph">
              <wp:posOffset>70971</wp:posOffset>
            </wp:positionV>
            <wp:extent cx="98921" cy="103499"/>
            <wp:effectExtent l="0" t="0" r="0" b="0"/>
            <wp:wrapNone/>
            <wp:docPr id="5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27.png"/>
                    <pic:cNvPicPr/>
                  </pic:nvPicPr>
                  <pic:blipFill>
                    <a:blip r:embed="rId34" cstate="print"/>
                    <a:stretch>
                      <a:fillRect/>
                    </a:stretch>
                  </pic:blipFill>
                  <pic:spPr>
                    <a:xfrm>
                      <a:off x="0" y="0"/>
                      <a:ext cx="98921" cy="103499"/>
                    </a:xfrm>
                    <a:prstGeom prst="rect">
                      <a:avLst/>
                    </a:prstGeom>
                  </pic:spPr>
                </pic:pic>
              </a:graphicData>
            </a:graphic>
          </wp:anchor>
        </w:drawing>
      </w:r>
      <w:bookmarkStart w:id="1" w:name="_bookmark1"/>
      <w:bookmarkEnd w:id="1"/>
      <w:r>
        <w:t>Rules</w:t>
      </w:r>
      <w:r>
        <w:rPr>
          <w:spacing w:val="-3"/>
        </w:rPr>
        <w:t xml:space="preserve"> </w:t>
      </w:r>
      <w:r>
        <w:t>of</w:t>
      </w:r>
      <w:r>
        <w:rPr>
          <w:spacing w:val="-3"/>
        </w:rPr>
        <w:t xml:space="preserve"> </w:t>
      </w:r>
      <w:r>
        <w:t>debate</w:t>
      </w:r>
      <w:r>
        <w:rPr>
          <w:spacing w:val="-3"/>
        </w:rPr>
        <w:t xml:space="preserve"> </w:t>
      </w:r>
      <w:r>
        <w:t>at</w:t>
      </w:r>
      <w:r>
        <w:rPr>
          <w:spacing w:val="-3"/>
        </w:rPr>
        <w:t xml:space="preserve"> </w:t>
      </w:r>
      <w:r>
        <w:rPr>
          <w:spacing w:val="-2"/>
        </w:rPr>
        <w:t>meetings</w:t>
      </w:r>
    </w:p>
    <w:p w14:paraId="10F771D2" w14:textId="77777777" w:rsidR="00F95210" w:rsidRDefault="00F95210">
      <w:pPr>
        <w:pStyle w:val="BodyText"/>
        <w:spacing w:before="7"/>
        <w:rPr>
          <w:b/>
          <w:sz w:val="20"/>
        </w:rPr>
      </w:pPr>
    </w:p>
    <w:p w14:paraId="7FD64BCB" w14:textId="77777777" w:rsidR="00F95210" w:rsidRDefault="00000000">
      <w:pPr>
        <w:pStyle w:val="ListParagraph"/>
        <w:numPr>
          <w:ilvl w:val="0"/>
          <w:numId w:val="26"/>
        </w:numPr>
        <w:tabs>
          <w:tab w:val="left" w:pos="1066"/>
          <w:tab w:val="left" w:pos="1067"/>
        </w:tabs>
        <w:spacing w:line="278" w:lineRule="auto"/>
        <w:ind w:right="141"/>
      </w:pPr>
      <w:r>
        <w:t>Motions</w:t>
      </w:r>
      <w:r>
        <w:rPr>
          <w:spacing w:val="-4"/>
        </w:rPr>
        <w:t xml:space="preserve"> </w:t>
      </w:r>
      <w:r>
        <w:t>on</w:t>
      </w:r>
      <w:r>
        <w:rPr>
          <w:spacing w:val="-4"/>
        </w:rPr>
        <w:t xml:space="preserve"> </w:t>
      </w:r>
      <w:r>
        <w:t>the</w:t>
      </w:r>
      <w:r>
        <w:rPr>
          <w:spacing w:val="-2"/>
        </w:rPr>
        <w:t xml:space="preserve"> </w:t>
      </w:r>
      <w:r>
        <w:t>agenda</w:t>
      </w:r>
      <w:r>
        <w:rPr>
          <w:spacing w:val="-4"/>
        </w:rPr>
        <w:t xml:space="preserve"> </w:t>
      </w:r>
      <w:r>
        <w:t>shall</w:t>
      </w:r>
      <w:r>
        <w:rPr>
          <w:spacing w:val="-2"/>
        </w:rPr>
        <w:t xml:space="preserve"> </w:t>
      </w:r>
      <w:r>
        <w:t>be</w:t>
      </w:r>
      <w:r>
        <w:rPr>
          <w:spacing w:val="-2"/>
        </w:rPr>
        <w:t xml:space="preserve"> </w:t>
      </w:r>
      <w:r>
        <w:t>considered</w:t>
      </w:r>
      <w:r>
        <w:rPr>
          <w:spacing w:val="-2"/>
        </w:rPr>
        <w:t xml:space="preserve"> </w:t>
      </w:r>
      <w:r>
        <w:t>in</w:t>
      </w:r>
      <w:r>
        <w:rPr>
          <w:spacing w:val="-4"/>
        </w:rPr>
        <w:t xml:space="preserve"> </w:t>
      </w:r>
      <w:r>
        <w:t>the</w:t>
      </w:r>
      <w:r>
        <w:rPr>
          <w:spacing w:val="-7"/>
        </w:rPr>
        <w:t xml:space="preserve"> </w:t>
      </w:r>
      <w:r>
        <w:t>order</w:t>
      </w:r>
      <w:r>
        <w:rPr>
          <w:spacing w:val="-3"/>
        </w:rPr>
        <w:t xml:space="preserve"> </w:t>
      </w:r>
      <w:r>
        <w:t>that</w:t>
      </w:r>
      <w:r>
        <w:rPr>
          <w:spacing w:val="-3"/>
        </w:rPr>
        <w:t xml:space="preserve"> </w:t>
      </w:r>
      <w:r>
        <w:t>they</w:t>
      </w:r>
      <w:r>
        <w:rPr>
          <w:spacing w:val="-1"/>
        </w:rPr>
        <w:t xml:space="preserve"> </w:t>
      </w:r>
      <w:r>
        <w:t>appear</w:t>
      </w:r>
      <w:r>
        <w:rPr>
          <w:spacing w:val="-1"/>
        </w:rPr>
        <w:t xml:space="preserve"> </w:t>
      </w:r>
      <w:r>
        <w:t>unless the order is changed at the discretion of the chairman of the meeting.</w:t>
      </w:r>
    </w:p>
    <w:p w14:paraId="5B26A806" w14:textId="77777777" w:rsidR="00F95210" w:rsidRDefault="00000000">
      <w:pPr>
        <w:pStyle w:val="ListParagraph"/>
        <w:numPr>
          <w:ilvl w:val="0"/>
          <w:numId w:val="26"/>
        </w:numPr>
        <w:tabs>
          <w:tab w:val="left" w:pos="1066"/>
          <w:tab w:val="left" w:pos="1067"/>
        </w:tabs>
        <w:spacing w:before="193" w:line="280" w:lineRule="auto"/>
        <w:ind w:right="203"/>
      </w:pPr>
      <w:r>
        <w:t>A</w:t>
      </w:r>
      <w:r>
        <w:rPr>
          <w:spacing w:val="-3"/>
        </w:rPr>
        <w:t xml:space="preserve"> </w:t>
      </w:r>
      <w:r>
        <w:t>motion</w:t>
      </w:r>
      <w:r>
        <w:rPr>
          <w:spacing w:val="-3"/>
        </w:rPr>
        <w:t xml:space="preserve"> </w:t>
      </w:r>
      <w:r>
        <w:t>(including</w:t>
      </w:r>
      <w:r>
        <w:rPr>
          <w:spacing w:val="-3"/>
        </w:rPr>
        <w:t xml:space="preserve"> </w:t>
      </w:r>
      <w:r>
        <w:t>an</w:t>
      </w:r>
      <w:r>
        <w:rPr>
          <w:spacing w:val="-3"/>
        </w:rPr>
        <w:t xml:space="preserve"> </w:t>
      </w:r>
      <w:r>
        <w:t>amendment)</w:t>
      </w:r>
      <w:r>
        <w:rPr>
          <w:spacing w:val="-3"/>
        </w:rPr>
        <w:t xml:space="preserve"> </w:t>
      </w:r>
      <w:r>
        <w:t>shall</w:t>
      </w:r>
      <w:r>
        <w:rPr>
          <w:spacing w:val="-3"/>
        </w:rPr>
        <w:t xml:space="preserve"> </w:t>
      </w:r>
      <w:r>
        <w:t>not</w:t>
      </w:r>
      <w:r>
        <w:rPr>
          <w:spacing w:val="-3"/>
        </w:rPr>
        <w:t xml:space="preserve"> </w:t>
      </w:r>
      <w:r>
        <w:t>be</w:t>
      </w:r>
      <w:r>
        <w:rPr>
          <w:spacing w:val="-7"/>
        </w:rPr>
        <w:t xml:space="preserve"> </w:t>
      </w:r>
      <w:r>
        <w:t>progressed</w:t>
      </w:r>
      <w:r>
        <w:rPr>
          <w:spacing w:val="-4"/>
        </w:rPr>
        <w:t xml:space="preserve"> </w:t>
      </w:r>
      <w:r>
        <w:t>unless</w:t>
      </w:r>
      <w:r>
        <w:rPr>
          <w:spacing w:val="-3"/>
        </w:rPr>
        <w:t xml:space="preserve"> </w:t>
      </w:r>
      <w:r>
        <w:t>it</w:t>
      </w:r>
      <w:r>
        <w:rPr>
          <w:spacing w:val="-1"/>
        </w:rPr>
        <w:t xml:space="preserve"> </w:t>
      </w:r>
      <w:r>
        <w:t>has</w:t>
      </w:r>
      <w:r>
        <w:rPr>
          <w:spacing w:val="-6"/>
        </w:rPr>
        <w:t xml:space="preserve"> </w:t>
      </w:r>
      <w:r>
        <w:t>been moved and seconded.</w:t>
      </w:r>
    </w:p>
    <w:p w14:paraId="7508E2FD" w14:textId="77777777" w:rsidR="00F95210" w:rsidRDefault="00000000">
      <w:pPr>
        <w:pStyle w:val="ListParagraph"/>
        <w:numPr>
          <w:ilvl w:val="0"/>
          <w:numId w:val="26"/>
        </w:numPr>
        <w:tabs>
          <w:tab w:val="left" w:pos="1066"/>
          <w:tab w:val="left" w:pos="1067"/>
        </w:tabs>
        <w:spacing w:before="190" w:line="278" w:lineRule="auto"/>
        <w:ind w:right="461"/>
      </w:pPr>
      <w:r>
        <w:t>A</w:t>
      </w:r>
      <w:r>
        <w:rPr>
          <w:spacing w:val="-2"/>
        </w:rPr>
        <w:t xml:space="preserve"> </w:t>
      </w:r>
      <w:r>
        <w:t>motion</w:t>
      </w:r>
      <w:r>
        <w:rPr>
          <w:spacing w:val="-2"/>
        </w:rPr>
        <w:t xml:space="preserve"> </w:t>
      </w:r>
      <w:r>
        <w:t>on</w:t>
      </w:r>
      <w:r>
        <w:rPr>
          <w:spacing w:val="-4"/>
        </w:rPr>
        <w:t xml:space="preserve"> </w:t>
      </w:r>
      <w:r>
        <w:t>the</w:t>
      </w:r>
      <w:r>
        <w:rPr>
          <w:spacing w:val="-2"/>
        </w:rPr>
        <w:t xml:space="preserve"> </w:t>
      </w:r>
      <w:r>
        <w:t>agenda</w:t>
      </w:r>
      <w:r>
        <w:rPr>
          <w:spacing w:val="-4"/>
        </w:rPr>
        <w:t xml:space="preserve"> </w:t>
      </w:r>
      <w:r>
        <w:t>that</w:t>
      </w:r>
      <w:r>
        <w:rPr>
          <w:spacing w:val="-3"/>
        </w:rPr>
        <w:t xml:space="preserve"> </w:t>
      </w:r>
      <w:r>
        <w:t>is</w:t>
      </w:r>
      <w:r>
        <w:rPr>
          <w:spacing w:val="-1"/>
        </w:rPr>
        <w:t xml:space="preserve"> </w:t>
      </w:r>
      <w:r>
        <w:t>not</w:t>
      </w:r>
      <w:r>
        <w:rPr>
          <w:spacing w:val="-3"/>
        </w:rPr>
        <w:t xml:space="preserve"> </w:t>
      </w:r>
      <w:r>
        <w:t>moved</w:t>
      </w:r>
      <w:r>
        <w:rPr>
          <w:spacing w:val="-2"/>
        </w:rPr>
        <w:t xml:space="preserve"> </w:t>
      </w:r>
      <w:r>
        <w:t>by</w:t>
      </w:r>
      <w:r>
        <w:rPr>
          <w:spacing w:val="-1"/>
        </w:rPr>
        <w:t xml:space="preserve"> </w:t>
      </w:r>
      <w:r>
        <w:t>its</w:t>
      </w:r>
      <w:r>
        <w:rPr>
          <w:spacing w:val="-4"/>
        </w:rPr>
        <w:t xml:space="preserve"> </w:t>
      </w:r>
      <w:r>
        <w:t>proposer</w:t>
      </w:r>
      <w:r>
        <w:rPr>
          <w:spacing w:val="-3"/>
        </w:rPr>
        <w:t xml:space="preserve"> </w:t>
      </w:r>
      <w:r>
        <w:t>may</w:t>
      </w:r>
      <w:r>
        <w:rPr>
          <w:spacing w:val="-1"/>
        </w:rPr>
        <w:t xml:space="preserve"> </w:t>
      </w:r>
      <w:r>
        <w:t>be</w:t>
      </w:r>
      <w:r>
        <w:rPr>
          <w:spacing w:val="-4"/>
        </w:rPr>
        <w:t xml:space="preserve"> </w:t>
      </w:r>
      <w:r>
        <w:t>treated</w:t>
      </w:r>
      <w:r>
        <w:rPr>
          <w:spacing w:val="-7"/>
        </w:rPr>
        <w:t xml:space="preserve"> </w:t>
      </w:r>
      <w:r>
        <w:t>by the chairman of the meeting as withdrawn.</w:t>
      </w:r>
    </w:p>
    <w:p w14:paraId="70F90AEE" w14:textId="77777777" w:rsidR="00F95210" w:rsidRDefault="00000000">
      <w:pPr>
        <w:pStyle w:val="ListParagraph"/>
        <w:numPr>
          <w:ilvl w:val="0"/>
          <w:numId w:val="26"/>
        </w:numPr>
        <w:tabs>
          <w:tab w:val="left" w:pos="1066"/>
          <w:tab w:val="left" w:pos="1067"/>
        </w:tabs>
        <w:spacing w:before="196" w:line="278" w:lineRule="auto"/>
        <w:ind w:right="177"/>
      </w:pPr>
      <w:r>
        <w:t>If</w:t>
      </w:r>
      <w:r>
        <w:rPr>
          <w:spacing w:val="-3"/>
        </w:rPr>
        <w:t xml:space="preserve"> </w:t>
      </w:r>
      <w:r>
        <w:t>a</w:t>
      </w:r>
      <w:r>
        <w:rPr>
          <w:spacing w:val="-4"/>
        </w:rPr>
        <w:t xml:space="preserve"> </w:t>
      </w:r>
      <w:r>
        <w:t>motion</w:t>
      </w:r>
      <w:r>
        <w:rPr>
          <w:spacing w:val="-4"/>
        </w:rPr>
        <w:t xml:space="preserve"> </w:t>
      </w:r>
      <w:r>
        <w:t>(including</w:t>
      </w:r>
      <w:r>
        <w:rPr>
          <w:spacing w:val="-2"/>
        </w:rPr>
        <w:t xml:space="preserve"> </w:t>
      </w:r>
      <w:r>
        <w:t>an</w:t>
      </w:r>
      <w:r>
        <w:rPr>
          <w:spacing w:val="-4"/>
        </w:rPr>
        <w:t xml:space="preserve"> </w:t>
      </w:r>
      <w:r>
        <w:t>amendment)</w:t>
      </w:r>
      <w:r>
        <w:rPr>
          <w:spacing w:val="-3"/>
        </w:rPr>
        <w:t xml:space="preserve"> </w:t>
      </w:r>
      <w:r>
        <w:t>has</w:t>
      </w:r>
      <w:r>
        <w:rPr>
          <w:spacing w:val="-4"/>
        </w:rPr>
        <w:t xml:space="preserve"> </w:t>
      </w:r>
      <w:r>
        <w:t>been</w:t>
      </w:r>
      <w:r>
        <w:rPr>
          <w:spacing w:val="-2"/>
        </w:rPr>
        <w:t xml:space="preserve"> </w:t>
      </w:r>
      <w:r>
        <w:t>seconded, it</w:t>
      </w:r>
      <w:r>
        <w:rPr>
          <w:spacing w:val="-5"/>
        </w:rPr>
        <w:t xml:space="preserve"> </w:t>
      </w:r>
      <w:r>
        <w:t>may</w:t>
      </w:r>
      <w:r>
        <w:rPr>
          <w:spacing w:val="-2"/>
        </w:rPr>
        <w:t xml:space="preserve"> </w:t>
      </w:r>
      <w:r>
        <w:t>be</w:t>
      </w:r>
      <w:r>
        <w:rPr>
          <w:spacing w:val="-4"/>
        </w:rPr>
        <w:t xml:space="preserve"> </w:t>
      </w:r>
      <w:r>
        <w:t>withdrawn by the proposer only with the consent of the seconder and the meeting.</w:t>
      </w:r>
    </w:p>
    <w:p w14:paraId="1D253297" w14:textId="77777777" w:rsidR="00F95210" w:rsidRDefault="00000000">
      <w:pPr>
        <w:pStyle w:val="ListParagraph"/>
        <w:numPr>
          <w:ilvl w:val="0"/>
          <w:numId w:val="26"/>
        </w:numPr>
        <w:tabs>
          <w:tab w:val="left" w:pos="1066"/>
          <w:tab w:val="left" w:pos="1067"/>
        </w:tabs>
        <w:spacing w:before="196" w:line="278" w:lineRule="auto"/>
        <w:ind w:right="413"/>
      </w:pPr>
      <w:r>
        <w:t>An</w:t>
      </w:r>
      <w:r>
        <w:rPr>
          <w:spacing w:val="-2"/>
        </w:rPr>
        <w:t xml:space="preserve"> </w:t>
      </w:r>
      <w:r>
        <w:t>amendment</w:t>
      </w:r>
      <w:r>
        <w:rPr>
          <w:spacing w:val="-3"/>
        </w:rPr>
        <w:t xml:space="preserve"> </w:t>
      </w:r>
      <w:r>
        <w:t>is</w:t>
      </w:r>
      <w:r>
        <w:rPr>
          <w:spacing w:val="-1"/>
        </w:rPr>
        <w:t xml:space="preserve"> </w:t>
      </w:r>
      <w:r>
        <w:t>a</w:t>
      </w:r>
      <w:r>
        <w:rPr>
          <w:spacing w:val="-4"/>
        </w:rPr>
        <w:t xml:space="preserve"> </w:t>
      </w:r>
      <w:r>
        <w:t>proposal</w:t>
      </w:r>
      <w:r>
        <w:rPr>
          <w:spacing w:val="-2"/>
        </w:rPr>
        <w:t xml:space="preserve"> </w:t>
      </w:r>
      <w:r>
        <w:t>to</w:t>
      </w:r>
      <w:r>
        <w:rPr>
          <w:spacing w:val="-4"/>
        </w:rPr>
        <w:t xml:space="preserve"> </w:t>
      </w:r>
      <w:r>
        <w:t>remove</w:t>
      </w:r>
      <w:r>
        <w:rPr>
          <w:spacing w:val="-2"/>
        </w:rPr>
        <w:t xml:space="preserve"> </w:t>
      </w:r>
      <w:r>
        <w:t>or</w:t>
      </w:r>
      <w:r>
        <w:rPr>
          <w:spacing w:val="-1"/>
        </w:rPr>
        <w:t xml:space="preserve"> </w:t>
      </w:r>
      <w:r>
        <w:t>add</w:t>
      </w:r>
      <w:r>
        <w:rPr>
          <w:spacing w:val="-4"/>
        </w:rPr>
        <w:t xml:space="preserve"> </w:t>
      </w:r>
      <w:r>
        <w:t>words</w:t>
      </w:r>
      <w:r>
        <w:rPr>
          <w:spacing w:val="-4"/>
        </w:rPr>
        <w:t xml:space="preserve"> </w:t>
      </w:r>
      <w:r>
        <w:t>to</w:t>
      </w:r>
      <w:r>
        <w:rPr>
          <w:spacing w:val="-2"/>
        </w:rPr>
        <w:t xml:space="preserve"> </w:t>
      </w:r>
      <w:r>
        <w:t>a</w:t>
      </w:r>
      <w:r>
        <w:rPr>
          <w:spacing w:val="-4"/>
        </w:rPr>
        <w:t xml:space="preserve"> </w:t>
      </w:r>
      <w:r>
        <w:t>motion.</w:t>
      </w:r>
      <w:r>
        <w:rPr>
          <w:spacing w:val="-3"/>
        </w:rPr>
        <w:t xml:space="preserve"> </w:t>
      </w:r>
      <w:r>
        <w:t>It shall</w:t>
      </w:r>
      <w:r>
        <w:rPr>
          <w:spacing w:val="-2"/>
        </w:rPr>
        <w:t xml:space="preserve"> </w:t>
      </w:r>
      <w:r>
        <w:t>not negate the motion.</w:t>
      </w:r>
    </w:p>
    <w:p w14:paraId="37129483" w14:textId="77777777" w:rsidR="00F95210" w:rsidRDefault="00000000">
      <w:pPr>
        <w:pStyle w:val="ListParagraph"/>
        <w:numPr>
          <w:ilvl w:val="0"/>
          <w:numId w:val="26"/>
        </w:numPr>
        <w:tabs>
          <w:tab w:val="left" w:pos="1066"/>
          <w:tab w:val="left" w:pos="1067"/>
        </w:tabs>
        <w:spacing w:before="193" w:line="278" w:lineRule="auto"/>
        <w:ind w:right="300"/>
      </w:pPr>
      <w:r>
        <w:t>If an amendment to the original motion is carried, the original motion (as amended)</w:t>
      </w:r>
      <w:r>
        <w:rPr>
          <w:spacing w:val="-4"/>
        </w:rPr>
        <w:t xml:space="preserve"> </w:t>
      </w:r>
      <w:r>
        <w:t>becomes</w:t>
      </w:r>
      <w:r>
        <w:rPr>
          <w:spacing w:val="-5"/>
        </w:rPr>
        <w:t xml:space="preserve"> </w:t>
      </w:r>
      <w:r>
        <w:t>the</w:t>
      </w:r>
      <w:r>
        <w:rPr>
          <w:spacing w:val="-5"/>
        </w:rPr>
        <w:t xml:space="preserve"> </w:t>
      </w:r>
      <w:r>
        <w:t>substantive</w:t>
      </w:r>
      <w:r>
        <w:rPr>
          <w:spacing w:val="-5"/>
        </w:rPr>
        <w:t xml:space="preserve"> </w:t>
      </w:r>
      <w:r>
        <w:t>motion</w:t>
      </w:r>
      <w:r>
        <w:rPr>
          <w:spacing w:val="-3"/>
        </w:rPr>
        <w:t xml:space="preserve"> </w:t>
      </w:r>
      <w:r>
        <w:t>upon</w:t>
      </w:r>
      <w:r>
        <w:rPr>
          <w:spacing w:val="-8"/>
        </w:rPr>
        <w:t xml:space="preserve"> </w:t>
      </w:r>
      <w:r>
        <w:t>which</w:t>
      </w:r>
      <w:r>
        <w:rPr>
          <w:spacing w:val="-3"/>
        </w:rPr>
        <w:t xml:space="preserve"> </w:t>
      </w:r>
      <w:r>
        <w:t>further</w:t>
      </w:r>
      <w:r>
        <w:rPr>
          <w:spacing w:val="-4"/>
        </w:rPr>
        <w:t xml:space="preserve"> </w:t>
      </w:r>
      <w:r>
        <w:t>amendment(s) may be moved.</w:t>
      </w:r>
    </w:p>
    <w:p w14:paraId="5ED82E45" w14:textId="77777777" w:rsidR="00F95210" w:rsidRDefault="00000000">
      <w:pPr>
        <w:pStyle w:val="ListParagraph"/>
        <w:numPr>
          <w:ilvl w:val="0"/>
          <w:numId w:val="26"/>
        </w:numPr>
        <w:tabs>
          <w:tab w:val="left" w:pos="1067"/>
        </w:tabs>
        <w:spacing w:before="192" w:line="278" w:lineRule="auto"/>
        <w:ind w:right="275"/>
        <w:jc w:val="both"/>
      </w:pPr>
      <w:r>
        <w:t>An</w:t>
      </w:r>
      <w:r>
        <w:rPr>
          <w:spacing w:val="-2"/>
        </w:rPr>
        <w:t xml:space="preserve"> </w:t>
      </w:r>
      <w:r>
        <w:t>amendment</w:t>
      </w:r>
      <w:r>
        <w:rPr>
          <w:spacing w:val="-3"/>
        </w:rPr>
        <w:t xml:space="preserve"> </w:t>
      </w:r>
      <w:r>
        <w:t>shall</w:t>
      </w:r>
      <w:r>
        <w:rPr>
          <w:spacing w:val="-2"/>
        </w:rPr>
        <w:t xml:space="preserve"> </w:t>
      </w:r>
      <w:r>
        <w:t>not</w:t>
      </w:r>
      <w:r>
        <w:rPr>
          <w:spacing w:val="-5"/>
        </w:rPr>
        <w:t xml:space="preserve"> </w:t>
      </w:r>
      <w:r>
        <w:t>be</w:t>
      </w:r>
      <w:r>
        <w:rPr>
          <w:spacing w:val="-2"/>
        </w:rPr>
        <w:t xml:space="preserve"> </w:t>
      </w:r>
      <w:r>
        <w:t>considered</w:t>
      </w:r>
      <w:r>
        <w:rPr>
          <w:spacing w:val="-4"/>
        </w:rPr>
        <w:t xml:space="preserve"> </w:t>
      </w:r>
      <w:r>
        <w:t>unless</w:t>
      </w:r>
      <w:r>
        <w:rPr>
          <w:spacing w:val="-2"/>
        </w:rPr>
        <w:t xml:space="preserve"> </w:t>
      </w:r>
      <w:r>
        <w:t>early</w:t>
      </w:r>
      <w:r>
        <w:rPr>
          <w:spacing w:val="-1"/>
        </w:rPr>
        <w:t xml:space="preserve"> </w:t>
      </w:r>
      <w:r>
        <w:t>verbal</w:t>
      </w:r>
      <w:r>
        <w:rPr>
          <w:spacing w:val="-5"/>
        </w:rPr>
        <w:t xml:space="preserve"> </w:t>
      </w:r>
      <w:r>
        <w:t>notice</w:t>
      </w:r>
      <w:r>
        <w:rPr>
          <w:spacing w:val="-4"/>
        </w:rPr>
        <w:t xml:space="preserve"> </w:t>
      </w:r>
      <w:r>
        <w:t>of</w:t>
      </w:r>
      <w:r>
        <w:rPr>
          <w:spacing w:val="-3"/>
        </w:rPr>
        <w:t xml:space="preserve"> </w:t>
      </w:r>
      <w:r>
        <w:t>it is</w:t>
      </w:r>
      <w:r>
        <w:rPr>
          <w:spacing w:val="-4"/>
        </w:rPr>
        <w:t xml:space="preserve"> </w:t>
      </w:r>
      <w:r>
        <w:t>given at the meeting and, if requested by</w:t>
      </w:r>
      <w:r>
        <w:rPr>
          <w:spacing w:val="-2"/>
        </w:rPr>
        <w:t xml:space="preserve"> </w:t>
      </w:r>
      <w:r>
        <w:t>the chairman</w:t>
      </w:r>
      <w:r>
        <w:rPr>
          <w:spacing w:val="-3"/>
        </w:rPr>
        <w:t xml:space="preserve"> </w:t>
      </w:r>
      <w:r>
        <w:t>of the meeting, is expressed in writing to the chairman.</w:t>
      </w:r>
    </w:p>
    <w:p w14:paraId="2673EE40" w14:textId="77777777" w:rsidR="00F95210" w:rsidRDefault="00000000">
      <w:pPr>
        <w:pStyle w:val="ListParagraph"/>
        <w:numPr>
          <w:ilvl w:val="0"/>
          <w:numId w:val="26"/>
        </w:numPr>
        <w:tabs>
          <w:tab w:val="left" w:pos="1066"/>
          <w:tab w:val="left" w:pos="1067"/>
        </w:tabs>
        <w:spacing w:before="193" w:line="278" w:lineRule="auto"/>
        <w:ind w:right="238"/>
      </w:pPr>
      <w:r>
        <w:t xml:space="preserve">A </w:t>
      </w:r>
      <w:proofErr w:type="spellStart"/>
      <w:r>
        <w:t>councillor</w:t>
      </w:r>
      <w:proofErr w:type="spellEnd"/>
      <w:r>
        <w:t xml:space="preserve"> may move an amendment to his own motion if agreed by the meeting.</w:t>
      </w:r>
      <w:r>
        <w:rPr>
          <w:spacing w:val="-3"/>
        </w:rPr>
        <w:t xml:space="preserve"> </w:t>
      </w:r>
      <w:r>
        <w:t>If</w:t>
      </w:r>
      <w:r>
        <w:rPr>
          <w:spacing w:val="-3"/>
        </w:rPr>
        <w:t xml:space="preserve"> </w:t>
      </w:r>
      <w:r>
        <w:t>a</w:t>
      </w:r>
      <w:r>
        <w:rPr>
          <w:spacing w:val="-4"/>
        </w:rPr>
        <w:t xml:space="preserve"> </w:t>
      </w:r>
      <w:r>
        <w:t>motion</w:t>
      </w:r>
      <w:r>
        <w:rPr>
          <w:spacing w:val="-2"/>
        </w:rPr>
        <w:t xml:space="preserve"> </w:t>
      </w:r>
      <w:r>
        <w:t>has</w:t>
      </w:r>
      <w:r>
        <w:rPr>
          <w:spacing w:val="-4"/>
        </w:rPr>
        <w:t xml:space="preserve"> </w:t>
      </w:r>
      <w:r>
        <w:t>already</w:t>
      </w:r>
      <w:r>
        <w:rPr>
          <w:spacing w:val="-2"/>
        </w:rPr>
        <w:t xml:space="preserve"> </w:t>
      </w:r>
      <w:r>
        <w:t>been</w:t>
      </w:r>
      <w:r>
        <w:rPr>
          <w:spacing w:val="-4"/>
        </w:rPr>
        <w:t xml:space="preserve"> </w:t>
      </w:r>
      <w:r>
        <w:t>seconded,</w:t>
      </w:r>
      <w:r>
        <w:rPr>
          <w:spacing w:val="-5"/>
        </w:rPr>
        <w:t xml:space="preserve"> </w:t>
      </w:r>
      <w:r>
        <w:t>the</w:t>
      </w:r>
      <w:r>
        <w:rPr>
          <w:spacing w:val="-2"/>
        </w:rPr>
        <w:t xml:space="preserve"> </w:t>
      </w:r>
      <w:r>
        <w:t>amendment</w:t>
      </w:r>
      <w:r>
        <w:rPr>
          <w:spacing w:val="-3"/>
        </w:rPr>
        <w:t xml:space="preserve"> </w:t>
      </w:r>
      <w:r>
        <w:t>shall</w:t>
      </w:r>
      <w:r>
        <w:rPr>
          <w:spacing w:val="-2"/>
        </w:rPr>
        <w:t xml:space="preserve"> </w:t>
      </w:r>
      <w:r>
        <w:t>be</w:t>
      </w:r>
      <w:r>
        <w:rPr>
          <w:spacing w:val="-4"/>
        </w:rPr>
        <w:t xml:space="preserve"> </w:t>
      </w:r>
      <w:r>
        <w:t>with the consent of the seconder and the meeting.</w:t>
      </w:r>
    </w:p>
    <w:p w14:paraId="4887D747" w14:textId="77777777" w:rsidR="00F95210" w:rsidRDefault="00000000">
      <w:pPr>
        <w:pStyle w:val="ListParagraph"/>
        <w:numPr>
          <w:ilvl w:val="0"/>
          <w:numId w:val="26"/>
        </w:numPr>
        <w:tabs>
          <w:tab w:val="left" w:pos="1066"/>
          <w:tab w:val="left" w:pos="1067"/>
        </w:tabs>
        <w:spacing w:before="193" w:line="278" w:lineRule="auto"/>
        <w:ind w:right="350"/>
      </w:pPr>
      <w:r>
        <w:t>If</w:t>
      </w:r>
      <w:r>
        <w:rPr>
          <w:spacing w:val="-3"/>
        </w:rPr>
        <w:t xml:space="preserve"> </w:t>
      </w:r>
      <w:r>
        <w:t>there</w:t>
      </w:r>
      <w:r>
        <w:rPr>
          <w:spacing w:val="-2"/>
        </w:rPr>
        <w:t xml:space="preserve"> </w:t>
      </w:r>
      <w:r>
        <w:t>is</w:t>
      </w:r>
      <w:r>
        <w:rPr>
          <w:spacing w:val="-4"/>
        </w:rPr>
        <w:t xml:space="preserve"> </w:t>
      </w:r>
      <w:r>
        <w:t>more</w:t>
      </w:r>
      <w:r>
        <w:rPr>
          <w:spacing w:val="-4"/>
        </w:rPr>
        <w:t xml:space="preserve"> </w:t>
      </w:r>
      <w:r>
        <w:t>than</w:t>
      </w:r>
      <w:r>
        <w:rPr>
          <w:spacing w:val="-2"/>
        </w:rPr>
        <w:t xml:space="preserve"> </w:t>
      </w:r>
      <w:r>
        <w:t>one</w:t>
      </w:r>
      <w:r>
        <w:rPr>
          <w:spacing w:val="-6"/>
        </w:rPr>
        <w:t xml:space="preserve"> </w:t>
      </w:r>
      <w:r>
        <w:t>amendment</w:t>
      </w:r>
      <w:r>
        <w:rPr>
          <w:spacing w:val="-3"/>
        </w:rPr>
        <w:t xml:space="preserve"> </w:t>
      </w:r>
      <w:r>
        <w:t>to</w:t>
      </w:r>
      <w:r>
        <w:rPr>
          <w:spacing w:val="-4"/>
        </w:rPr>
        <w:t xml:space="preserve"> </w:t>
      </w:r>
      <w:r>
        <w:t>an</w:t>
      </w:r>
      <w:r>
        <w:rPr>
          <w:spacing w:val="-2"/>
        </w:rPr>
        <w:t xml:space="preserve"> </w:t>
      </w:r>
      <w:r>
        <w:t>original</w:t>
      </w:r>
      <w:r>
        <w:rPr>
          <w:spacing w:val="-2"/>
        </w:rPr>
        <w:t xml:space="preserve"> </w:t>
      </w:r>
      <w:r>
        <w:t>or</w:t>
      </w:r>
      <w:r>
        <w:rPr>
          <w:spacing w:val="-1"/>
        </w:rPr>
        <w:t xml:space="preserve"> </w:t>
      </w:r>
      <w:r>
        <w:t>substantive</w:t>
      </w:r>
      <w:r>
        <w:rPr>
          <w:spacing w:val="-4"/>
        </w:rPr>
        <w:t xml:space="preserve"> </w:t>
      </w:r>
      <w:r>
        <w:t>motion,</w:t>
      </w:r>
      <w:r>
        <w:rPr>
          <w:spacing w:val="-3"/>
        </w:rPr>
        <w:t xml:space="preserve"> </w:t>
      </w:r>
      <w:r>
        <w:t xml:space="preserve">the amendments shall be moved in the order directed by the chairman of the </w:t>
      </w:r>
      <w:r>
        <w:rPr>
          <w:spacing w:val="-2"/>
        </w:rPr>
        <w:t>meeting.</w:t>
      </w:r>
    </w:p>
    <w:p w14:paraId="1E5AAA51" w14:textId="77777777" w:rsidR="00F95210" w:rsidRDefault="00000000">
      <w:pPr>
        <w:pStyle w:val="ListParagraph"/>
        <w:numPr>
          <w:ilvl w:val="0"/>
          <w:numId w:val="26"/>
        </w:numPr>
        <w:tabs>
          <w:tab w:val="left" w:pos="1066"/>
          <w:tab w:val="left" w:pos="1067"/>
        </w:tabs>
        <w:spacing w:before="192" w:line="278" w:lineRule="auto"/>
        <w:ind w:right="386"/>
      </w:pPr>
      <w:r>
        <w:t>Subject to standing order 1(k), only one amendment shall be moved and debated</w:t>
      </w:r>
      <w:r>
        <w:rPr>
          <w:spacing w:val="-2"/>
        </w:rPr>
        <w:t xml:space="preserve"> </w:t>
      </w:r>
      <w:r>
        <w:t>at a</w:t>
      </w:r>
      <w:r>
        <w:rPr>
          <w:spacing w:val="-4"/>
        </w:rPr>
        <w:t xml:space="preserve"> </w:t>
      </w:r>
      <w:r>
        <w:t>time,</w:t>
      </w:r>
      <w:r>
        <w:rPr>
          <w:spacing w:val="-3"/>
        </w:rPr>
        <w:t xml:space="preserve"> </w:t>
      </w:r>
      <w:r>
        <w:t>the</w:t>
      </w:r>
      <w:r>
        <w:rPr>
          <w:spacing w:val="-4"/>
        </w:rPr>
        <w:t xml:space="preserve"> </w:t>
      </w:r>
      <w:r>
        <w:t>order</w:t>
      </w:r>
      <w:r>
        <w:rPr>
          <w:spacing w:val="-1"/>
        </w:rPr>
        <w:t xml:space="preserve"> </w:t>
      </w:r>
      <w:r>
        <w:t>of which</w:t>
      </w:r>
      <w:r>
        <w:rPr>
          <w:spacing w:val="-2"/>
        </w:rPr>
        <w:t xml:space="preserve"> </w:t>
      </w:r>
      <w:r>
        <w:t>shall</w:t>
      </w:r>
      <w:r>
        <w:rPr>
          <w:spacing w:val="-2"/>
        </w:rPr>
        <w:t xml:space="preserve"> </w:t>
      </w:r>
      <w:r>
        <w:t>be</w:t>
      </w:r>
      <w:r>
        <w:rPr>
          <w:spacing w:val="-4"/>
        </w:rPr>
        <w:t xml:space="preserve"> </w:t>
      </w:r>
      <w:r>
        <w:t>directed</w:t>
      </w:r>
      <w:r>
        <w:rPr>
          <w:spacing w:val="-2"/>
        </w:rPr>
        <w:t xml:space="preserve"> </w:t>
      </w:r>
      <w:r>
        <w:t>by</w:t>
      </w:r>
      <w:r>
        <w:rPr>
          <w:spacing w:val="-4"/>
        </w:rPr>
        <w:t xml:space="preserve"> </w:t>
      </w:r>
      <w:r>
        <w:t>the</w:t>
      </w:r>
      <w:r>
        <w:rPr>
          <w:spacing w:val="-2"/>
        </w:rPr>
        <w:t xml:space="preserve"> </w:t>
      </w:r>
      <w:r>
        <w:t>chairman</w:t>
      </w:r>
      <w:r>
        <w:rPr>
          <w:spacing w:val="-4"/>
        </w:rPr>
        <w:t xml:space="preserve"> </w:t>
      </w:r>
      <w:r>
        <w:t>of</w:t>
      </w:r>
      <w:r>
        <w:rPr>
          <w:spacing w:val="-3"/>
        </w:rPr>
        <w:t xml:space="preserve"> </w:t>
      </w:r>
      <w:r>
        <w:t xml:space="preserve">the </w:t>
      </w:r>
      <w:r>
        <w:rPr>
          <w:spacing w:val="-2"/>
        </w:rPr>
        <w:t>meeting.</w:t>
      </w:r>
    </w:p>
    <w:p w14:paraId="1744B201" w14:textId="77777777" w:rsidR="00F95210" w:rsidRDefault="00000000">
      <w:pPr>
        <w:pStyle w:val="ListParagraph"/>
        <w:numPr>
          <w:ilvl w:val="0"/>
          <w:numId w:val="26"/>
        </w:numPr>
        <w:tabs>
          <w:tab w:val="left" w:pos="1066"/>
          <w:tab w:val="left" w:pos="1067"/>
        </w:tabs>
        <w:spacing w:before="193" w:line="278" w:lineRule="auto"/>
        <w:ind w:right="484"/>
      </w:pPr>
      <w:r>
        <w:t>One</w:t>
      </w:r>
      <w:r>
        <w:rPr>
          <w:spacing w:val="-2"/>
        </w:rPr>
        <w:t xml:space="preserve"> </w:t>
      </w:r>
      <w:r>
        <w:t>or</w:t>
      </w:r>
      <w:r>
        <w:rPr>
          <w:spacing w:val="-3"/>
        </w:rPr>
        <w:t xml:space="preserve"> </w:t>
      </w:r>
      <w:r>
        <w:t>more</w:t>
      </w:r>
      <w:r>
        <w:rPr>
          <w:spacing w:val="-4"/>
        </w:rPr>
        <w:t xml:space="preserve"> </w:t>
      </w:r>
      <w:r>
        <w:t>amendments</w:t>
      </w:r>
      <w:r>
        <w:rPr>
          <w:spacing w:val="-4"/>
        </w:rPr>
        <w:t xml:space="preserve"> </w:t>
      </w:r>
      <w:r>
        <w:t>may</w:t>
      </w:r>
      <w:r>
        <w:rPr>
          <w:spacing w:val="-4"/>
        </w:rPr>
        <w:t xml:space="preserve"> </w:t>
      </w:r>
      <w:r>
        <w:t>be</w:t>
      </w:r>
      <w:r>
        <w:rPr>
          <w:spacing w:val="-2"/>
        </w:rPr>
        <w:t xml:space="preserve"> </w:t>
      </w:r>
      <w:r>
        <w:t>discussed</w:t>
      </w:r>
      <w:r>
        <w:rPr>
          <w:spacing w:val="-6"/>
        </w:rPr>
        <w:t xml:space="preserve"> </w:t>
      </w:r>
      <w:r>
        <w:t>together</w:t>
      </w:r>
      <w:r>
        <w:rPr>
          <w:spacing w:val="-3"/>
        </w:rPr>
        <w:t xml:space="preserve"> </w:t>
      </w:r>
      <w:r>
        <w:t>if</w:t>
      </w:r>
      <w:r>
        <w:rPr>
          <w:spacing w:val="-3"/>
        </w:rPr>
        <w:t xml:space="preserve"> </w:t>
      </w:r>
      <w:r>
        <w:t>the</w:t>
      </w:r>
      <w:r>
        <w:rPr>
          <w:spacing w:val="-4"/>
        </w:rPr>
        <w:t xml:space="preserve"> </w:t>
      </w:r>
      <w:r>
        <w:t>chairman</w:t>
      </w:r>
      <w:r>
        <w:rPr>
          <w:spacing w:val="-4"/>
        </w:rPr>
        <w:t xml:space="preserve"> </w:t>
      </w:r>
      <w:r>
        <w:t>of</w:t>
      </w:r>
      <w:r>
        <w:rPr>
          <w:spacing w:val="-3"/>
        </w:rPr>
        <w:t xml:space="preserve"> </w:t>
      </w:r>
      <w:r>
        <w:t xml:space="preserve">the meeting considers this </w:t>
      </w:r>
      <w:proofErr w:type="gramStart"/>
      <w:r>
        <w:t>expedient</w:t>
      </w:r>
      <w:proofErr w:type="gramEnd"/>
      <w:r>
        <w:t xml:space="preserve"> but each amendment shall be voted upon </w:t>
      </w:r>
      <w:r>
        <w:rPr>
          <w:spacing w:val="-2"/>
        </w:rPr>
        <w:t>separately.</w:t>
      </w:r>
    </w:p>
    <w:p w14:paraId="416D9C44" w14:textId="77777777" w:rsidR="00F95210" w:rsidRDefault="00000000">
      <w:pPr>
        <w:pStyle w:val="ListParagraph"/>
        <w:numPr>
          <w:ilvl w:val="0"/>
          <w:numId w:val="26"/>
        </w:numPr>
        <w:tabs>
          <w:tab w:val="left" w:pos="1066"/>
          <w:tab w:val="left" w:pos="1067"/>
        </w:tabs>
        <w:spacing w:before="193" w:line="280" w:lineRule="auto"/>
        <w:ind w:right="998"/>
      </w:pPr>
      <w:r>
        <w:t>A</w:t>
      </w:r>
      <w:r>
        <w:rPr>
          <w:spacing w:val="-3"/>
        </w:rPr>
        <w:t xml:space="preserve"> </w:t>
      </w:r>
      <w:proofErr w:type="spellStart"/>
      <w:r>
        <w:t>councillor</w:t>
      </w:r>
      <w:proofErr w:type="spellEnd"/>
      <w:r>
        <w:rPr>
          <w:spacing w:val="-2"/>
        </w:rPr>
        <w:t xml:space="preserve"> </w:t>
      </w:r>
      <w:r>
        <w:t>may</w:t>
      </w:r>
      <w:r>
        <w:rPr>
          <w:spacing w:val="-5"/>
        </w:rPr>
        <w:t xml:space="preserve"> </w:t>
      </w:r>
      <w:r>
        <w:t>not</w:t>
      </w:r>
      <w:r>
        <w:rPr>
          <w:spacing w:val="-4"/>
        </w:rPr>
        <w:t xml:space="preserve"> </w:t>
      </w:r>
      <w:r>
        <w:t>move</w:t>
      </w:r>
      <w:r>
        <w:rPr>
          <w:spacing w:val="-3"/>
        </w:rPr>
        <w:t xml:space="preserve"> </w:t>
      </w:r>
      <w:r>
        <w:t>more</w:t>
      </w:r>
      <w:r>
        <w:rPr>
          <w:spacing w:val="-5"/>
        </w:rPr>
        <w:t xml:space="preserve"> </w:t>
      </w:r>
      <w:r>
        <w:t>than</w:t>
      </w:r>
      <w:r>
        <w:rPr>
          <w:spacing w:val="-3"/>
        </w:rPr>
        <w:t xml:space="preserve"> </w:t>
      </w:r>
      <w:r>
        <w:t>one</w:t>
      </w:r>
      <w:r>
        <w:rPr>
          <w:spacing w:val="-3"/>
        </w:rPr>
        <w:t xml:space="preserve"> </w:t>
      </w:r>
      <w:r>
        <w:t>amendment</w:t>
      </w:r>
      <w:r>
        <w:rPr>
          <w:spacing w:val="-4"/>
        </w:rPr>
        <w:t xml:space="preserve"> </w:t>
      </w:r>
      <w:r>
        <w:t>to</w:t>
      </w:r>
      <w:r>
        <w:rPr>
          <w:spacing w:val="-5"/>
        </w:rPr>
        <w:t xml:space="preserve"> </w:t>
      </w:r>
      <w:r>
        <w:t>an</w:t>
      </w:r>
      <w:r>
        <w:rPr>
          <w:spacing w:val="-3"/>
        </w:rPr>
        <w:t xml:space="preserve"> </w:t>
      </w:r>
      <w:r>
        <w:t>original</w:t>
      </w:r>
      <w:r>
        <w:rPr>
          <w:spacing w:val="-3"/>
        </w:rPr>
        <w:t xml:space="preserve"> </w:t>
      </w:r>
      <w:r>
        <w:t>or substantive motion.</w:t>
      </w:r>
    </w:p>
    <w:p w14:paraId="2510B69E" w14:textId="77777777" w:rsidR="00F95210" w:rsidRDefault="00000000">
      <w:pPr>
        <w:pStyle w:val="ListParagraph"/>
        <w:numPr>
          <w:ilvl w:val="0"/>
          <w:numId w:val="26"/>
        </w:numPr>
        <w:tabs>
          <w:tab w:val="left" w:pos="1066"/>
          <w:tab w:val="left" w:pos="1067"/>
        </w:tabs>
        <w:spacing w:before="192"/>
      </w:pPr>
      <w:r>
        <w:t>The</w:t>
      </w:r>
      <w:r>
        <w:rPr>
          <w:spacing w:val="-6"/>
        </w:rPr>
        <w:t xml:space="preserve"> </w:t>
      </w:r>
      <w:r>
        <w:t>mover</w:t>
      </w:r>
      <w:r>
        <w:rPr>
          <w:spacing w:val="-2"/>
        </w:rPr>
        <w:t xml:space="preserve"> </w:t>
      </w:r>
      <w:r>
        <w:t>of</w:t>
      </w:r>
      <w:r>
        <w:rPr>
          <w:spacing w:val="-1"/>
        </w:rPr>
        <w:t xml:space="preserve"> </w:t>
      </w:r>
      <w:r>
        <w:t>an</w:t>
      </w:r>
      <w:r>
        <w:rPr>
          <w:spacing w:val="-5"/>
        </w:rPr>
        <w:t xml:space="preserve"> </w:t>
      </w:r>
      <w:r>
        <w:t>amendment</w:t>
      </w:r>
      <w:r>
        <w:rPr>
          <w:spacing w:val="-4"/>
        </w:rPr>
        <w:t xml:space="preserve"> </w:t>
      </w:r>
      <w:r>
        <w:t>has</w:t>
      </w:r>
      <w:r>
        <w:rPr>
          <w:spacing w:val="-2"/>
        </w:rPr>
        <w:t xml:space="preserve"> </w:t>
      </w:r>
      <w:r>
        <w:t>no</w:t>
      </w:r>
      <w:r>
        <w:rPr>
          <w:spacing w:val="-5"/>
        </w:rPr>
        <w:t xml:space="preserve"> </w:t>
      </w:r>
      <w:r>
        <w:t>right</w:t>
      </w:r>
      <w:r>
        <w:rPr>
          <w:spacing w:val="-1"/>
        </w:rPr>
        <w:t xml:space="preserve"> </w:t>
      </w:r>
      <w:r>
        <w:t>of</w:t>
      </w:r>
      <w:r>
        <w:rPr>
          <w:spacing w:val="-4"/>
        </w:rPr>
        <w:t xml:space="preserve"> </w:t>
      </w:r>
      <w:r>
        <w:t>reply</w:t>
      </w:r>
      <w:r>
        <w:rPr>
          <w:spacing w:val="-2"/>
        </w:rPr>
        <w:t xml:space="preserve"> </w:t>
      </w:r>
      <w:r>
        <w:t>at</w:t>
      </w:r>
      <w:r>
        <w:rPr>
          <w:spacing w:val="-4"/>
        </w:rPr>
        <w:t xml:space="preserve"> </w:t>
      </w:r>
      <w:r>
        <w:t>the</w:t>
      </w:r>
      <w:r>
        <w:rPr>
          <w:spacing w:val="-5"/>
        </w:rPr>
        <w:t xml:space="preserve"> </w:t>
      </w:r>
      <w:r>
        <w:t>end</w:t>
      </w:r>
      <w:r>
        <w:rPr>
          <w:spacing w:val="-3"/>
        </w:rPr>
        <w:t xml:space="preserve"> </w:t>
      </w:r>
      <w:r>
        <w:t>of</w:t>
      </w:r>
      <w:r>
        <w:rPr>
          <w:spacing w:val="-5"/>
        </w:rPr>
        <w:t xml:space="preserve"> </w:t>
      </w:r>
      <w:r>
        <w:t>debate</w:t>
      </w:r>
      <w:r>
        <w:rPr>
          <w:spacing w:val="-5"/>
        </w:rPr>
        <w:t xml:space="preserve"> </w:t>
      </w:r>
      <w:r>
        <w:t>on</w:t>
      </w:r>
      <w:r>
        <w:rPr>
          <w:spacing w:val="-4"/>
        </w:rPr>
        <w:t xml:space="preserve"> </w:t>
      </w:r>
      <w:r>
        <w:rPr>
          <w:spacing w:val="-5"/>
        </w:rPr>
        <w:t>it.</w:t>
      </w:r>
    </w:p>
    <w:p w14:paraId="0D3AA40B" w14:textId="77777777" w:rsidR="00F95210" w:rsidRDefault="00F95210">
      <w:pPr>
        <w:pStyle w:val="BodyText"/>
        <w:spacing w:before="7"/>
        <w:rPr>
          <w:sz w:val="20"/>
        </w:rPr>
      </w:pPr>
    </w:p>
    <w:p w14:paraId="1DB3E8E7" w14:textId="77777777" w:rsidR="00F95210" w:rsidRDefault="00000000">
      <w:pPr>
        <w:pStyle w:val="ListParagraph"/>
        <w:numPr>
          <w:ilvl w:val="0"/>
          <w:numId w:val="26"/>
        </w:numPr>
        <w:tabs>
          <w:tab w:val="left" w:pos="1066"/>
          <w:tab w:val="left" w:pos="1067"/>
        </w:tabs>
        <w:spacing w:line="276" w:lineRule="auto"/>
        <w:ind w:right="245"/>
      </w:pPr>
      <w:r>
        <w:t>Where a series of amendments to an original motion are carried, the mover of the</w:t>
      </w:r>
      <w:r>
        <w:rPr>
          <w:spacing w:val="-2"/>
        </w:rPr>
        <w:t xml:space="preserve"> </w:t>
      </w:r>
      <w:r>
        <w:t>original</w:t>
      </w:r>
      <w:r>
        <w:rPr>
          <w:spacing w:val="-2"/>
        </w:rPr>
        <w:t xml:space="preserve"> </w:t>
      </w:r>
      <w:r>
        <w:t>motion</w:t>
      </w:r>
      <w:r>
        <w:rPr>
          <w:spacing w:val="-4"/>
        </w:rPr>
        <w:t xml:space="preserve"> </w:t>
      </w:r>
      <w:r>
        <w:t>shall</w:t>
      </w:r>
      <w:r>
        <w:rPr>
          <w:spacing w:val="-2"/>
        </w:rPr>
        <w:t xml:space="preserve"> </w:t>
      </w:r>
      <w:r>
        <w:t>have</w:t>
      </w:r>
      <w:r>
        <w:rPr>
          <w:spacing w:val="-2"/>
        </w:rPr>
        <w:t xml:space="preserve"> </w:t>
      </w:r>
      <w:r>
        <w:t>a</w:t>
      </w:r>
      <w:r>
        <w:rPr>
          <w:spacing w:val="-2"/>
        </w:rPr>
        <w:t xml:space="preserve"> </w:t>
      </w:r>
      <w:r>
        <w:t>right of</w:t>
      </w:r>
      <w:r>
        <w:rPr>
          <w:spacing w:val="-3"/>
        </w:rPr>
        <w:t xml:space="preserve"> </w:t>
      </w:r>
      <w:r>
        <w:t>reply either</w:t>
      </w:r>
      <w:r>
        <w:rPr>
          <w:spacing w:val="-1"/>
        </w:rPr>
        <w:t xml:space="preserve"> </w:t>
      </w:r>
      <w:r>
        <w:t>at</w:t>
      </w:r>
      <w:r>
        <w:rPr>
          <w:spacing w:val="-3"/>
        </w:rPr>
        <w:t xml:space="preserve"> </w:t>
      </w:r>
      <w:r>
        <w:t>the</w:t>
      </w:r>
      <w:r>
        <w:rPr>
          <w:spacing w:val="-2"/>
        </w:rPr>
        <w:t xml:space="preserve"> </w:t>
      </w:r>
      <w:r>
        <w:t>end</w:t>
      </w:r>
      <w:r>
        <w:rPr>
          <w:spacing w:val="-4"/>
        </w:rPr>
        <w:t xml:space="preserve"> </w:t>
      </w:r>
      <w:r>
        <w:t>of</w:t>
      </w:r>
      <w:r>
        <w:rPr>
          <w:spacing w:val="-3"/>
        </w:rPr>
        <w:t xml:space="preserve"> </w:t>
      </w:r>
      <w:r>
        <w:t>debate</w:t>
      </w:r>
      <w:r>
        <w:rPr>
          <w:spacing w:val="-4"/>
        </w:rPr>
        <w:t xml:space="preserve"> </w:t>
      </w:r>
      <w:r>
        <w:t>on the first amendment or at the very end of debate on the final substantive motion immediately before it is put to the vote.</w:t>
      </w:r>
    </w:p>
    <w:p w14:paraId="19FAB485" w14:textId="77777777" w:rsidR="00F95210" w:rsidRDefault="00000000">
      <w:pPr>
        <w:pStyle w:val="ListParagraph"/>
        <w:numPr>
          <w:ilvl w:val="1"/>
          <w:numId w:val="26"/>
        </w:numPr>
        <w:tabs>
          <w:tab w:val="left" w:pos="1067"/>
        </w:tabs>
        <w:spacing w:before="200" w:line="278" w:lineRule="auto"/>
        <w:ind w:right="230"/>
        <w:jc w:val="both"/>
      </w:pPr>
      <w:r>
        <w:t>Unless</w:t>
      </w:r>
      <w:r>
        <w:rPr>
          <w:spacing w:val="-2"/>
        </w:rPr>
        <w:t xml:space="preserve"> </w:t>
      </w:r>
      <w:r>
        <w:t>permitted</w:t>
      </w:r>
      <w:r>
        <w:rPr>
          <w:spacing w:val="-4"/>
        </w:rPr>
        <w:t xml:space="preserve"> </w:t>
      </w:r>
      <w:r>
        <w:t>by</w:t>
      </w:r>
      <w:r>
        <w:rPr>
          <w:spacing w:val="-4"/>
        </w:rPr>
        <w:t xml:space="preserve"> </w:t>
      </w:r>
      <w:r>
        <w:t>the</w:t>
      </w:r>
      <w:r>
        <w:rPr>
          <w:spacing w:val="-7"/>
        </w:rPr>
        <w:t xml:space="preserve"> </w:t>
      </w:r>
      <w:r>
        <w:t>chairman</w:t>
      </w:r>
      <w:r>
        <w:rPr>
          <w:spacing w:val="-4"/>
        </w:rPr>
        <w:t xml:space="preserve"> </w:t>
      </w:r>
      <w:r>
        <w:t>of</w:t>
      </w:r>
      <w:r>
        <w:rPr>
          <w:spacing w:val="-3"/>
        </w:rPr>
        <w:t xml:space="preserve"> </w:t>
      </w:r>
      <w:r>
        <w:t>the</w:t>
      </w:r>
      <w:r>
        <w:rPr>
          <w:spacing w:val="-4"/>
        </w:rPr>
        <w:t xml:space="preserve"> </w:t>
      </w:r>
      <w:r>
        <w:t>meeting,</w:t>
      </w:r>
      <w:r>
        <w:rPr>
          <w:spacing w:val="-3"/>
        </w:rPr>
        <w:t xml:space="preserve"> </w:t>
      </w:r>
      <w:r>
        <w:t>a</w:t>
      </w:r>
      <w:r>
        <w:rPr>
          <w:spacing w:val="-2"/>
        </w:rPr>
        <w:t xml:space="preserve"> </w:t>
      </w:r>
      <w:proofErr w:type="spellStart"/>
      <w:r>
        <w:t>councillor</w:t>
      </w:r>
      <w:proofErr w:type="spellEnd"/>
      <w:r>
        <w:rPr>
          <w:spacing w:val="-3"/>
        </w:rPr>
        <w:t xml:space="preserve"> </w:t>
      </w:r>
      <w:r>
        <w:t>may</w:t>
      </w:r>
      <w:r>
        <w:rPr>
          <w:spacing w:val="-4"/>
        </w:rPr>
        <w:t xml:space="preserve"> </w:t>
      </w:r>
      <w:r>
        <w:t>speak</w:t>
      </w:r>
      <w:r>
        <w:rPr>
          <w:spacing w:val="-6"/>
        </w:rPr>
        <w:t xml:space="preserve"> </w:t>
      </w:r>
      <w:r>
        <w:t>once in the debate on a motion except:</w:t>
      </w:r>
    </w:p>
    <w:p w14:paraId="41EC1A8C" w14:textId="77777777" w:rsidR="00F95210" w:rsidRDefault="00F95210">
      <w:pPr>
        <w:spacing w:line="278" w:lineRule="auto"/>
        <w:jc w:val="both"/>
        <w:sectPr w:rsidR="00F95210">
          <w:pgSz w:w="11910" w:h="16840"/>
          <w:pgMar w:top="1360" w:right="1680" w:bottom="940" w:left="1300" w:header="0" w:footer="753" w:gutter="0"/>
          <w:cols w:space="720"/>
        </w:sectPr>
      </w:pPr>
    </w:p>
    <w:p w14:paraId="19C34A99" w14:textId="77777777" w:rsidR="00F95210" w:rsidRDefault="00000000">
      <w:pPr>
        <w:pStyle w:val="ListParagraph"/>
        <w:numPr>
          <w:ilvl w:val="2"/>
          <w:numId w:val="26"/>
        </w:numPr>
        <w:tabs>
          <w:tab w:val="left" w:pos="1633"/>
          <w:tab w:val="left" w:pos="1634"/>
        </w:tabs>
        <w:spacing w:before="64"/>
        <w:ind w:hanging="568"/>
      </w:pPr>
      <w:r>
        <w:lastRenderedPageBreak/>
        <w:t>to</w:t>
      </w:r>
      <w:r>
        <w:rPr>
          <w:spacing w:val="-4"/>
        </w:rPr>
        <w:t xml:space="preserve"> </w:t>
      </w:r>
      <w:r>
        <w:t>speak</w:t>
      </w:r>
      <w:r>
        <w:rPr>
          <w:spacing w:val="-5"/>
        </w:rPr>
        <w:t xml:space="preserve"> </w:t>
      </w:r>
      <w:r>
        <w:t>on</w:t>
      </w:r>
      <w:r>
        <w:rPr>
          <w:spacing w:val="-5"/>
        </w:rPr>
        <w:t xml:space="preserve"> </w:t>
      </w:r>
      <w:r>
        <w:t>an</w:t>
      </w:r>
      <w:r>
        <w:rPr>
          <w:spacing w:val="-3"/>
        </w:rPr>
        <w:t xml:space="preserve"> </w:t>
      </w:r>
      <w:r>
        <w:t>amendment</w:t>
      </w:r>
      <w:r>
        <w:rPr>
          <w:spacing w:val="-5"/>
        </w:rPr>
        <w:t xml:space="preserve"> </w:t>
      </w:r>
      <w:r>
        <w:t>moved</w:t>
      </w:r>
      <w:r>
        <w:rPr>
          <w:spacing w:val="-3"/>
        </w:rPr>
        <w:t xml:space="preserve"> </w:t>
      </w:r>
      <w:r>
        <w:t>by</w:t>
      </w:r>
      <w:r>
        <w:rPr>
          <w:spacing w:val="-2"/>
        </w:rPr>
        <w:t xml:space="preserve"> </w:t>
      </w:r>
      <w:r>
        <w:t>another</w:t>
      </w:r>
      <w:r>
        <w:rPr>
          <w:spacing w:val="-4"/>
        </w:rPr>
        <w:t xml:space="preserve"> </w:t>
      </w:r>
      <w:proofErr w:type="spellStart"/>
      <w:proofErr w:type="gramStart"/>
      <w:r>
        <w:rPr>
          <w:spacing w:val="-2"/>
        </w:rPr>
        <w:t>councillor</w:t>
      </w:r>
      <w:proofErr w:type="spellEnd"/>
      <w:r>
        <w:rPr>
          <w:spacing w:val="-2"/>
        </w:rPr>
        <w:t>;</w:t>
      </w:r>
      <w:proofErr w:type="gramEnd"/>
    </w:p>
    <w:p w14:paraId="74118BF9" w14:textId="77777777" w:rsidR="00F95210" w:rsidRDefault="00F95210">
      <w:pPr>
        <w:pStyle w:val="BodyText"/>
        <w:spacing w:before="7"/>
        <w:rPr>
          <w:sz w:val="20"/>
        </w:rPr>
      </w:pPr>
    </w:p>
    <w:p w14:paraId="6033B8BB" w14:textId="77777777" w:rsidR="00F95210" w:rsidRDefault="00000000">
      <w:pPr>
        <w:pStyle w:val="ListParagraph"/>
        <w:numPr>
          <w:ilvl w:val="2"/>
          <w:numId w:val="26"/>
        </w:numPr>
        <w:tabs>
          <w:tab w:val="left" w:pos="1633"/>
          <w:tab w:val="left" w:pos="1634"/>
        </w:tabs>
        <w:spacing w:line="278" w:lineRule="auto"/>
        <w:ind w:right="1040"/>
      </w:pPr>
      <w:r>
        <w:t>to</w:t>
      </w:r>
      <w:r>
        <w:rPr>
          <w:spacing w:val="-5"/>
        </w:rPr>
        <w:t xml:space="preserve"> </w:t>
      </w:r>
      <w:r>
        <w:t>move</w:t>
      </w:r>
      <w:r>
        <w:rPr>
          <w:spacing w:val="-3"/>
        </w:rPr>
        <w:t xml:space="preserve"> </w:t>
      </w:r>
      <w:r>
        <w:t>or</w:t>
      </w:r>
      <w:r>
        <w:rPr>
          <w:spacing w:val="-4"/>
        </w:rPr>
        <w:t xml:space="preserve"> </w:t>
      </w:r>
      <w:r>
        <w:t>speak</w:t>
      </w:r>
      <w:r>
        <w:rPr>
          <w:spacing w:val="-3"/>
        </w:rPr>
        <w:t xml:space="preserve"> </w:t>
      </w:r>
      <w:r>
        <w:t>on</w:t>
      </w:r>
      <w:r>
        <w:rPr>
          <w:spacing w:val="-5"/>
        </w:rPr>
        <w:t xml:space="preserve"> </w:t>
      </w:r>
      <w:r>
        <w:t>another</w:t>
      </w:r>
      <w:r>
        <w:rPr>
          <w:spacing w:val="-4"/>
        </w:rPr>
        <w:t xml:space="preserve"> </w:t>
      </w:r>
      <w:r>
        <w:t>amendment</w:t>
      </w:r>
      <w:r>
        <w:rPr>
          <w:spacing w:val="-4"/>
        </w:rPr>
        <w:t xml:space="preserve"> </w:t>
      </w:r>
      <w:r>
        <w:t>if</w:t>
      </w:r>
      <w:r>
        <w:rPr>
          <w:spacing w:val="-4"/>
        </w:rPr>
        <w:t xml:space="preserve"> </w:t>
      </w:r>
      <w:r>
        <w:t>the</w:t>
      </w:r>
      <w:r>
        <w:rPr>
          <w:spacing w:val="-5"/>
        </w:rPr>
        <w:t xml:space="preserve"> </w:t>
      </w:r>
      <w:r>
        <w:t>motion</w:t>
      </w:r>
      <w:r>
        <w:rPr>
          <w:spacing w:val="-3"/>
        </w:rPr>
        <w:t xml:space="preserve"> </w:t>
      </w:r>
      <w:r>
        <w:t>has</w:t>
      </w:r>
      <w:r>
        <w:rPr>
          <w:spacing w:val="-3"/>
        </w:rPr>
        <w:t xml:space="preserve"> </w:t>
      </w:r>
      <w:r>
        <w:t xml:space="preserve">been amended since he last </w:t>
      </w:r>
      <w:proofErr w:type="gramStart"/>
      <w:r>
        <w:t>spoke;</w:t>
      </w:r>
      <w:proofErr w:type="gramEnd"/>
    </w:p>
    <w:p w14:paraId="3B42BFB7" w14:textId="77777777" w:rsidR="00F95210" w:rsidRDefault="00000000">
      <w:pPr>
        <w:pStyle w:val="ListParagraph"/>
        <w:numPr>
          <w:ilvl w:val="2"/>
          <w:numId w:val="26"/>
        </w:numPr>
        <w:tabs>
          <w:tab w:val="left" w:pos="1633"/>
          <w:tab w:val="left" w:pos="1634"/>
        </w:tabs>
        <w:spacing w:before="195"/>
        <w:ind w:hanging="568"/>
      </w:pPr>
      <w:r>
        <w:t>to</w:t>
      </w:r>
      <w:r>
        <w:rPr>
          <w:spacing w:val="-4"/>
        </w:rPr>
        <w:t xml:space="preserve"> </w:t>
      </w:r>
      <w:r>
        <w:t>make</w:t>
      </w:r>
      <w:r>
        <w:rPr>
          <w:spacing w:val="-2"/>
        </w:rPr>
        <w:t xml:space="preserve"> </w:t>
      </w:r>
      <w:r>
        <w:t>a</w:t>
      </w:r>
      <w:r>
        <w:rPr>
          <w:spacing w:val="-3"/>
        </w:rPr>
        <w:t xml:space="preserve"> </w:t>
      </w:r>
      <w:r>
        <w:t>point</w:t>
      </w:r>
      <w:r>
        <w:rPr>
          <w:spacing w:val="-3"/>
        </w:rPr>
        <w:t xml:space="preserve"> </w:t>
      </w:r>
      <w:r>
        <w:t>of</w:t>
      </w:r>
      <w:r>
        <w:rPr>
          <w:spacing w:val="-2"/>
        </w:rPr>
        <w:t xml:space="preserve"> </w:t>
      </w:r>
      <w:proofErr w:type="gramStart"/>
      <w:r>
        <w:rPr>
          <w:spacing w:val="-2"/>
        </w:rPr>
        <w:t>order;</w:t>
      </w:r>
      <w:proofErr w:type="gramEnd"/>
    </w:p>
    <w:p w14:paraId="0AC1AAE6" w14:textId="77777777" w:rsidR="00F95210" w:rsidRDefault="00F95210">
      <w:pPr>
        <w:pStyle w:val="BodyText"/>
        <w:spacing w:before="9"/>
        <w:rPr>
          <w:sz w:val="20"/>
        </w:rPr>
      </w:pPr>
    </w:p>
    <w:p w14:paraId="42C5DDBF" w14:textId="77777777" w:rsidR="00F95210" w:rsidRDefault="00000000">
      <w:pPr>
        <w:pStyle w:val="ListParagraph"/>
        <w:numPr>
          <w:ilvl w:val="2"/>
          <w:numId w:val="26"/>
        </w:numPr>
        <w:tabs>
          <w:tab w:val="left" w:pos="1633"/>
          <w:tab w:val="left" w:pos="1634"/>
        </w:tabs>
        <w:ind w:hanging="568"/>
      </w:pPr>
      <w:r>
        <w:t>to</w:t>
      </w:r>
      <w:r>
        <w:rPr>
          <w:spacing w:val="-5"/>
        </w:rPr>
        <w:t xml:space="preserve"> </w:t>
      </w:r>
      <w:r>
        <w:t>give</w:t>
      </w:r>
      <w:r>
        <w:rPr>
          <w:spacing w:val="-5"/>
        </w:rPr>
        <w:t xml:space="preserve"> </w:t>
      </w:r>
      <w:r>
        <w:t>a</w:t>
      </w:r>
      <w:r>
        <w:rPr>
          <w:spacing w:val="-6"/>
        </w:rPr>
        <w:t xml:space="preserve"> </w:t>
      </w:r>
      <w:r>
        <w:t>personal</w:t>
      </w:r>
      <w:r>
        <w:rPr>
          <w:spacing w:val="-6"/>
        </w:rPr>
        <w:t xml:space="preserve"> </w:t>
      </w:r>
      <w:r>
        <w:t>explanation;</w:t>
      </w:r>
      <w:r>
        <w:rPr>
          <w:spacing w:val="-3"/>
        </w:rPr>
        <w:t xml:space="preserve"> </w:t>
      </w:r>
      <w:r>
        <w:rPr>
          <w:spacing w:val="-5"/>
        </w:rPr>
        <w:t>or</w:t>
      </w:r>
    </w:p>
    <w:p w14:paraId="3BD8B7F6" w14:textId="77777777" w:rsidR="00F95210" w:rsidRDefault="00F95210">
      <w:pPr>
        <w:pStyle w:val="BodyText"/>
        <w:spacing w:before="7"/>
        <w:rPr>
          <w:sz w:val="20"/>
        </w:rPr>
      </w:pPr>
    </w:p>
    <w:p w14:paraId="04162E77" w14:textId="77777777" w:rsidR="00F95210" w:rsidRDefault="00000000">
      <w:pPr>
        <w:pStyle w:val="ListParagraph"/>
        <w:numPr>
          <w:ilvl w:val="2"/>
          <w:numId w:val="26"/>
        </w:numPr>
        <w:tabs>
          <w:tab w:val="left" w:pos="1633"/>
          <w:tab w:val="left" w:pos="1634"/>
        </w:tabs>
        <w:ind w:hanging="568"/>
      </w:pPr>
      <w:r>
        <w:t>to</w:t>
      </w:r>
      <w:r>
        <w:rPr>
          <w:spacing w:val="-3"/>
        </w:rPr>
        <w:t xml:space="preserve"> </w:t>
      </w:r>
      <w:r>
        <w:t>exercise</w:t>
      </w:r>
      <w:r>
        <w:rPr>
          <w:spacing w:val="-2"/>
        </w:rPr>
        <w:t xml:space="preserve"> </w:t>
      </w:r>
      <w:proofErr w:type="gramStart"/>
      <w:r>
        <w:t>a</w:t>
      </w:r>
      <w:r>
        <w:rPr>
          <w:spacing w:val="-5"/>
        </w:rPr>
        <w:t xml:space="preserve"> </w:t>
      </w:r>
      <w:r>
        <w:t>right</w:t>
      </w:r>
      <w:proofErr w:type="gramEnd"/>
      <w:r>
        <w:rPr>
          <w:spacing w:val="-4"/>
        </w:rPr>
        <w:t xml:space="preserve"> </w:t>
      </w:r>
      <w:r>
        <w:t>of</w:t>
      </w:r>
      <w:r>
        <w:rPr>
          <w:spacing w:val="-3"/>
        </w:rPr>
        <w:t xml:space="preserve"> </w:t>
      </w:r>
      <w:r>
        <w:rPr>
          <w:spacing w:val="-2"/>
        </w:rPr>
        <w:t>reply.</w:t>
      </w:r>
    </w:p>
    <w:p w14:paraId="62013364" w14:textId="77777777" w:rsidR="00F95210" w:rsidRDefault="00F95210">
      <w:pPr>
        <w:pStyle w:val="BodyText"/>
        <w:spacing w:before="6"/>
        <w:rPr>
          <w:sz w:val="20"/>
        </w:rPr>
      </w:pPr>
    </w:p>
    <w:p w14:paraId="631D6AF4" w14:textId="77777777" w:rsidR="00F95210" w:rsidRDefault="00000000">
      <w:pPr>
        <w:pStyle w:val="ListParagraph"/>
        <w:numPr>
          <w:ilvl w:val="0"/>
          <w:numId w:val="25"/>
        </w:numPr>
        <w:tabs>
          <w:tab w:val="left" w:pos="1066"/>
          <w:tab w:val="left" w:pos="1067"/>
        </w:tabs>
        <w:spacing w:before="1" w:line="276" w:lineRule="auto"/>
        <w:ind w:right="213"/>
      </w:pPr>
      <w:r>
        <w:t xml:space="preserve">During the debate on a motion, a </w:t>
      </w:r>
      <w:proofErr w:type="spellStart"/>
      <w:r>
        <w:t>councillor</w:t>
      </w:r>
      <w:proofErr w:type="spellEnd"/>
      <w:r>
        <w:t xml:space="preserve"> may interrupt only on a point of order or a personal explanation and the </w:t>
      </w:r>
      <w:proofErr w:type="spellStart"/>
      <w:r>
        <w:t>councillor</w:t>
      </w:r>
      <w:proofErr w:type="spellEnd"/>
      <w:r>
        <w:t xml:space="preserve"> who was interrupted shall stop speaking. A </w:t>
      </w:r>
      <w:proofErr w:type="spellStart"/>
      <w:r>
        <w:t>councillor</w:t>
      </w:r>
      <w:proofErr w:type="spellEnd"/>
      <w:r>
        <w:t xml:space="preserve"> raising a point of order shall identify the standing order</w:t>
      </w:r>
      <w:r>
        <w:rPr>
          <w:spacing w:val="-4"/>
        </w:rPr>
        <w:t xml:space="preserve"> </w:t>
      </w:r>
      <w:r>
        <w:t>which</w:t>
      </w:r>
      <w:r>
        <w:rPr>
          <w:spacing w:val="-3"/>
        </w:rPr>
        <w:t xml:space="preserve"> </w:t>
      </w:r>
      <w:r>
        <w:t>he</w:t>
      </w:r>
      <w:r>
        <w:rPr>
          <w:spacing w:val="-3"/>
        </w:rPr>
        <w:t xml:space="preserve"> </w:t>
      </w:r>
      <w:r>
        <w:t>considers</w:t>
      </w:r>
      <w:r>
        <w:rPr>
          <w:spacing w:val="-5"/>
        </w:rPr>
        <w:t xml:space="preserve"> </w:t>
      </w:r>
      <w:r>
        <w:t>has</w:t>
      </w:r>
      <w:r>
        <w:rPr>
          <w:spacing w:val="-2"/>
        </w:rPr>
        <w:t xml:space="preserve"> </w:t>
      </w:r>
      <w:r>
        <w:t>been</w:t>
      </w:r>
      <w:r>
        <w:rPr>
          <w:spacing w:val="-5"/>
        </w:rPr>
        <w:t xml:space="preserve"> </w:t>
      </w:r>
      <w:r>
        <w:t>breached</w:t>
      </w:r>
      <w:r>
        <w:rPr>
          <w:spacing w:val="-3"/>
        </w:rPr>
        <w:t xml:space="preserve"> </w:t>
      </w:r>
      <w:r>
        <w:t>or</w:t>
      </w:r>
      <w:r>
        <w:rPr>
          <w:spacing w:val="-2"/>
        </w:rPr>
        <w:t xml:space="preserve"> </w:t>
      </w:r>
      <w:r>
        <w:t>specify</w:t>
      </w:r>
      <w:r>
        <w:rPr>
          <w:spacing w:val="-5"/>
        </w:rPr>
        <w:t xml:space="preserve"> </w:t>
      </w:r>
      <w:r>
        <w:t>the</w:t>
      </w:r>
      <w:r>
        <w:rPr>
          <w:spacing w:val="-3"/>
        </w:rPr>
        <w:t xml:space="preserve"> </w:t>
      </w:r>
      <w:r>
        <w:t>other</w:t>
      </w:r>
      <w:r>
        <w:rPr>
          <w:spacing w:val="-4"/>
        </w:rPr>
        <w:t xml:space="preserve"> </w:t>
      </w:r>
      <w:r>
        <w:t>irregularity</w:t>
      </w:r>
      <w:r>
        <w:rPr>
          <w:spacing w:val="-2"/>
        </w:rPr>
        <w:t xml:space="preserve"> </w:t>
      </w:r>
      <w:r>
        <w:t>in the proceedings of the meeting he is concerned by.</w:t>
      </w:r>
    </w:p>
    <w:p w14:paraId="7A9CF47E" w14:textId="77777777" w:rsidR="00F95210" w:rsidRDefault="00000000">
      <w:pPr>
        <w:pStyle w:val="ListParagraph"/>
        <w:numPr>
          <w:ilvl w:val="0"/>
          <w:numId w:val="25"/>
        </w:numPr>
        <w:tabs>
          <w:tab w:val="left" w:pos="1066"/>
          <w:tab w:val="left" w:pos="1067"/>
        </w:tabs>
        <w:spacing w:before="199" w:line="280" w:lineRule="auto"/>
        <w:ind w:right="850"/>
      </w:pPr>
      <w:r>
        <w:t>A</w:t>
      </w:r>
      <w:r>
        <w:rPr>
          <w:spacing w:val="-2"/>
        </w:rPr>
        <w:t xml:space="preserve"> </w:t>
      </w:r>
      <w:r>
        <w:t>point</w:t>
      </w:r>
      <w:r>
        <w:rPr>
          <w:spacing w:val="-1"/>
        </w:rPr>
        <w:t xml:space="preserve"> </w:t>
      </w:r>
      <w:r>
        <w:t>of order</w:t>
      </w:r>
      <w:r>
        <w:rPr>
          <w:spacing w:val="-3"/>
        </w:rPr>
        <w:t xml:space="preserve"> </w:t>
      </w:r>
      <w:r>
        <w:t>shall</w:t>
      </w:r>
      <w:r>
        <w:rPr>
          <w:spacing w:val="-2"/>
        </w:rPr>
        <w:t xml:space="preserve"> </w:t>
      </w:r>
      <w:r>
        <w:t>be</w:t>
      </w:r>
      <w:r>
        <w:rPr>
          <w:spacing w:val="-4"/>
        </w:rPr>
        <w:t xml:space="preserve"> </w:t>
      </w:r>
      <w:r>
        <w:t>decided</w:t>
      </w:r>
      <w:r>
        <w:rPr>
          <w:spacing w:val="-2"/>
        </w:rPr>
        <w:t xml:space="preserve"> </w:t>
      </w:r>
      <w:r>
        <w:t>by</w:t>
      </w:r>
      <w:r>
        <w:rPr>
          <w:spacing w:val="-3"/>
        </w:rPr>
        <w:t xml:space="preserve"> </w:t>
      </w:r>
      <w:r>
        <w:t>the</w:t>
      </w:r>
      <w:r>
        <w:rPr>
          <w:spacing w:val="-2"/>
        </w:rPr>
        <w:t xml:space="preserve"> </w:t>
      </w:r>
      <w:r>
        <w:t>chairman</w:t>
      </w:r>
      <w:r>
        <w:rPr>
          <w:spacing w:val="-4"/>
        </w:rPr>
        <w:t xml:space="preserve"> </w:t>
      </w:r>
      <w:r>
        <w:t>of</w:t>
      </w:r>
      <w:r>
        <w:rPr>
          <w:spacing w:val="-3"/>
        </w:rPr>
        <w:t xml:space="preserve"> </w:t>
      </w:r>
      <w:r>
        <w:t>the</w:t>
      </w:r>
      <w:r>
        <w:rPr>
          <w:spacing w:val="-4"/>
        </w:rPr>
        <w:t xml:space="preserve"> </w:t>
      </w:r>
      <w:r>
        <w:t>meeting</w:t>
      </w:r>
      <w:r>
        <w:rPr>
          <w:spacing w:val="-2"/>
        </w:rPr>
        <w:t xml:space="preserve"> </w:t>
      </w:r>
      <w:r>
        <w:t>and</w:t>
      </w:r>
      <w:r>
        <w:rPr>
          <w:spacing w:val="-4"/>
        </w:rPr>
        <w:t xml:space="preserve"> </w:t>
      </w:r>
      <w:r>
        <w:t>his decision shall be final.</w:t>
      </w:r>
    </w:p>
    <w:p w14:paraId="725C8E84" w14:textId="77777777" w:rsidR="00F95210" w:rsidRDefault="00000000">
      <w:pPr>
        <w:pStyle w:val="ListParagraph"/>
        <w:numPr>
          <w:ilvl w:val="0"/>
          <w:numId w:val="25"/>
        </w:numPr>
        <w:tabs>
          <w:tab w:val="left" w:pos="1066"/>
          <w:tab w:val="left" w:pos="1067"/>
        </w:tabs>
        <w:spacing w:before="193"/>
      </w:pPr>
      <w:r>
        <w:t>When</w:t>
      </w:r>
      <w:r>
        <w:rPr>
          <w:spacing w:val="-6"/>
        </w:rPr>
        <w:t xml:space="preserve"> </w:t>
      </w:r>
      <w:r>
        <w:t>a</w:t>
      </w:r>
      <w:r>
        <w:rPr>
          <w:spacing w:val="-5"/>
        </w:rPr>
        <w:t xml:space="preserve"> </w:t>
      </w:r>
      <w:r>
        <w:t>motion</w:t>
      </w:r>
      <w:r>
        <w:rPr>
          <w:spacing w:val="-3"/>
        </w:rPr>
        <w:t xml:space="preserve"> </w:t>
      </w:r>
      <w:r>
        <w:t>is</w:t>
      </w:r>
      <w:r>
        <w:rPr>
          <w:spacing w:val="-3"/>
        </w:rPr>
        <w:t xml:space="preserve"> </w:t>
      </w:r>
      <w:r>
        <w:t>under</w:t>
      </w:r>
      <w:r>
        <w:rPr>
          <w:spacing w:val="-4"/>
        </w:rPr>
        <w:t xml:space="preserve"> </w:t>
      </w:r>
      <w:r>
        <w:t>debate,</w:t>
      </w:r>
      <w:r>
        <w:rPr>
          <w:spacing w:val="-4"/>
        </w:rPr>
        <w:t xml:space="preserve"> </w:t>
      </w:r>
      <w:r>
        <w:t>no</w:t>
      </w:r>
      <w:r>
        <w:rPr>
          <w:spacing w:val="-3"/>
        </w:rPr>
        <w:t xml:space="preserve"> </w:t>
      </w:r>
      <w:r>
        <w:t>other</w:t>
      </w:r>
      <w:r>
        <w:rPr>
          <w:spacing w:val="-5"/>
        </w:rPr>
        <w:t xml:space="preserve"> </w:t>
      </w:r>
      <w:r>
        <w:t>motion</w:t>
      </w:r>
      <w:r>
        <w:rPr>
          <w:spacing w:val="-5"/>
        </w:rPr>
        <w:t xml:space="preserve"> </w:t>
      </w:r>
      <w:r>
        <w:t>shall</w:t>
      </w:r>
      <w:r>
        <w:rPr>
          <w:spacing w:val="-3"/>
        </w:rPr>
        <w:t xml:space="preserve"> </w:t>
      </w:r>
      <w:r>
        <w:t>be</w:t>
      </w:r>
      <w:r>
        <w:rPr>
          <w:spacing w:val="-3"/>
        </w:rPr>
        <w:t xml:space="preserve"> </w:t>
      </w:r>
      <w:r>
        <w:t>moved</w:t>
      </w:r>
      <w:r>
        <w:rPr>
          <w:spacing w:val="-5"/>
        </w:rPr>
        <w:t xml:space="preserve"> </w:t>
      </w:r>
      <w:r>
        <w:rPr>
          <w:spacing w:val="-2"/>
        </w:rPr>
        <w:t>except:</w:t>
      </w:r>
    </w:p>
    <w:p w14:paraId="63D44AD2" w14:textId="77777777" w:rsidR="00F95210" w:rsidRDefault="00F95210">
      <w:pPr>
        <w:pStyle w:val="BodyText"/>
        <w:spacing w:before="9"/>
        <w:rPr>
          <w:sz w:val="20"/>
        </w:rPr>
      </w:pPr>
    </w:p>
    <w:p w14:paraId="624757A4" w14:textId="77777777" w:rsidR="00F95210" w:rsidRDefault="00000000">
      <w:pPr>
        <w:pStyle w:val="ListParagraph"/>
        <w:numPr>
          <w:ilvl w:val="1"/>
          <w:numId w:val="25"/>
        </w:numPr>
        <w:tabs>
          <w:tab w:val="left" w:pos="1633"/>
          <w:tab w:val="left" w:pos="1634"/>
        </w:tabs>
        <w:ind w:hanging="568"/>
      </w:pPr>
      <w:r>
        <w:t>to</w:t>
      </w:r>
      <w:r>
        <w:rPr>
          <w:spacing w:val="-3"/>
        </w:rPr>
        <w:t xml:space="preserve"> </w:t>
      </w:r>
      <w:r>
        <w:t>amend</w:t>
      </w:r>
      <w:r>
        <w:rPr>
          <w:spacing w:val="-4"/>
        </w:rPr>
        <w:t xml:space="preserve"> </w:t>
      </w:r>
      <w:r>
        <w:t>the</w:t>
      </w:r>
      <w:r>
        <w:rPr>
          <w:spacing w:val="-3"/>
        </w:rPr>
        <w:t xml:space="preserve"> </w:t>
      </w:r>
      <w:proofErr w:type="gramStart"/>
      <w:r>
        <w:rPr>
          <w:spacing w:val="-2"/>
        </w:rPr>
        <w:t>motion;</w:t>
      </w:r>
      <w:proofErr w:type="gramEnd"/>
    </w:p>
    <w:p w14:paraId="65FA2A5C" w14:textId="77777777" w:rsidR="00F95210" w:rsidRDefault="00F95210">
      <w:pPr>
        <w:pStyle w:val="BodyText"/>
        <w:spacing w:before="6"/>
        <w:rPr>
          <w:sz w:val="20"/>
        </w:rPr>
      </w:pPr>
    </w:p>
    <w:p w14:paraId="4937E7F5" w14:textId="77777777" w:rsidR="00F95210" w:rsidRDefault="00000000">
      <w:pPr>
        <w:pStyle w:val="ListParagraph"/>
        <w:numPr>
          <w:ilvl w:val="1"/>
          <w:numId w:val="25"/>
        </w:numPr>
        <w:tabs>
          <w:tab w:val="left" w:pos="1633"/>
          <w:tab w:val="left" w:pos="1634"/>
        </w:tabs>
        <w:spacing w:before="1"/>
        <w:ind w:hanging="568"/>
      </w:pPr>
      <w:r>
        <w:t>to</w:t>
      </w:r>
      <w:r>
        <w:rPr>
          <w:spacing w:val="-3"/>
        </w:rPr>
        <w:t xml:space="preserve"> </w:t>
      </w:r>
      <w:r>
        <w:t>proceed</w:t>
      </w:r>
      <w:r>
        <w:rPr>
          <w:spacing w:val="-5"/>
        </w:rPr>
        <w:t xml:space="preserve"> </w:t>
      </w:r>
      <w:r>
        <w:t>to</w:t>
      </w:r>
      <w:r>
        <w:rPr>
          <w:spacing w:val="-4"/>
        </w:rPr>
        <w:t xml:space="preserve"> </w:t>
      </w:r>
      <w:r>
        <w:t>the</w:t>
      </w:r>
      <w:r>
        <w:rPr>
          <w:spacing w:val="-3"/>
        </w:rPr>
        <w:t xml:space="preserve"> </w:t>
      </w:r>
      <w:r>
        <w:t>next</w:t>
      </w:r>
      <w:r>
        <w:rPr>
          <w:spacing w:val="-3"/>
        </w:rPr>
        <w:t xml:space="preserve"> </w:t>
      </w:r>
      <w:proofErr w:type="gramStart"/>
      <w:r>
        <w:rPr>
          <w:spacing w:val="-2"/>
        </w:rPr>
        <w:t>business;</w:t>
      </w:r>
      <w:proofErr w:type="gramEnd"/>
    </w:p>
    <w:p w14:paraId="00CA885C" w14:textId="77777777" w:rsidR="00F95210" w:rsidRDefault="00F95210">
      <w:pPr>
        <w:pStyle w:val="BodyText"/>
        <w:spacing w:before="9"/>
        <w:rPr>
          <w:sz w:val="20"/>
        </w:rPr>
      </w:pPr>
    </w:p>
    <w:p w14:paraId="74DDE98A" w14:textId="77777777" w:rsidR="00F95210" w:rsidRDefault="00000000">
      <w:pPr>
        <w:pStyle w:val="ListParagraph"/>
        <w:numPr>
          <w:ilvl w:val="1"/>
          <w:numId w:val="25"/>
        </w:numPr>
        <w:tabs>
          <w:tab w:val="left" w:pos="1633"/>
          <w:tab w:val="left" w:pos="1634"/>
        </w:tabs>
        <w:ind w:hanging="568"/>
      </w:pPr>
      <w:r>
        <w:t>to</w:t>
      </w:r>
      <w:r>
        <w:rPr>
          <w:spacing w:val="-3"/>
        </w:rPr>
        <w:t xml:space="preserve"> </w:t>
      </w:r>
      <w:r>
        <w:t>adjourn</w:t>
      </w:r>
      <w:r>
        <w:rPr>
          <w:spacing w:val="-4"/>
        </w:rPr>
        <w:t xml:space="preserve"> </w:t>
      </w:r>
      <w:r>
        <w:t>the</w:t>
      </w:r>
      <w:r>
        <w:rPr>
          <w:spacing w:val="-3"/>
        </w:rPr>
        <w:t xml:space="preserve"> </w:t>
      </w:r>
      <w:proofErr w:type="gramStart"/>
      <w:r>
        <w:rPr>
          <w:spacing w:val="-2"/>
        </w:rPr>
        <w:t>debate;</w:t>
      </w:r>
      <w:proofErr w:type="gramEnd"/>
    </w:p>
    <w:p w14:paraId="00555537" w14:textId="77777777" w:rsidR="00F95210" w:rsidRDefault="00F95210">
      <w:pPr>
        <w:pStyle w:val="BodyText"/>
        <w:spacing w:before="7"/>
        <w:rPr>
          <w:sz w:val="20"/>
        </w:rPr>
      </w:pPr>
    </w:p>
    <w:p w14:paraId="64B2C438" w14:textId="77777777" w:rsidR="00F95210" w:rsidRDefault="00000000">
      <w:pPr>
        <w:pStyle w:val="ListParagraph"/>
        <w:numPr>
          <w:ilvl w:val="1"/>
          <w:numId w:val="25"/>
        </w:numPr>
        <w:tabs>
          <w:tab w:val="left" w:pos="1633"/>
          <w:tab w:val="left" w:pos="1634"/>
        </w:tabs>
        <w:ind w:hanging="568"/>
      </w:pPr>
      <w:r>
        <w:t>to</w:t>
      </w:r>
      <w:r>
        <w:rPr>
          <w:spacing w:val="-2"/>
        </w:rPr>
        <w:t xml:space="preserve"> </w:t>
      </w:r>
      <w:r>
        <w:t>put</w:t>
      </w:r>
      <w:r>
        <w:rPr>
          <w:spacing w:val="-3"/>
        </w:rPr>
        <w:t xml:space="preserve"> </w:t>
      </w:r>
      <w:r>
        <w:t>the</w:t>
      </w:r>
      <w:r>
        <w:rPr>
          <w:spacing w:val="-3"/>
        </w:rPr>
        <w:t xml:space="preserve"> </w:t>
      </w:r>
      <w:r>
        <w:t>motion</w:t>
      </w:r>
      <w:r>
        <w:rPr>
          <w:spacing w:val="-3"/>
        </w:rPr>
        <w:t xml:space="preserve"> </w:t>
      </w:r>
      <w:r>
        <w:t>to</w:t>
      </w:r>
      <w:r>
        <w:rPr>
          <w:spacing w:val="-4"/>
        </w:rPr>
        <w:t xml:space="preserve"> </w:t>
      </w:r>
      <w:r>
        <w:t>a</w:t>
      </w:r>
      <w:r>
        <w:rPr>
          <w:spacing w:val="-1"/>
        </w:rPr>
        <w:t xml:space="preserve"> </w:t>
      </w:r>
      <w:proofErr w:type="gramStart"/>
      <w:r>
        <w:rPr>
          <w:spacing w:val="-4"/>
        </w:rPr>
        <w:t>vote;</w:t>
      </w:r>
      <w:proofErr w:type="gramEnd"/>
    </w:p>
    <w:p w14:paraId="391E7CC0" w14:textId="77777777" w:rsidR="00F95210" w:rsidRDefault="00F95210">
      <w:pPr>
        <w:pStyle w:val="BodyText"/>
        <w:spacing w:before="9"/>
        <w:rPr>
          <w:sz w:val="20"/>
        </w:rPr>
      </w:pPr>
    </w:p>
    <w:p w14:paraId="61A4A2E5" w14:textId="77777777" w:rsidR="00F95210" w:rsidRDefault="00000000">
      <w:pPr>
        <w:pStyle w:val="ListParagraph"/>
        <w:numPr>
          <w:ilvl w:val="1"/>
          <w:numId w:val="25"/>
        </w:numPr>
        <w:tabs>
          <w:tab w:val="left" w:pos="1633"/>
          <w:tab w:val="left" w:pos="1634"/>
        </w:tabs>
        <w:ind w:hanging="568"/>
      </w:pPr>
      <w:r>
        <w:t>to</w:t>
      </w:r>
      <w:r>
        <w:rPr>
          <w:spacing w:val="-4"/>
        </w:rPr>
        <w:t xml:space="preserve"> </w:t>
      </w:r>
      <w:r>
        <w:t>ask</w:t>
      </w:r>
      <w:r>
        <w:rPr>
          <w:spacing w:val="-4"/>
        </w:rPr>
        <w:t xml:space="preserve"> </w:t>
      </w:r>
      <w:r>
        <w:t>a</w:t>
      </w:r>
      <w:r>
        <w:rPr>
          <w:spacing w:val="-4"/>
        </w:rPr>
        <w:t xml:space="preserve"> </w:t>
      </w:r>
      <w:r>
        <w:t>person</w:t>
      </w:r>
      <w:r>
        <w:rPr>
          <w:spacing w:val="-4"/>
        </w:rPr>
        <w:t xml:space="preserve"> </w:t>
      </w:r>
      <w:r>
        <w:t>to</w:t>
      </w:r>
      <w:r>
        <w:rPr>
          <w:spacing w:val="-4"/>
        </w:rPr>
        <w:t xml:space="preserve"> </w:t>
      </w:r>
      <w:r>
        <w:t>be</w:t>
      </w:r>
      <w:r>
        <w:rPr>
          <w:spacing w:val="-2"/>
        </w:rPr>
        <w:t xml:space="preserve"> </w:t>
      </w:r>
      <w:r>
        <w:t>no</w:t>
      </w:r>
      <w:r>
        <w:rPr>
          <w:spacing w:val="-6"/>
        </w:rPr>
        <w:t xml:space="preserve"> </w:t>
      </w:r>
      <w:r>
        <w:t>longer</w:t>
      </w:r>
      <w:r>
        <w:rPr>
          <w:spacing w:val="-1"/>
        </w:rPr>
        <w:t xml:space="preserve"> </w:t>
      </w:r>
      <w:r>
        <w:t>heard</w:t>
      </w:r>
      <w:r>
        <w:rPr>
          <w:spacing w:val="-4"/>
        </w:rPr>
        <w:t xml:space="preserve"> </w:t>
      </w:r>
      <w:r>
        <w:t>or</w:t>
      </w:r>
      <w:r>
        <w:rPr>
          <w:spacing w:val="-3"/>
        </w:rPr>
        <w:t xml:space="preserve"> </w:t>
      </w:r>
      <w:r>
        <w:t>to</w:t>
      </w:r>
      <w:r>
        <w:rPr>
          <w:spacing w:val="-4"/>
        </w:rPr>
        <w:t xml:space="preserve"> </w:t>
      </w:r>
      <w:r>
        <w:t>leave</w:t>
      </w:r>
      <w:r>
        <w:rPr>
          <w:spacing w:val="-4"/>
        </w:rPr>
        <w:t xml:space="preserve"> </w:t>
      </w:r>
      <w:r>
        <w:t>the</w:t>
      </w:r>
      <w:r>
        <w:rPr>
          <w:spacing w:val="-1"/>
        </w:rPr>
        <w:t xml:space="preserve"> </w:t>
      </w:r>
      <w:proofErr w:type="gramStart"/>
      <w:r>
        <w:rPr>
          <w:spacing w:val="-2"/>
        </w:rPr>
        <w:t>meeting;</w:t>
      </w:r>
      <w:proofErr w:type="gramEnd"/>
    </w:p>
    <w:p w14:paraId="040A2088" w14:textId="77777777" w:rsidR="00F95210" w:rsidRDefault="00F95210">
      <w:pPr>
        <w:pStyle w:val="BodyText"/>
        <w:spacing w:before="9"/>
        <w:rPr>
          <w:sz w:val="20"/>
        </w:rPr>
      </w:pPr>
    </w:p>
    <w:p w14:paraId="138EC61E" w14:textId="77777777" w:rsidR="00F95210" w:rsidRDefault="00000000">
      <w:pPr>
        <w:pStyle w:val="ListParagraph"/>
        <w:numPr>
          <w:ilvl w:val="1"/>
          <w:numId w:val="25"/>
        </w:numPr>
        <w:tabs>
          <w:tab w:val="left" w:pos="1633"/>
          <w:tab w:val="left" w:pos="1634"/>
        </w:tabs>
        <w:ind w:hanging="568"/>
      </w:pPr>
      <w:r>
        <w:t>to</w:t>
      </w:r>
      <w:r>
        <w:rPr>
          <w:spacing w:val="-7"/>
        </w:rPr>
        <w:t xml:space="preserve"> </w:t>
      </w:r>
      <w:r>
        <w:t>refer</w:t>
      </w:r>
      <w:r>
        <w:rPr>
          <w:spacing w:val="-2"/>
        </w:rPr>
        <w:t xml:space="preserve"> </w:t>
      </w:r>
      <w:r>
        <w:t>a</w:t>
      </w:r>
      <w:r>
        <w:rPr>
          <w:spacing w:val="-5"/>
        </w:rPr>
        <w:t xml:space="preserve"> </w:t>
      </w:r>
      <w:r>
        <w:t>motion</w:t>
      </w:r>
      <w:r>
        <w:rPr>
          <w:spacing w:val="-5"/>
        </w:rPr>
        <w:t xml:space="preserve"> </w:t>
      </w:r>
      <w:r>
        <w:t>to</w:t>
      </w:r>
      <w:r>
        <w:rPr>
          <w:spacing w:val="-3"/>
        </w:rPr>
        <w:t xml:space="preserve"> </w:t>
      </w:r>
      <w:r>
        <w:t>a</w:t>
      </w:r>
      <w:r>
        <w:rPr>
          <w:spacing w:val="-5"/>
        </w:rPr>
        <w:t xml:space="preserve"> </w:t>
      </w:r>
      <w:r>
        <w:t>committee</w:t>
      </w:r>
      <w:r>
        <w:rPr>
          <w:spacing w:val="-5"/>
        </w:rPr>
        <w:t xml:space="preserve"> </w:t>
      </w:r>
      <w:r>
        <w:t>or</w:t>
      </w:r>
      <w:r>
        <w:rPr>
          <w:spacing w:val="-4"/>
        </w:rPr>
        <w:t xml:space="preserve"> </w:t>
      </w:r>
      <w:r>
        <w:t>sub-committee</w:t>
      </w:r>
      <w:r>
        <w:rPr>
          <w:spacing w:val="-2"/>
        </w:rPr>
        <w:t xml:space="preserve"> </w:t>
      </w:r>
      <w:r>
        <w:t>for</w:t>
      </w:r>
      <w:r>
        <w:rPr>
          <w:spacing w:val="-2"/>
        </w:rPr>
        <w:t xml:space="preserve"> </w:t>
      </w:r>
      <w:proofErr w:type="gramStart"/>
      <w:r>
        <w:rPr>
          <w:spacing w:val="-2"/>
        </w:rPr>
        <w:t>consideration;</w:t>
      </w:r>
      <w:proofErr w:type="gramEnd"/>
    </w:p>
    <w:p w14:paraId="67533607" w14:textId="77777777" w:rsidR="00F95210" w:rsidRDefault="00F95210">
      <w:pPr>
        <w:pStyle w:val="BodyText"/>
        <w:spacing w:before="6"/>
        <w:rPr>
          <w:sz w:val="20"/>
        </w:rPr>
      </w:pPr>
    </w:p>
    <w:p w14:paraId="7E4C8F2B" w14:textId="77777777" w:rsidR="00F95210" w:rsidRDefault="00000000">
      <w:pPr>
        <w:pStyle w:val="ListParagraph"/>
        <w:numPr>
          <w:ilvl w:val="1"/>
          <w:numId w:val="25"/>
        </w:numPr>
        <w:tabs>
          <w:tab w:val="left" w:pos="1633"/>
          <w:tab w:val="left" w:pos="1634"/>
        </w:tabs>
        <w:ind w:hanging="568"/>
      </w:pPr>
      <w:r>
        <w:t>to</w:t>
      </w:r>
      <w:r>
        <w:rPr>
          <w:spacing w:val="-4"/>
        </w:rPr>
        <w:t xml:space="preserve"> </w:t>
      </w:r>
      <w:r>
        <w:t>exclude</w:t>
      </w:r>
      <w:r>
        <w:rPr>
          <w:spacing w:val="-5"/>
        </w:rPr>
        <w:t xml:space="preserve"> </w:t>
      </w:r>
      <w:r>
        <w:t>the</w:t>
      </w:r>
      <w:r>
        <w:rPr>
          <w:spacing w:val="-5"/>
        </w:rPr>
        <w:t xml:space="preserve"> </w:t>
      </w:r>
      <w:r>
        <w:t>public</w:t>
      </w:r>
      <w:r>
        <w:rPr>
          <w:spacing w:val="-2"/>
        </w:rPr>
        <w:t xml:space="preserve"> </w:t>
      </w:r>
      <w:r>
        <w:t>and</w:t>
      </w:r>
      <w:r>
        <w:rPr>
          <w:spacing w:val="-5"/>
        </w:rPr>
        <w:t xml:space="preserve"> </w:t>
      </w:r>
      <w:proofErr w:type="gramStart"/>
      <w:r>
        <w:rPr>
          <w:spacing w:val="-2"/>
        </w:rPr>
        <w:t>press;</w:t>
      </w:r>
      <w:proofErr w:type="gramEnd"/>
    </w:p>
    <w:p w14:paraId="5A1D62A6" w14:textId="77777777" w:rsidR="00F95210" w:rsidRDefault="00F95210">
      <w:pPr>
        <w:pStyle w:val="BodyText"/>
        <w:spacing w:before="9"/>
        <w:rPr>
          <w:sz w:val="20"/>
        </w:rPr>
      </w:pPr>
    </w:p>
    <w:p w14:paraId="345E683A" w14:textId="77777777" w:rsidR="00F95210" w:rsidRDefault="00000000">
      <w:pPr>
        <w:pStyle w:val="ListParagraph"/>
        <w:numPr>
          <w:ilvl w:val="1"/>
          <w:numId w:val="25"/>
        </w:numPr>
        <w:tabs>
          <w:tab w:val="left" w:pos="1633"/>
          <w:tab w:val="left" w:pos="1634"/>
        </w:tabs>
        <w:spacing w:before="1"/>
        <w:ind w:hanging="568"/>
      </w:pPr>
      <w:r>
        <w:t>to</w:t>
      </w:r>
      <w:r>
        <w:rPr>
          <w:spacing w:val="-4"/>
        </w:rPr>
        <w:t xml:space="preserve"> </w:t>
      </w:r>
      <w:r>
        <w:t>adjourn</w:t>
      </w:r>
      <w:r>
        <w:rPr>
          <w:spacing w:val="-5"/>
        </w:rPr>
        <w:t xml:space="preserve"> </w:t>
      </w:r>
      <w:r>
        <w:t>the</w:t>
      </w:r>
      <w:r>
        <w:rPr>
          <w:spacing w:val="-7"/>
        </w:rPr>
        <w:t xml:space="preserve"> </w:t>
      </w:r>
      <w:r>
        <w:t>meeting;</w:t>
      </w:r>
      <w:r>
        <w:rPr>
          <w:spacing w:val="-4"/>
        </w:rPr>
        <w:t xml:space="preserve"> </w:t>
      </w:r>
      <w:r>
        <w:rPr>
          <w:spacing w:val="-7"/>
        </w:rPr>
        <w:t>or</w:t>
      </w:r>
    </w:p>
    <w:p w14:paraId="24D13E75" w14:textId="77777777" w:rsidR="00F95210" w:rsidRDefault="00F95210">
      <w:pPr>
        <w:pStyle w:val="BodyText"/>
        <w:spacing w:before="4"/>
        <w:rPr>
          <w:sz w:val="20"/>
        </w:rPr>
      </w:pPr>
    </w:p>
    <w:p w14:paraId="0A55C9A0" w14:textId="77777777" w:rsidR="00F95210" w:rsidRDefault="00000000">
      <w:pPr>
        <w:pStyle w:val="ListParagraph"/>
        <w:numPr>
          <w:ilvl w:val="1"/>
          <w:numId w:val="25"/>
        </w:numPr>
        <w:tabs>
          <w:tab w:val="left" w:pos="1633"/>
          <w:tab w:val="left" w:pos="1634"/>
        </w:tabs>
        <w:spacing w:line="278" w:lineRule="auto"/>
        <w:ind w:right="639"/>
      </w:pPr>
      <w:r>
        <w:t>to</w:t>
      </w:r>
      <w:r>
        <w:rPr>
          <w:spacing w:val="-4"/>
        </w:rPr>
        <w:t xml:space="preserve"> </w:t>
      </w:r>
      <w:r>
        <w:t>suspend</w:t>
      </w:r>
      <w:r>
        <w:rPr>
          <w:spacing w:val="-6"/>
        </w:rPr>
        <w:t xml:space="preserve"> </w:t>
      </w:r>
      <w:proofErr w:type="gramStart"/>
      <w:r>
        <w:t>particular</w:t>
      </w:r>
      <w:r>
        <w:rPr>
          <w:spacing w:val="-5"/>
        </w:rPr>
        <w:t xml:space="preserve"> </w:t>
      </w:r>
      <w:r>
        <w:t>standing</w:t>
      </w:r>
      <w:proofErr w:type="gramEnd"/>
      <w:r>
        <w:rPr>
          <w:spacing w:val="-4"/>
        </w:rPr>
        <w:t xml:space="preserve"> </w:t>
      </w:r>
      <w:r>
        <w:t>order(s)</w:t>
      </w:r>
      <w:r>
        <w:rPr>
          <w:spacing w:val="-5"/>
        </w:rPr>
        <w:t xml:space="preserve"> </w:t>
      </w:r>
      <w:r>
        <w:t>excepting</w:t>
      </w:r>
      <w:r>
        <w:rPr>
          <w:spacing w:val="-6"/>
        </w:rPr>
        <w:t xml:space="preserve"> </w:t>
      </w:r>
      <w:r>
        <w:t>those</w:t>
      </w:r>
      <w:r>
        <w:rPr>
          <w:spacing w:val="-4"/>
        </w:rPr>
        <w:t xml:space="preserve"> </w:t>
      </w:r>
      <w:r>
        <w:t>which</w:t>
      </w:r>
      <w:r>
        <w:rPr>
          <w:spacing w:val="-6"/>
        </w:rPr>
        <w:t xml:space="preserve"> </w:t>
      </w:r>
      <w:r>
        <w:t>reflect mandatory statutory or legal requirements.</w:t>
      </w:r>
    </w:p>
    <w:p w14:paraId="1824BEAB" w14:textId="77777777" w:rsidR="00F95210" w:rsidRDefault="00000000">
      <w:pPr>
        <w:pStyle w:val="ListParagraph"/>
        <w:numPr>
          <w:ilvl w:val="0"/>
          <w:numId w:val="25"/>
        </w:numPr>
        <w:tabs>
          <w:tab w:val="left" w:pos="1066"/>
          <w:tab w:val="left" w:pos="1067"/>
        </w:tabs>
        <w:spacing w:before="196" w:line="276" w:lineRule="auto"/>
        <w:ind w:right="266"/>
      </w:pPr>
      <w:r>
        <w:t>Before an</w:t>
      </w:r>
      <w:r>
        <w:rPr>
          <w:spacing w:val="-1"/>
        </w:rPr>
        <w:t xml:space="preserve"> </w:t>
      </w:r>
      <w:r>
        <w:t>original or substantive</w:t>
      </w:r>
      <w:r>
        <w:rPr>
          <w:spacing w:val="-1"/>
        </w:rPr>
        <w:t xml:space="preserve"> </w:t>
      </w:r>
      <w:r>
        <w:t>motion is put to</w:t>
      </w:r>
      <w:r>
        <w:rPr>
          <w:spacing w:val="-1"/>
        </w:rPr>
        <w:t xml:space="preserve"> </w:t>
      </w:r>
      <w:r>
        <w:t>the vote, the</w:t>
      </w:r>
      <w:r>
        <w:rPr>
          <w:spacing w:val="-1"/>
        </w:rPr>
        <w:t xml:space="preserve"> </w:t>
      </w:r>
      <w:r>
        <w:t>chairman</w:t>
      </w:r>
      <w:r>
        <w:rPr>
          <w:spacing w:val="-1"/>
        </w:rPr>
        <w:t xml:space="preserve"> </w:t>
      </w:r>
      <w:r>
        <w:t>of</w:t>
      </w:r>
      <w:r>
        <w:rPr>
          <w:spacing w:val="-2"/>
        </w:rPr>
        <w:t xml:space="preserve"> </w:t>
      </w:r>
      <w:r>
        <w:t>the meeting shall be satisfied that the motion has been sufficiently debated and that</w:t>
      </w:r>
      <w:r>
        <w:rPr>
          <w:spacing w:val="-4"/>
        </w:rPr>
        <w:t xml:space="preserve"> </w:t>
      </w:r>
      <w:r>
        <w:t>the</w:t>
      </w:r>
      <w:r>
        <w:rPr>
          <w:spacing w:val="-5"/>
        </w:rPr>
        <w:t xml:space="preserve"> </w:t>
      </w:r>
      <w:r>
        <w:t>mover</w:t>
      </w:r>
      <w:r>
        <w:rPr>
          <w:spacing w:val="-4"/>
        </w:rPr>
        <w:t xml:space="preserve"> </w:t>
      </w:r>
      <w:r>
        <w:t>of</w:t>
      </w:r>
      <w:r>
        <w:rPr>
          <w:spacing w:val="-4"/>
        </w:rPr>
        <w:t xml:space="preserve"> </w:t>
      </w:r>
      <w:r>
        <w:t>the</w:t>
      </w:r>
      <w:r>
        <w:rPr>
          <w:spacing w:val="-5"/>
        </w:rPr>
        <w:t xml:space="preserve"> </w:t>
      </w:r>
      <w:r>
        <w:t>motion</w:t>
      </w:r>
      <w:r>
        <w:rPr>
          <w:spacing w:val="-3"/>
        </w:rPr>
        <w:t xml:space="preserve"> </w:t>
      </w:r>
      <w:r>
        <w:t>under</w:t>
      </w:r>
      <w:r>
        <w:rPr>
          <w:spacing w:val="-2"/>
        </w:rPr>
        <w:t xml:space="preserve"> </w:t>
      </w:r>
      <w:r>
        <w:t>debate</w:t>
      </w:r>
      <w:r>
        <w:rPr>
          <w:spacing w:val="-3"/>
        </w:rPr>
        <w:t xml:space="preserve"> </w:t>
      </w:r>
      <w:r>
        <w:t>has</w:t>
      </w:r>
      <w:r>
        <w:rPr>
          <w:spacing w:val="-2"/>
        </w:rPr>
        <w:t xml:space="preserve"> </w:t>
      </w:r>
      <w:r>
        <w:t>exercised</w:t>
      </w:r>
      <w:r>
        <w:rPr>
          <w:spacing w:val="-3"/>
        </w:rPr>
        <w:t xml:space="preserve"> </w:t>
      </w:r>
      <w:r>
        <w:t>or</w:t>
      </w:r>
      <w:r>
        <w:rPr>
          <w:spacing w:val="-4"/>
        </w:rPr>
        <w:t xml:space="preserve"> </w:t>
      </w:r>
      <w:r>
        <w:t>waived</w:t>
      </w:r>
      <w:r>
        <w:rPr>
          <w:spacing w:val="-3"/>
        </w:rPr>
        <w:t xml:space="preserve"> </w:t>
      </w:r>
      <w:r>
        <w:t>his</w:t>
      </w:r>
      <w:r>
        <w:rPr>
          <w:spacing w:val="-5"/>
        </w:rPr>
        <w:t xml:space="preserve"> </w:t>
      </w:r>
      <w:r>
        <w:t>right</w:t>
      </w:r>
      <w:r>
        <w:rPr>
          <w:spacing w:val="-2"/>
        </w:rPr>
        <w:t xml:space="preserve"> </w:t>
      </w:r>
      <w:r>
        <w:t xml:space="preserve">of </w:t>
      </w:r>
      <w:r>
        <w:rPr>
          <w:spacing w:val="-2"/>
        </w:rPr>
        <w:t>reply.</w:t>
      </w:r>
    </w:p>
    <w:p w14:paraId="54B35ACB" w14:textId="77777777" w:rsidR="00F95210" w:rsidRDefault="00000000">
      <w:pPr>
        <w:pStyle w:val="ListParagraph"/>
        <w:numPr>
          <w:ilvl w:val="0"/>
          <w:numId w:val="25"/>
        </w:numPr>
        <w:tabs>
          <w:tab w:val="left" w:pos="1066"/>
          <w:tab w:val="left" w:pos="1067"/>
        </w:tabs>
        <w:spacing w:before="199" w:line="276" w:lineRule="auto"/>
        <w:ind w:right="201"/>
      </w:pPr>
      <w:r>
        <w:t xml:space="preserve">Excluding motions moved </w:t>
      </w:r>
      <w:proofErr w:type="spellStart"/>
      <w:r>
        <w:t>under standing</w:t>
      </w:r>
      <w:proofErr w:type="spellEnd"/>
      <w:r>
        <w:t xml:space="preserve"> order 1(r), the contributions or speeches by a </w:t>
      </w:r>
      <w:proofErr w:type="spellStart"/>
      <w:r>
        <w:t>councillor</w:t>
      </w:r>
      <w:proofErr w:type="spellEnd"/>
      <w:r>
        <w:t xml:space="preserve"> shall relate only to the motion under discussion and shall</w:t>
      </w:r>
      <w:r>
        <w:rPr>
          <w:spacing w:val="-2"/>
        </w:rPr>
        <w:t xml:space="preserve"> </w:t>
      </w:r>
      <w:r>
        <w:t>not exceed</w:t>
      </w:r>
      <w:r>
        <w:rPr>
          <w:spacing w:val="-4"/>
        </w:rPr>
        <w:t xml:space="preserve"> </w:t>
      </w:r>
      <w:r>
        <w:t>3</w:t>
      </w:r>
      <w:r>
        <w:rPr>
          <w:spacing w:val="-4"/>
        </w:rPr>
        <w:t xml:space="preserve"> </w:t>
      </w:r>
      <w:r>
        <w:t>minutes</w:t>
      </w:r>
      <w:r>
        <w:rPr>
          <w:spacing w:val="-2"/>
        </w:rPr>
        <w:t xml:space="preserve"> </w:t>
      </w:r>
      <w:r>
        <w:t>without</w:t>
      </w:r>
      <w:r>
        <w:rPr>
          <w:spacing w:val="-3"/>
        </w:rPr>
        <w:t xml:space="preserve"> </w:t>
      </w:r>
      <w:r>
        <w:t>the</w:t>
      </w:r>
      <w:r>
        <w:rPr>
          <w:spacing w:val="-4"/>
        </w:rPr>
        <w:t xml:space="preserve"> </w:t>
      </w:r>
      <w:r>
        <w:t>consent of</w:t>
      </w:r>
      <w:r>
        <w:rPr>
          <w:spacing w:val="-3"/>
        </w:rPr>
        <w:t xml:space="preserve"> </w:t>
      </w:r>
      <w:r>
        <w:t>the</w:t>
      </w:r>
      <w:r>
        <w:rPr>
          <w:spacing w:val="-4"/>
        </w:rPr>
        <w:t xml:space="preserve"> </w:t>
      </w:r>
      <w:r>
        <w:t>chairman</w:t>
      </w:r>
      <w:r>
        <w:rPr>
          <w:spacing w:val="-2"/>
        </w:rPr>
        <w:t xml:space="preserve"> </w:t>
      </w:r>
      <w:r>
        <w:t>of</w:t>
      </w:r>
      <w:r>
        <w:rPr>
          <w:spacing w:val="-3"/>
        </w:rPr>
        <w:t xml:space="preserve"> </w:t>
      </w:r>
      <w:r>
        <w:t>the</w:t>
      </w:r>
      <w:r>
        <w:rPr>
          <w:spacing w:val="-4"/>
        </w:rPr>
        <w:t xml:space="preserve"> </w:t>
      </w:r>
      <w:r>
        <w:t>meeting.</w:t>
      </w:r>
    </w:p>
    <w:p w14:paraId="7FAF122E" w14:textId="77777777" w:rsidR="00F95210" w:rsidRDefault="00F95210">
      <w:pPr>
        <w:pStyle w:val="BodyText"/>
        <w:rPr>
          <w:sz w:val="20"/>
        </w:rPr>
      </w:pPr>
    </w:p>
    <w:p w14:paraId="7A597940" w14:textId="77777777" w:rsidR="00F95210" w:rsidRDefault="00F95210">
      <w:pPr>
        <w:pStyle w:val="BodyText"/>
        <w:spacing w:before="10"/>
      </w:pPr>
    </w:p>
    <w:p w14:paraId="558D86E8" w14:textId="77777777" w:rsidR="00F95210" w:rsidRDefault="00000000">
      <w:pPr>
        <w:pStyle w:val="Heading1"/>
        <w:spacing w:before="1"/>
        <w:ind w:firstLine="0"/>
      </w:pPr>
      <w:r>
        <w:rPr>
          <w:noProof/>
        </w:rPr>
        <w:drawing>
          <wp:anchor distT="0" distB="0" distL="0" distR="0" simplePos="0" relativeHeight="15742464" behindDoc="0" locked="0" layoutInCell="1" allowOverlap="1" wp14:anchorId="25548306" wp14:editId="363341BD">
            <wp:simplePos x="0" y="0"/>
            <wp:positionH relativeFrom="page">
              <wp:posOffset>1147635</wp:posOffset>
            </wp:positionH>
            <wp:positionV relativeFrom="paragraph">
              <wp:posOffset>29696</wp:posOffset>
            </wp:positionV>
            <wp:extent cx="106616" cy="103499"/>
            <wp:effectExtent l="0" t="0" r="0" b="0"/>
            <wp:wrapNone/>
            <wp:docPr id="5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28.png"/>
                    <pic:cNvPicPr/>
                  </pic:nvPicPr>
                  <pic:blipFill>
                    <a:blip r:embed="rId35" cstate="print"/>
                    <a:stretch>
                      <a:fillRect/>
                    </a:stretch>
                  </pic:blipFill>
                  <pic:spPr>
                    <a:xfrm>
                      <a:off x="0" y="0"/>
                      <a:ext cx="106616" cy="103499"/>
                    </a:xfrm>
                    <a:prstGeom prst="rect">
                      <a:avLst/>
                    </a:prstGeom>
                  </pic:spPr>
                </pic:pic>
              </a:graphicData>
            </a:graphic>
          </wp:anchor>
        </w:drawing>
      </w:r>
      <w:bookmarkStart w:id="2" w:name="_bookmark2"/>
      <w:bookmarkEnd w:id="2"/>
      <w:r>
        <w:t>Disorderly</w:t>
      </w:r>
      <w:r>
        <w:rPr>
          <w:spacing w:val="-6"/>
        </w:rPr>
        <w:t xml:space="preserve"> </w:t>
      </w:r>
      <w:r>
        <w:t>conduct</w:t>
      </w:r>
      <w:r>
        <w:rPr>
          <w:spacing w:val="-5"/>
        </w:rPr>
        <w:t xml:space="preserve"> </w:t>
      </w:r>
      <w:r>
        <w:t>at</w:t>
      </w:r>
      <w:r>
        <w:rPr>
          <w:spacing w:val="-7"/>
        </w:rPr>
        <w:t xml:space="preserve"> </w:t>
      </w:r>
      <w:r>
        <w:rPr>
          <w:spacing w:val="-2"/>
        </w:rPr>
        <w:t>meetings</w:t>
      </w:r>
    </w:p>
    <w:p w14:paraId="317D5975" w14:textId="77777777" w:rsidR="00F95210" w:rsidRDefault="00F95210">
      <w:pPr>
        <w:pStyle w:val="BodyText"/>
        <w:spacing w:before="6"/>
        <w:rPr>
          <w:b/>
          <w:sz w:val="20"/>
        </w:rPr>
      </w:pPr>
    </w:p>
    <w:p w14:paraId="30DDBBEA" w14:textId="77777777" w:rsidR="00F95210" w:rsidRDefault="00000000">
      <w:pPr>
        <w:pStyle w:val="ListParagraph"/>
        <w:numPr>
          <w:ilvl w:val="0"/>
          <w:numId w:val="24"/>
        </w:numPr>
        <w:tabs>
          <w:tab w:val="left" w:pos="1066"/>
          <w:tab w:val="left" w:pos="1067"/>
        </w:tabs>
      </w:pPr>
      <w:r>
        <w:t>No</w:t>
      </w:r>
      <w:r>
        <w:rPr>
          <w:spacing w:val="-6"/>
        </w:rPr>
        <w:t xml:space="preserve"> </w:t>
      </w:r>
      <w:r>
        <w:t>person</w:t>
      </w:r>
      <w:r>
        <w:rPr>
          <w:spacing w:val="-6"/>
        </w:rPr>
        <w:t xml:space="preserve"> </w:t>
      </w:r>
      <w:r>
        <w:t>shall</w:t>
      </w:r>
      <w:r>
        <w:rPr>
          <w:spacing w:val="-3"/>
        </w:rPr>
        <w:t xml:space="preserve"> </w:t>
      </w:r>
      <w:r>
        <w:t>obstruct</w:t>
      </w:r>
      <w:r>
        <w:rPr>
          <w:spacing w:val="-7"/>
        </w:rPr>
        <w:t xml:space="preserve"> </w:t>
      </w:r>
      <w:r>
        <w:t>the</w:t>
      </w:r>
      <w:r>
        <w:rPr>
          <w:spacing w:val="-6"/>
        </w:rPr>
        <w:t xml:space="preserve"> </w:t>
      </w:r>
      <w:r>
        <w:t>transaction</w:t>
      </w:r>
      <w:r>
        <w:rPr>
          <w:spacing w:val="-3"/>
        </w:rPr>
        <w:t xml:space="preserve"> </w:t>
      </w:r>
      <w:r>
        <w:t>of</w:t>
      </w:r>
      <w:r>
        <w:rPr>
          <w:spacing w:val="-2"/>
        </w:rPr>
        <w:t xml:space="preserve"> </w:t>
      </w:r>
      <w:r>
        <w:t>business</w:t>
      </w:r>
      <w:r>
        <w:rPr>
          <w:spacing w:val="-3"/>
        </w:rPr>
        <w:t xml:space="preserve"> </w:t>
      </w:r>
      <w:r>
        <w:t>at</w:t>
      </w:r>
      <w:r>
        <w:rPr>
          <w:spacing w:val="-5"/>
        </w:rPr>
        <w:t xml:space="preserve"> </w:t>
      </w:r>
      <w:r>
        <w:t>a</w:t>
      </w:r>
      <w:r>
        <w:rPr>
          <w:spacing w:val="-5"/>
        </w:rPr>
        <w:t xml:space="preserve"> </w:t>
      </w:r>
      <w:r>
        <w:t>meeting</w:t>
      </w:r>
      <w:r>
        <w:rPr>
          <w:spacing w:val="-4"/>
        </w:rPr>
        <w:t xml:space="preserve"> </w:t>
      </w:r>
      <w:r>
        <w:t>or</w:t>
      </w:r>
      <w:r>
        <w:rPr>
          <w:spacing w:val="-4"/>
        </w:rPr>
        <w:t xml:space="preserve"> </w:t>
      </w:r>
      <w:proofErr w:type="gramStart"/>
      <w:r>
        <w:rPr>
          <w:spacing w:val="-2"/>
        </w:rPr>
        <w:t>behave</w:t>
      </w:r>
      <w:proofErr w:type="gramEnd"/>
    </w:p>
    <w:p w14:paraId="457ED4C0" w14:textId="77777777" w:rsidR="00F95210" w:rsidRDefault="00F95210">
      <w:pPr>
        <w:sectPr w:rsidR="00F95210">
          <w:pgSz w:w="11910" w:h="16840"/>
          <w:pgMar w:top="1360" w:right="1680" w:bottom="940" w:left="1300" w:header="0" w:footer="753" w:gutter="0"/>
          <w:cols w:space="720"/>
        </w:sectPr>
      </w:pPr>
    </w:p>
    <w:p w14:paraId="2DB4B44D" w14:textId="77777777" w:rsidR="00F95210" w:rsidRDefault="00000000">
      <w:pPr>
        <w:pStyle w:val="BodyText"/>
        <w:spacing w:before="82" w:line="278" w:lineRule="auto"/>
        <w:ind w:left="1066"/>
      </w:pPr>
      <w:r>
        <w:lastRenderedPageBreak/>
        <w:t>offensively</w:t>
      </w:r>
      <w:r>
        <w:rPr>
          <w:spacing w:val="-2"/>
        </w:rPr>
        <w:t xml:space="preserve"> </w:t>
      </w:r>
      <w:r>
        <w:t>or</w:t>
      </w:r>
      <w:r>
        <w:rPr>
          <w:spacing w:val="-2"/>
        </w:rPr>
        <w:t xml:space="preserve"> </w:t>
      </w:r>
      <w:r>
        <w:t>improperly.</w:t>
      </w:r>
      <w:r>
        <w:rPr>
          <w:spacing w:val="-4"/>
        </w:rPr>
        <w:t xml:space="preserve"> </w:t>
      </w:r>
      <w:r>
        <w:t>If</w:t>
      </w:r>
      <w:r>
        <w:rPr>
          <w:spacing w:val="-4"/>
        </w:rPr>
        <w:t xml:space="preserve"> </w:t>
      </w:r>
      <w:r>
        <w:t>this</w:t>
      </w:r>
      <w:r>
        <w:rPr>
          <w:spacing w:val="-2"/>
        </w:rPr>
        <w:t xml:space="preserve"> </w:t>
      </w:r>
      <w:r>
        <w:t>standing</w:t>
      </w:r>
      <w:r>
        <w:rPr>
          <w:spacing w:val="-3"/>
        </w:rPr>
        <w:t xml:space="preserve"> </w:t>
      </w:r>
      <w:r>
        <w:t>order</w:t>
      </w:r>
      <w:r>
        <w:rPr>
          <w:spacing w:val="-2"/>
        </w:rPr>
        <w:t xml:space="preserve"> </w:t>
      </w:r>
      <w:r>
        <w:t>is</w:t>
      </w:r>
      <w:r>
        <w:rPr>
          <w:spacing w:val="-5"/>
        </w:rPr>
        <w:t xml:space="preserve"> </w:t>
      </w:r>
      <w:r>
        <w:t>ignored,</w:t>
      </w:r>
      <w:r>
        <w:rPr>
          <w:spacing w:val="-4"/>
        </w:rPr>
        <w:t xml:space="preserve"> </w:t>
      </w:r>
      <w:r>
        <w:t>the</w:t>
      </w:r>
      <w:r>
        <w:rPr>
          <w:spacing w:val="-5"/>
        </w:rPr>
        <w:t xml:space="preserve"> </w:t>
      </w:r>
      <w:r>
        <w:t>chairman</w:t>
      </w:r>
      <w:r>
        <w:rPr>
          <w:spacing w:val="-3"/>
        </w:rPr>
        <w:t xml:space="preserve"> </w:t>
      </w:r>
      <w:r>
        <w:t>of</w:t>
      </w:r>
      <w:r>
        <w:rPr>
          <w:spacing w:val="-4"/>
        </w:rPr>
        <w:t xml:space="preserve"> </w:t>
      </w:r>
      <w:r>
        <w:t>the meeting shall request such person(s) to moderate or improve their conduct.</w:t>
      </w:r>
    </w:p>
    <w:p w14:paraId="0875ACB1" w14:textId="77777777" w:rsidR="00F95210" w:rsidRDefault="00000000">
      <w:pPr>
        <w:pStyle w:val="ListParagraph"/>
        <w:numPr>
          <w:ilvl w:val="0"/>
          <w:numId w:val="24"/>
        </w:numPr>
        <w:tabs>
          <w:tab w:val="left" w:pos="1066"/>
          <w:tab w:val="left" w:pos="1067"/>
        </w:tabs>
        <w:spacing w:before="195" w:line="276" w:lineRule="auto"/>
        <w:ind w:right="163"/>
      </w:pPr>
      <w:r>
        <w:t xml:space="preserve">If person(s) </w:t>
      </w:r>
      <w:proofErr w:type="gramStart"/>
      <w:r>
        <w:t>disregard</w:t>
      </w:r>
      <w:proofErr w:type="gramEnd"/>
      <w:r>
        <w:t xml:space="preserve"> the request of the chairman of the meeting to moderate or improve their conduct, any </w:t>
      </w:r>
      <w:proofErr w:type="spellStart"/>
      <w:r>
        <w:t>councillor</w:t>
      </w:r>
      <w:proofErr w:type="spellEnd"/>
      <w:r>
        <w:t xml:space="preserve"> or the chairman of the meeting may move</w:t>
      </w:r>
      <w:r>
        <w:rPr>
          <w:spacing w:val="-4"/>
        </w:rPr>
        <w:t xml:space="preserve"> </w:t>
      </w:r>
      <w:r>
        <w:t>that</w:t>
      </w:r>
      <w:r>
        <w:rPr>
          <w:spacing w:val="-5"/>
        </w:rPr>
        <w:t xml:space="preserve"> </w:t>
      </w:r>
      <w:r>
        <w:t>the</w:t>
      </w:r>
      <w:r>
        <w:rPr>
          <w:spacing w:val="-2"/>
        </w:rPr>
        <w:t xml:space="preserve"> </w:t>
      </w:r>
      <w:r>
        <w:t>person</w:t>
      </w:r>
      <w:r>
        <w:rPr>
          <w:spacing w:val="-2"/>
        </w:rPr>
        <w:t xml:space="preserve"> </w:t>
      </w:r>
      <w:r>
        <w:t>be</w:t>
      </w:r>
      <w:r>
        <w:rPr>
          <w:spacing w:val="-7"/>
        </w:rPr>
        <w:t xml:space="preserve"> </w:t>
      </w:r>
      <w:r>
        <w:t>no</w:t>
      </w:r>
      <w:r>
        <w:rPr>
          <w:spacing w:val="-2"/>
        </w:rPr>
        <w:t xml:space="preserve"> </w:t>
      </w:r>
      <w:r>
        <w:t>longer</w:t>
      </w:r>
      <w:r>
        <w:rPr>
          <w:spacing w:val="-1"/>
        </w:rPr>
        <w:t xml:space="preserve"> </w:t>
      </w:r>
      <w:r>
        <w:t>heard</w:t>
      </w:r>
      <w:r>
        <w:rPr>
          <w:spacing w:val="-2"/>
        </w:rPr>
        <w:t xml:space="preserve"> </w:t>
      </w:r>
      <w:r>
        <w:t>or be</w:t>
      </w:r>
      <w:r>
        <w:rPr>
          <w:spacing w:val="-4"/>
        </w:rPr>
        <w:t xml:space="preserve"> </w:t>
      </w:r>
      <w:r>
        <w:t>excluded</w:t>
      </w:r>
      <w:r>
        <w:rPr>
          <w:spacing w:val="-2"/>
        </w:rPr>
        <w:t xml:space="preserve"> </w:t>
      </w:r>
      <w:r>
        <w:t>from</w:t>
      </w:r>
      <w:r>
        <w:rPr>
          <w:spacing w:val="-3"/>
        </w:rPr>
        <w:t xml:space="preserve"> </w:t>
      </w:r>
      <w:r>
        <w:t>the</w:t>
      </w:r>
      <w:r>
        <w:rPr>
          <w:spacing w:val="-4"/>
        </w:rPr>
        <w:t xml:space="preserve"> </w:t>
      </w:r>
      <w:r>
        <w:t>meeting.</w:t>
      </w:r>
      <w:r>
        <w:rPr>
          <w:spacing w:val="-3"/>
        </w:rPr>
        <w:t xml:space="preserve"> </w:t>
      </w:r>
      <w:r>
        <w:t>The motion, if seconded, shall be put to the vote without discussion.</w:t>
      </w:r>
    </w:p>
    <w:p w14:paraId="256EB70D" w14:textId="77777777" w:rsidR="00F95210" w:rsidRDefault="00000000">
      <w:pPr>
        <w:pStyle w:val="ListParagraph"/>
        <w:numPr>
          <w:ilvl w:val="0"/>
          <w:numId w:val="24"/>
        </w:numPr>
        <w:tabs>
          <w:tab w:val="left" w:pos="1067"/>
        </w:tabs>
        <w:spacing w:before="200" w:line="276" w:lineRule="auto"/>
        <w:ind w:right="339"/>
        <w:jc w:val="both"/>
      </w:pPr>
      <w:r>
        <w:t>If</w:t>
      </w:r>
      <w:r>
        <w:rPr>
          <w:spacing w:val="-2"/>
        </w:rPr>
        <w:t xml:space="preserve"> </w:t>
      </w:r>
      <w:r>
        <w:t>a</w:t>
      </w:r>
      <w:r>
        <w:rPr>
          <w:spacing w:val="-3"/>
        </w:rPr>
        <w:t xml:space="preserve"> </w:t>
      </w:r>
      <w:r>
        <w:t>resolution</w:t>
      </w:r>
      <w:r>
        <w:rPr>
          <w:spacing w:val="-3"/>
        </w:rPr>
        <w:t xml:space="preserve"> </w:t>
      </w:r>
      <w:r>
        <w:t>made</w:t>
      </w:r>
      <w:r>
        <w:rPr>
          <w:spacing w:val="-1"/>
        </w:rPr>
        <w:t xml:space="preserve"> </w:t>
      </w:r>
      <w:r>
        <w:t>under standing</w:t>
      </w:r>
      <w:r>
        <w:rPr>
          <w:spacing w:val="-1"/>
        </w:rPr>
        <w:t xml:space="preserve"> </w:t>
      </w:r>
      <w:r>
        <w:t>order 2(b)</w:t>
      </w:r>
      <w:r>
        <w:rPr>
          <w:spacing w:val="-2"/>
        </w:rPr>
        <w:t xml:space="preserve"> </w:t>
      </w:r>
      <w:r>
        <w:t>is ignored,</w:t>
      </w:r>
      <w:r>
        <w:rPr>
          <w:spacing w:val="-2"/>
        </w:rPr>
        <w:t xml:space="preserve"> </w:t>
      </w:r>
      <w:r>
        <w:t>the</w:t>
      </w:r>
      <w:r>
        <w:rPr>
          <w:spacing w:val="-3"/>
        </w:rPr>
        <w:t xml:space="preserve"> </w:t>
      </w:r>
      <w:r>
        <w:t>chairman</w:t>
      </w:r>
      <w:r>
        <w:rPr>
          <w:spacing w:val="-1"/>
        </w:rPr>
        <w:t xml:space="preserve"> </w:t>
      </w:r>
      <w:r>
        <w:t>of</w:t>
      </w:r>
      <w:r>
        <w:rPr>
          <w:spacing w:val="-2"/>
        </w:rPr>
        <w:t xml:space="preserve"> </w:t>
      </w:r>
      <w:r>
        <w:t>the meeting</w:t>
      </w:r>
      <w:r>
        <w:rPr>
          <w:spacing w:val="-4"/>
        </w:rPr>
        <w:t xml:space="preserve"> </w:t>
      </w:r>
      <w:r>
        <w:t>may</w:t>
      </w:r>
      <w:r>
        <w:rPr>
          <w:spacing w:val="-4"/>
        </w:rPr>
        <w:t xml:space="preserve"> </w:t>
      </w:r>
      <w:r>
        <w:t>take</w:t>
      </w:r>
      <w:r>
        <w:rPr>
          <w:spacing w:val="-7"/>
        </w:rPr>
        <w:t xml:space="preserve"> </w:t>
      </w:r>
      <w:r>
        <w:t>further</w:t>
      </w:r>
      <w:r>
        <w:rPr>
          <w:spacing w:val="-3"/>
        </w:rPr>
        <w:t xml:space="preserve"> </w:t>
      </w:r>
      <w:r>
        <w:t>reasonable</w:t>
      </w:r>
      <w:r>
        <w:rPr>
          <w:spacing w:val="-4"/>
        </w:rPr>
        <w:t xml:space="preserve"> </w:t>
      </w:r>
      <w:r>
        <w:t>steps</w:t>
      </w:r>
      <w:r>
        <w:rPr>
          <w:spacing w:val="-4"/>
        </w:rPr>
        <w:t xml:space="preserve"> </w:t>
      </w:r>
      <w:r>
        <w:t>to</w:t>
      </w:r>
      <w:r>
        <w:rPr>
          <w:spacing w:val="-4"/>
        </w:rPr>
        <w:t xml:space="preserve"> </w:t>
      </w:r>
      <w:r>
        <w:t>restore</w:t>
      </w:r>
      <w:r>
        <w:rPr>
          <w:spacing w:val="-1"/>
        </w:rPr>
        <w:t xml:space="preserve"> </w:t>
      </w:r>
      <w:r>
        <w:t>order</w:t>
      </w:r>
      <w:r>
        <w:rPr>
          <w:spacing w:val="-3"/>
        </w:rPr>
        <w:t xml:space="preserve"> </w:t>
      </w:r>
      <w:r>
        <w:t>or</w:t>
      </w:r>
      <w:r>
        <w:rPr>
          <w:spacing w:val="-3"/>
        </w:rPr>
        <w:t xml:space="preserve"> </w:t>
      </w:r>
      <w:r>
        <w:t>to</w:t>
      </w:r>
      <w:r>
        <w:rPr>
          <w:spacing w:val="-4"/>
        </w:rPr>
        <w:t xml:space="preserve"> </w:t>
      </w:r>
      <w:r>
        <w:t>progress</w:t>
      </w:r>
      <w:r>
        <w:rPr>
          <w:spacing w:val="-4"/>
        </w:rPr>
        <w:t xml:space="preserve"> </w:t>
      </w:r>
      <w:r>
        <w:t xml:space="preserve">the meeting. This may include </w:t>
      </w:r>
      <w:proofErr w:type="gramStart"/>
      <w:r>
        <w:t>temporarily suspending</w:t>
      </w:r>
      <w:proofErr w:type="gramEnd"/>
      <w:r>
        <w:t xml:space="preserve"> or closing the meeting.</w:t>
      </w:r>
    </w:p>
    <w:p w14:paraId="237142C5" w14:textId="77777777" w:rsidR="00F95210" w:rsidRDefault="00000000">
      <w:pPr>
        <w:pStyle w:val="Heading1"/>
        <w:spacing w:before="203"/>
        <w:ind w:firstLine="0"/>
      </w:pPr>
      <w:r>
        <w:rPr>
          <w:noProof/>
        </w:rPr>
        <w:drawing>
          <wp:anchor distT="0" distB="0" distL="0" distR="0" simplePos="0" relativeHeight="15742976" behindDoc="0" locked="0" layoutInCell="1" allowOverlap="1" wp14:anchorId="676DD137" wp14:editId="7B0017D9">
            <wp:simplePos x="0" y="0"/>
            <wp:positionH relativeFrom="page">
              <wp:posOffset>1149294</wp:posOffset>
            </wp:positionH>
            <wp:positionV relativeFrom="paragraph">
              <wp:posOffset>158787</wp:posOffset>
            </wp:positionV>
            <wp:extent cx="104957" cy="106615"/>
            <wp:effectExtent l="0" t="0" r="0" b="0"/>
            <wp:wrapNone/>
            <wp:docPr id="5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29.png"/>
                    <pic:cNvPicPr/>
                  </pic:nvPicPr>
                  <pic:blipFill>
                    <a:blip r:embed="rId36" cstate="print"/>
                    <a:stretch>
                      <a:fillRect/>
                    </a:stretch>
                  </pic:blipFill>
                  <pic:spPr>
                    <a:xfrm>
                      <a:off x="0" y="0"/>
                      <a:ext cx="104957" cy="106615"/>
                    </a:xfrm>
                    <a:prstGeom prst="rect">
                      <a:avLst/>
                    </a:prstGeom>
                  </pic:spPr>
                </pic:pic>
              </a:graphicData>
            </a:graphic>
          </wp:anchor>
        </w:drawing>
      </w:r>
      <w:bookmarkStart w:id="3" w:name="_bookmark3"/>
      <w:bookmarkEnd w:id="3"/>
      <w:r>
        <w:t>Meetings</w:t>
      </w:r>
      <w:r>
        <w:rPr>
          <w:spacing w:val="-7"/>
        </w:rPr>
        <w:t xml:space="preserve"> </w:t>
      </w:r>
      <w:r>
        <w:rPr>
          <w:spacing w:val="-2"/>
        </w:rPr>
        <w:t>generally</w:t>
      </w:r>
    </w:p>
    <w:p w14:paraId="4B1B3943" w14:textId="77777777" w:rsidR="00F95210" w:rsidRDefault="00F95210">
      <w:pPr>
        <w:pStyle w:val="BodyText"/>
        <w:spacing w:before="6"/>
        <w:rPr>
          <w:b/>
          <w:sz w:val="20"/>
        </w:rPr>
      </w:pPr>
    </w:p>
    <w:p w14:paraId="6E7093EE" w14:textId="77777777" w:rsidR="00F95210" w:rsidRDefault="00000000">
      <w:pPr>
        <w:pStyle w:val="BodyText"/>
        <w:tabs>
          <w:tab w:val="left" w:pos="4187"/>
        </w:tabs>
        <w:ind w:left="1066"/>
      </w:pPr>
      <w:r>
        <w:t>Full</w:t>
      </w:r>
      <w:r>
        <w:rPr>
          <w:spacing w:val="-6"/>
        </w:rPr>
        <w:t xml:space="preserve"> </w:t>
      </w:r>
      <w:r>
        <w:t>Council</w:t>
      </w:r>
      <w:r>
        <w:rPr>
          <w:spacing w:val="-5"/>
        </w:rPr>
        <w:t xml:space="preserve"> </w:t>
      </w:r>
      <w:r>
        <w:rPr>
          <w:spacing w:val="-2"/>
        </w:rPr>
        <w:t>meetings</w:t>
      </w:r>
      <w:r>
        <w:tab/>
      </w:r>
      <w:r>
        <w:rPr>
          <w:color w:val="DE000D"/>
          <w:spacing w:val="-10"/>
        </w:rPr>
        <w:t>●</w:t>
      </w:r>
    </w:p>
    <w:p w14:paraId="6FE8146F" w14:textId="77777777" w:rsidR="00F95210" w:rsidRDefault="00000000">
      <w:pPr>
        <w:pStyle w:val="BodyText"/>
        <w:tabs>
          <w:tab w:val="left" w:pos="4187"/>
        </w:tabs>
        <w:spacing w:before="38"/>
        <w:ind w:left="1066"/>
      </w:pPr>
      <w:r>
        <w:t>Committee</w:t>
      </w:r>
      <w:r>
        <w:rPr>
          <w:spacing w:val="-10"/>
        </w:rPr>
        <w:t xml:space="preserve"> </w:t>
      </w:r>
      <w:r>
        <w:rPr>
          <w:spacing w:val="-2"/>
        </w:rPr>
        <w:t>meetings</w:t>
      </w:r>
      <w:r>
        <w:tab/>
      </w:r>
      <w:r>
        <w:rPr>
          <w:color w:val="FF8000"/>
          <w:spacing w:val="-10"/>
        </w:rPr>
        <w:t>●</w:t>
      </w:r>
    </w:p>
    <w:p w14:paraId="3564D3A5" w14:textId="77777777" w:rsidR="00F95210" w:rsidRDefault="00000000">
      <w:pPr>
        <w:pStyle w:val="BodyText"/>
        <w:tabs>
          <w:tab w:val="left" w:pos="4187"/>
        </w:tabs>
        <w:spacing w:before="37"/>
        <w:ind w:left="1066"/>
      </w:pPr>
      <w:r>
        <w:t>Sub-committee</w:t>
      </w:r>
      <w:r>
        <w:rPr>
          <w:spacing w:val="-12"/>
        </w:rPr>
        <w:t xml:space="preserve"> </w:t>
      </w:r>
      <w:r>
        <w:rPr>
          <w:spacing w:val="-2"/>
        </w:rPr>
        <w:t>meetings</w:t>
      </w:r>
      <w:r>
        <w:tab/>
      </w:r>
      <w:r>
        <w:rPr>
          <w:color w:val="99CC00"/>
          <w:spacing w:val="-10"/>
        </w:rPr>
        <w:t>●</w:t>
      </w:r>
    </w:p>
    <w:p w14:paraId="78183B60" w14:textId="77777777" w:rsidR="00F95210" w:rsidRDefault="00F95210">
      <w:pPr>
        <w:pStyle w:val="BodyText"/>
        <w:rPr>
          <w:sz w:val="20"/>
        </w:rPr>
      </w:pPr>
    </w:p>
    <w:p w14:paraId="54AADB4B" w14:textId="77777777" w:rsidR="00F95210" w:rsidRDefault="00F95210">
      <w:pPr>
        <w:pStyle w:val="BodyText"/>
        <w:spacing w:before="7"/>
        <w:rPr>
          <w:sz w:val="26"/>
        </w:rPr>
      </w:pPr>
    </w:p>
    <w:tbl>
      <w:tblPr>
        <w:tblW w:w="0" w:type="auto"/>
        <w:tblInd w:w="107" w:type="dxa"/>
        <w:tblLayout w:type="fixed"/>
        <w:tblCellMar>
          <w:left w:w="0" w:type="dxa"/>
          <w:right w:w="0" w:type="dxa"/>
        </w:tblCellMar>
        <w:tblLook w:val="01E0" w:firstRow="1" w:lastRow="1" w:firstColumn="1" w:lastColumn="1" w:noHBand="0" w:noVBand="0"/>
      </w:tblPr>
      <w:tblGrid>
        <w:gridCol w:w="328"/>
        <w:gridCol w:w="489"/>
        <w:gridCol w:w="7814"/>
      </w:tblGrid>
      <w:tr w:rsidR="00F95210" w14:paraId="5CAFF7D1" w14:textId="77777777">
        <w:trPr>
          <w:trHeight w:val="952"/>
        </w:trPr>
        <w:tc>
          <w:tcPr>
            <w:tcW w:w="328" w:type="dxa"/>
          </w:tcPr>
          <w:p w14:paraId="39ABAB2E" w14:textId="77777777" w:rsidR="00F95210" w:rsidRDefault="00000000">
            <w:pPr>
              <w:pStyle w:val="TableParagraph"/>
              <w:spacing w:line="247" w:lineRule="exact"/>
            </w:pPr>
            <w:r>
              <w:rPr>
                <w:color w:val="DE000D"/>
              </w:rPr>
              <w:t>●</w:t>
            </w:r>
          </w:p>
        </w:tc>
        <w:tc>
          <w:tcPr>
            <w:tcW w:w="489" w:type="dxa"/>
          </w:tcPr>
          <w:p w14:paraId="09D2E2E0" w14:textId="77777777" w:rsidR="00F95210" w:rsidRDefault="00000000">
            <w:pPr>
              <w:pStyle w:val="TableParagraph"/>
              <w:spacing w:line="247" w:lineRule="exact"/>
              <w:ind w:left="144"/>
            </w:pPr>
            <w:r>
              <w:t>a</w:t>
            </w:r>
          </w:p>
        </w:tc>
        <w:tc>
          <w:tcPr>
            <w:tcW w:w="7814" w:type="dxa"/>
          </w:tcPr>
          <w:p w14:paraId="7A5652B6" w14:textId="77777777" w:rsidR="00F95210" w:rsidRDefault="00000000">
            <w:pPr>
              <w:pStyle w:val="TableParagraph"/>
              <w:spacing w:line="276" w:lineRule="auto"/>
              <w:ind w:left="221" w:right="142"/>
              <w:rPr>
                <w:b/>
              </w:rPr>
            </w:pPr>
            <w:r>
              <w:rPr>
                <w:b/>
              </w:rPr>
              <w:t>Meetings shall not take place in premises which at the time of the meeting</w:t>
            </w:r>
            <w:r>
              <w:rPr>
                <w:b/>
                <w:spacing w:val="-3"/>
              </w:rPr>
              <w:t xml:space="preserve"> </w:t>
            </w:r>
            <w:r>
              <w:rPr>
                <w:b/>
              </w:rPr>
              <w:t>are</w:t>
            </w:r>
            <w:r>
              <w:rPr>
                <w:b/>
                <w:spacing w:val="-5"/>
              </w:rPr>
              <w:t xml:space="preserve"> </w:t>
            </w:r>
            <w:r>
              <w:rPr>
                <w:b/>
              </w:rPr>
              <w:t>used</w:t>
            </w:r>
            <w:r>
              <w:rPr>
                <w:b/>
                <w:spacing w:val="-6"/>
              </w:rPr>
              <w:t xml:space="preserve"> </w:t>
            </w:r>
            <w:r>
              <w:rPr>
                <w:b/>
              </w:rPr>
              <w:t>for</w:t>
            </w:r>
            <w:r>
              <w:rPr>
                <w:b/>
                <w:spacing w:val="-5"/>
              </w:rPr>
              <w:t xml:space="preserve"> </w:t>
            </w:r>
            <w:r>
              <w:rPr>
                <w:b/>
              </w:rPr>
              <w:t>the</w:t>
            </w:r>
            <w:r>
              <w:rPr>
                <w:b/>
                <w:spacing w:val="-3"/>
              </w:rPr>
              <w:t xml:space="preserve"> </w:t>
            </w:r>
            <w:r>
              <w:rPr>
                <w:b/>
              </w:rPr>
              <w:t>supply</w:t>
            </w:r>
            <w:r>
              <w:rPr>
                <w:b/>
                <w:spacing w:val="-5"/>
              </w:rPr>
              <w:t xml:space="preserve"> </w:t>
            </w:r>
            <w:r>
              <w:rPr>
                <w:b/>
              </w:rPr>
              <w:t>of</w:t>
            </w:r>
            <w:r>
              <w:rPr>
                <w:b/>
                <w:spacing w:val="-4"/>
              </w:rPr>
              <w:t xml:space="preserve"> </w:t>
            </w:r>
            <w:r>
              <w:rPr>
                <w:b/>
              </w:rPr>
              <w:t>alcohol,</w:t>
            </w:r>
            <w:r>
              <w:rPr>
                <w:b/>
                <w:spacing w:val="-4"/>
              </w:rPr>
              <w:t xml:space="preserve"> </w:t>
            </w:r>
            <w:r>
              <w:rPr>
                <w:b/>
              </w:rPr>
              <w:t>unless</w:t>
            </w:r>
            <w:r>
              <w:rPr>
                <w:b/>
                <w:spacing w:val="-3"/>
              </w:rPr>
              <w:t xml:space="preserve"> </w:t>
            </w:r>
            <w:r>
              <w:rPr>
                <w:b/>
              </w:rPr>
              <w:t>no</w:t>
            </w:r>
            <w:r>
              <w:rPr>
                <w:b/>
                <w:spacing w:val="-3"/>
              </w:rPr>
              <w:t xml:space="preserve"> </w:t>
            </w:r>
            <w:r>
              <w:rPr>
                <w:b/>
              </w:rPr>
              <w:t>other</w:t>
            </w:r>
            <w:r>
              <w:rPr>
                <w:b/>
                <w:spacing w:val="-2"/>
              </w:rPr>
              <w:t xml:space="preserve"> </w:t>
            </w:r>
            <w:r>
              <w:rPr>
                <w:b/>
              </w:rPr>
              <w:t>premises are available free of charge or at a reasonable cost.</w:t>
            </w:r>
          </w:p>
        </w:tc>
      </w:tr>
      <w:tr w:rsidR="00F95210" w14:paraId="0E6F85FC" w14:textId="77777777">
        <w:trPr>
          <w:trHeight w:val="1363"/>
        </w:trPr>
        <w:tc>
          <w:tcPr>
            <w:tcW w:w="328" w:type="dxa"/>
          </w:tcPr>
          <w:p w14:paraId="65C2F5C0" w14:textId="77777777" w:rsidR="00F95210" w:rsidRDefault="00000000">
            <w:pPr>
              <w:pStyle w:val="TableParagraph"/>
              <w:spacing w:before="113"/>
            </w:pPr>
            <w:r>
              <w:rPr>
                <w:color w:val="DE000D"/>
              </w:rPr>
              <w:t>●</w:t>
            </w:r>
          </w:p>
        </w:tc>
        <w:tc>
          <w:tcPr>
            <w:tcW w:w="489" w:type="dxa"/>
          </w:tcPr>
          <w:p w14:paraId="035AA504" w14:textId="77777777" w:rsidR="00F95210" w:rsidRDefault="00000000">
            <w:pPr>
              <w:pStyle w:val="TableParagraph"/>
              <w:spacing w:before="113"/>
              <w:ind w:left="144"/>
            </w:pPr>
            <w:r>
              <w:t>b</w:t>
            </w:r>
          </w:p>
        </w:tc>
        <w:tc>
          <w:tcPr>
            <w:tcW w:w="7814" w:type="dxa"/>
          </w:tcPr>
          <w:p w14:paraId="47792AE6" w14:textId="77777777" w:rsidR="00F95210" w:rsidRDefault="00000000">
            <w:pPr>
              <w:pStyle w:val="TableParagraph"/>
              <w:spacing w:before="116" w:line="276" w:lineRule="auto"/>
              <w:ind w:left="221" w:right="46"/>
              <w:rPr>
                <w:b/>
              </w:rPr>
            </w:pPr>
            <w:r>
              <w:rPr>
                <w:b/>
              </w:rPr>
              <w:t>The minimum three clear days for notice of a meeting does not include the</w:t>
            </w:r>
            <w:r>
              <w:rPr>
                <w:b/>
                <w:spacing w:val="-2"/>
              </w:rPr>
              <w:t xml:space="preserve"> </w:t>
            </w:r>
            <w:r>
              <w:rPr>
                <w:b/>
              </w:rPr>
              <w:t>day</w:t>
            </w:r>
            <w:r>
              <w:rPr>
                <w:b/>
                <w:spacing w:val="-4"/>
              </w:rPr>
              <w:t xml:space="preserve"> </w:t>
            </w:r>
            <w:r>
              <w:rPr>
                <w:b/>
              </w:rPr>
              <w:t>on</w:t>
            </w:r>
            <w:r>
              <w:rPr>
                <w:b/>
                <w:spacing w:val="-5"/>
              </w:rPr>
              <w:t xml:space="preserve"> </w:t>
            </w:r>
            <w:r>
              <w:rPr>
                <w:b/>
              </w:rPr>
              <w:t>which</w:t>
            </w:r>
            <w:r>
              <w:rPr>
                <w:b/>
                <w:spacing w:val="-4"/>
              </w:rPr>
              <w:t xml:space="preserve"> </w:t>
            </w:r>
            <w:r>
              <w:rPr>
                <w:b/>
              </w:rPr>
              <w:t>notice</w:t>
            </w:r>
            <w:r>
              <w:rPr>
                <w:b/>
                <w:spacing w:val="-2"/>
              </w:rPr>
              <w:t xml:space="preserve"> </w:t>
            </w:r>
            <w:r>
              <w:rPr>
                <w:b/>
              </w:rPr>
              <w:t>was</w:t>
            </w:r>
            <w:r>
              <w:rPr>
                <w:b/>
                <w:spacing w:val="-4"/>
              </w:rPr>
              <w:t xml:space="preserve"> </w:t>
            </w:r>
            <w:r>
              <w:rPr>
                <w:b/>
              </w:rPr>
              <w:t>issued,</w:t>
            </w:r>
            <w:r>
              <w:rPr>
                <w:b/>
                <w:spacing w:val="-3"/>
              </w:rPr>
              <w:t xml:space="preserve"> </w:t>
            </w:r>
            <w:r>
              <w:rPr>
                <w:b/>
              </w:rPr>
              <w:t>the</w:t>
            </w:r>
            <w:r>
              <w:rPr>
                <w:b/>
                <w:spacing w:val="-2"/>
              </w:rPr>
              <w:t xml:space="preserve"> </w:t>
            </w:r>
            <w:r>
              <w:rPr>
                <w:b/>
              </w:rPr>
              <w:t>day</w:t>
            </w:r>
            <w:r>
              <w:rPr>
                <w:b/>
                <w:spacing w:val="-4"/>
              </w:rPr>
              <w:t xml:space="preserve"> </w:t>
            </w:r>
            <w:r>
              <w:rPr>
                <w:b/>
              </w:rPr>
              <w:t>of</w:t>
            </w:r>
            <w:r>
              <w:rPr>
                <w:b/>
                <w:spacing w:val="-1"/>
              </w:rPr>
              <w:t xml:space="preserve"> </w:t>
            </w:r>
            <w:r>
              <w:rPr>
                <w:b/>
              </w:rPr>
              <w:t>the</w:t>
            </w:r>
            <w:r>
              <w:rPr>
                <w:b/>
                <w:spacing w:val="-7"/>
              </w:rPr>
              <w:t xml:space="preserve"> </w:t>
            </w:r>
            <w:r>
              <w:rPr>
                <w:b/>
              </w:rPr>
              <w:t>meeting,</w:t>
            </w:r>
            <w:r>
              <w:rPr>
                <w:b/>
                <w:spacing w:val="-3"/>
              </w:rPr>
              <w:t xml:space="preserve"> </w:t>
            </w:r>
            <w:r>
              <w:rPr>
                <w:b/>
              </w:rPr>
              <w:t>a</w:t>
            </w:r>
            <w:r>
              <w:rPr>
                <w:b/>
                <w:spacing w:val="-2"/>
              </w:rPr>
              <w:t xml:space="preserve"> </w:t>
            </w:r>
            <w:r>
              <w:rPr>
                <w:b/>
              </w:rPr>
              <w:t>Sunday,</w:t>
            </w:r>
            <w:r>
              <w:rPr>
                <w:b/>
                <w:spacing w:val="-1"/>
              </w:rPr>
              <w:t xml:space="preserve"> </w:t>
            </w:r>
            <w:r>
              <w:rPr>
                <w:b/>
              </w:rPr>
              <w:t>a day of the Christmas break, a day of the Easter break or of a bank holiday or a day appointed for public thanksgiving or mourning.</w:t>
            </w:r>
          </w:p>
        </w:tc>
      </w:tr>
      <w:tr w:rsidR="00F95210" w14:paraId="4262B01B" w14:textId="77777777">
        <w:trPr>
          <w:trHeight w:val="1653"/>
        </w:trPr>
        <w:tc>
          <w:tcPr>
            <w:tcW w:w="328" w:type="dxa"/>
          </w:tcPr>
          <w:p w14:paraId="6773D283" w14:textId="77777777" w:rsidR="00F95210" w:rsidRDefault="00000000">
            <w:pPr>
              <w:pStyle w:val="TableParagraph"/>
              <w:spacing w:before="113"/>
            </w:pPr>
            <w:r>
              <w:rPr>
                <w:color w:val="FF8000"/>
              </w:rPr>
              <w:t>●</w:t>
            </w:r>
          </w:p>
        </w:tc>
        <w:tc>
          <w:tcPr>
            <w:tcW w:w="489" w:type="dxa"/>
          </w:tcPr>
          <w:p w14:paraId="615FCDBF" w14:textId="77777777" w:rsidR="00F95210" w:rsidRDefault="00000000">
            <w:pPr>
              <w:pStyle w:val="TableParagraph"/>
              <w:spacing w:before="113"/>
              <w:ind w:left="144"/>
            </w:pPr>
            <w:r>
              <w:t>c</w:t>
            </w:r>
          </w:p>
        </w:tc>
        <w:tc>
          <w:tcPr>
            <w:tcW w:w="7814" w:type="dxa"/>
          </w:tcPr>
          <w:p w14:paraId="3364F047" w14:textId="77777777" w:rsidR="00F95210" w:rsidRDefault="00000000">
            <w:pPr>
              <w:pStyle w:val="TableParagraph"/>
              <w:spacing w:before="116" w:line="276" w:lineRule="auto"/>
              <w:ind w:left="221" w:right="142"/>
            </w:pPr>
            <w:r>
              <w:rPr>
                <w:b/>
              </w:rPr>
              <w:t xml:space="preserve">The minimum three clear days’ public notice for a meeting does not include the day on which the notice was issued or the day of the meeting unless the meeting is convened at shorter notice </w:t>
            </w:r>
            <w:r>
              <w:t>OR [The minimum</w:t>
            </w:r>
            <w:r>
              <w:rPr>
                <w:spacing w:val="-4"/>
              </w:rPr>
              <w:t xml:space="preserve"> </w:t>
            </w:r>
            <w:r>
              <w:t>three</w:t>
            </w:r>
            <w:r>
              <w:rPr>
                <w:spacing w:val="-3"/>
              </w:rPr>
              <w:t xml:space="preserve"> </w:t>
            </w:r>
            <w:r>
              <w:t>clear</w:t>
            </w:r>
            <w:r>
              <w:rPr>
                <w:spacing w:val="-2"/>
              </w:rPr>
              <w:t xml:space="preserve"> </w:t>
            </w:r>
            <w:r>
              <w:t>days’</w:t>
            </w:r>
            <w:r>
              <w:rPr>
                <w:spacing w:val="-3"/>
              </w:rPr>
              <w:t xml:space="preserve"> </w:t>
            </w:r>
            <w:r>
              <w:t>public</w:t>
            </w:r>
            <w:r>
              <w:rPr>
                <w:spacing w:val="-2"/>
              </w:rPr>
              <w:t xml:space="preserve"> </w:t>
            </w:r>
            <w:r>
              <w:t>notice</w:t>
            </w:r>
            <w:r>
              <w:rPr>
                <w:spacing w:val="-3"/>
              </w:rPr>
              <w:t xml:space="preserve"> </w:t>
            </w:r>
            <w:r>
              <w:t>of</w:t>
            </w:r>
            <w:r>
              <w:rPr>
                <w:spacing w:val="-1"/>
              </w:rPr>
              <w:t xml:space="preserve"> </w:t>
            </w:r>
            <w:r>
              <w:t>a</w:t>
            </w:r>
            <w:r>
              <w:rPr>
                <w:spacing w:val="-5"/>
              </w:rPr>
              <w:t xml:space="preserve"> </w:t>
            </w:r>
            <w:r>
              <w:t>meeting</w:t>
            </w:r>
            <w:r>
              <w:rPr>
                <w:spacing w:val="-3"/>
              </w:rPr>
              <w:t xml:space="preserve"> </w:t>
            </w:r>
            <w:r>
              <w:t>does</w:t>
            </w:r>
            <w:r>
              <w:rPr>
                <w:spacing w:val="-3"/>
              </w:rPr>
              <w:t xml:space="preserve"> </w:t>
            </w:r>
            <w:r>
              <w:t>not</w:t>
            </w:r>
            <w:r>
              <w:rPr>
                <w:spacing w:val="-4"/>
              </w:rPr>
              <w:t xml:space="preserve"> </w:t>
            </w:r>
            <w:r>
              <w:t>include</w:t>
            </w:r>
            <w:r>
              <w:rPr>
                <w:spacing w:val="-5"/>
              </w:rPr>
              <w:t xml:space="preserve"> </w:t>
            </w:r>
            <w:r>
              <w:t>the day on which the notice was issued or the day of the meeting].</w:t>
            </w:r>
          </w:p>
        </w:tc>
      </w:tr>
      <w:tr w:rsidR="00F95210" w14:paraId="45844BE5" w14:textId="77777777">
        <w:trPr>
          <w:trHeight w:val="1656"/>
        </w:trPr>
        <w:tc>
          <w:tcPr>
            <w:tcW w:w="328" w:type="dxa"/>
          </w:tcPr>
          <w:p w14:paraId="5F0ACD41" w14:textId="77777777" w:rsidR="00F95210" w:rsidRDefault="00000000">
            <w:pPr>
              <w:pStyle w:val="TableParagraph"/>
              <w:spacing w:before="113"/>
            </w:pPr>
            <w:r>
              <w:rPr>
                <w:color w:val="DE000D"/>
              </w:rPr>
              <w:t>●</w:t>
            </w:r>
          </w:p>
          <w:p w14:paraId="3C712176" w14:textId="77777777" w:rsidR="00F95210" w:rsidRDefault="00000000">
            <w:pPr>
              <w:pStyle w:val="TableParagraph"/>
              <w:spacing w:before="40"/>
            </w:pPr>
            <w:r>
              <w:rPr>
                <w:color w:val="FF8000"/>
              </w:rPr>
              <w:t>●</w:t>
            </w:r>
          </w:p>
        </w:tc>
        <w:tc>
          <w:tcPr>
            <w:tcW w:w="489" w:type="dxa"/>
          </w:tcPr>
          <w:p w14:paraId="5B1D8674" w14:textId="77777777" w:rsidR="00F95210" w:rsidRDefault="00000000">
            <w:pPr>
              <w:pStyle w:val="TableParagraph"/>
              <w:spacing w:before="113"/>
              <w:ind w:left="144"/>
            </w:pPr>
            <w:r>
              <w:t>d</w:t>
            </w:r>
          </w:p>
        </w:tc>
        <w:tc>
          <w:tcPr>
            <w:tcW w:w="7814" w:type="dxa"/>
          </w:tcPr>
          <w:p w14:paraId="16BC0123" w14:textId="77777777" w:rsidR="00F95210" w:rsidRDefault="00000000">
            <w:pPr>
              <w:pStyle w:val="TableParagraph"/>
              <w:spacing w:before="116" w:line="276" w:lineRule="auto"/>
              <w:ind w:left="221" w:right="46"/>
              <w:rPr>
                <w:b/>
              </w:rPr>
            </w:pPr>
            <w:r>
              <w:rPr>
                <w:b/>
              </w:rPr>
              <w:t>Meetings</w:t>
            </w:r>
            <w:r>
              <w:rPr>
                <w:b/>
                <w:spacing w:val="-3"/>
              </w:rPr>
              <w:t xml:space="preserve"> </w:t>
            </w:r>
            <w:r>
              <w:rPr>
                <w:b/>
              </w:rPr>
              <w:t>shall</w:t>
            </w:r>
            <w:r>
              <w:rPr>
                <w:b/>
                <w:spacing w:val="-4"/>
              </w:rPr>
              <w:t xml:space="preserve"> </w:t>
            </w:r>
            <w:r>
              <w:rPr>
                <w:b/>
              </w:rPr>
              <w:t>be</w:t>
            </w:r>
            <w:r>
              <w:rPr>
                <w:b/>
                <w:spacing w:val="-3"/>
              </w:rPr>
              <w:t xml:space="preserve"> </w:t>
            </w:r>
            <w:r>
              <w:rPr>
                <w:b/>
              </w:rPr>
              <w:t>open</w:t>
            </w:r>
            <w:r>
              <w:rPr>
                <w:b/>
                <w:spacing w:val="-6"/>
              </w:rPr>
              <w:t xml:space="preserve"> </w:t>
            </w:r>
            <w:r>
              <w:rPr>
                <w:b/>
              </w:rPr>
              <w:t>to</w:t>
            </w:r>
            <w:r>
              <w:rPr>
                <w:b/>
                <w:spacing w:val="-5"/>
              </w:rPr>
              <w:t xml:space="preserve"> </w:t>
            </w:r>
            <w:r>
              <w:rPr>
                <w:b/>
              </w:rPr>
              <w:t>the</w:t>
            </w:r>
            <w:r>
              <w:rPr>
                <w:b/>
                <w:spacing w:val="-6"/>
              </w:rPr>
              <w:t xml:space="preserve"> </w:t>
            </w:r>
            <w:r>
              <w:rPr>
                <w:b/>
              </w:rPr>
              <w:t>public</w:t>
            </w:r>
            <w:r>
              <w:rPr>
                <w:b/>
                <w:spacing w:val="-3"/>
              </w:rPr>
              <w:t xml:space="preserve"> </w:t>
            </w:r>
            <w:r>
              <w:rPr>
                <w:b/>
              </w:rPr>
              <w:t>unless</w:t>
            </w:r>
            <w:r>
              <w:rPr>
                <w:b/>
                <w:spacing w:val="-5"/>
              </w:rPr>
              <w:t xml:space="preserve"> </w:t>
            </w:r>
            <w:r>
              <w:rPr>
                <w:b/>
              </w:rPr>
              <w:t>their</w:t>
            </w:r>
            <w:r>
              <w:rPr>
                <w:b/>
                <w:spacing w:val="-1"/>
              </w:rPr>
              <w:t xml:space="preserve"> </w:t>
            </w:r>
            <w:r>
              <w:rPr>
                <w:b/>
              </w:rPr>
              <w:t>presence</w:t>
            </w:r>
            <w:r>
              <w:rPr>
                <w:b/>
                <w:spacing w:val="-5"/>
              </w:rPr>
              <w:t xml:space="preserve"> </w:t>
            </w:r>
            <w:r>
              <w:rPr>
                <w:b/>
              </w:rPr>
              <w:t>is</w:t>
            </w:r>
            <w:r>
              <w:rPr>
                <w:b/>
                <w:spacing w:val="-3"/>
              </w:rPr>
              <w:t xml:space="preserve"> </w:t>
            </w:r>
            <w:r>
              <w:rPr>
                <w:b/>
              </w:rPr>
              <w:t xml:space="preserve">prejudicial to the public interest by reason of the confidential nature of the business to be transacted or for other special reasons. The public’s exclusion from part or </w:t>
            </w:r>
            <w:proofErr w:type="gramStart"/>
            <w:r>
              <w:rPr>
                <w:b/>
              </w:rPr>
              <w:t>all of</w:t>
            </w:r>
            <w:proofErr w:type="gramEnd"/>
            <w:r>
              <w:rPr>
                <w:b/>
              </w:rPr>
              <w:t xml:space="preserve"> a meeting shall be by a resolution which shall give reasons for the public’s exclusion.</w:t>
            </w:r>
          </w:p>
        </w:tc>
      </w:tr>
      <w:tr w:rsidR="00F95210" w14:paraId="10338857" w14:textId="77777777">
        <w:trPr>
          <w:trHeight w:val="1071"/>
        </w:trPr>
        <w:tc>
          <w:tcPr>
            <w:tcW w:w="328" w:type="dxa"/>
          </w:tcPr>
          <w:p w14:paraId="7F606229" w14:textId="77777777" w:rsidR="00F95210" w:rsidRDefault="00F95210">
            <w:pPr>
              <w:pStyle w:val="TableParagraph"/>
              <w:ind w:left="0"/>
              <w:rPr>
                <w:rFonts w:ascii="Times New Roman"/>
              </w:rPr>
            </w:pPr>
          </w:p>
        </w:tc>
        <w:tc>
          <w:tcPr>
            <w:tcW w:w="489" w:type="dxa"/>
          </w:tcPr>
          <w:p w14:paraId="2FA2B429" w14:textId="77777777" w:rsidR="00F95210" w:rsidRDefault="00000000">
            <w:pPr>
              <w:pStyle w:val="TableParagraph"/>
              <w:spacing w:before="113"/>
              <w:ind w:left="144"/>
            </w:pPr>
            <w:r>
              <w:t>e</w:t>
            </w:r>
          </w:p>
        </w:tc>
        <w:tc>
          <w:tcPr>
            <w:tcW w:w="7814" w:type="dxa"/>
          </w:tcPr>
          <w:p w14:paraId="0FE646B7" w14:textId="77777777" w:rsidR="00F95210" w:rsidRDefault="00000000">
            <w:pPr>
              <w:pStyle w:val="TableParagraph"/>
              <w:spacing w:before="113" w:line="276" w:lineRule="auto"/>
              <w:ind w:left="221" w:right="46"/>
            </w:pPr>
            <w:r>
              <w:t>Members</w:t>
            </w:r>
            <w:r>
              <w:rPr>
                <w:spacing w:val="-3"/>
              </w:rPr>
              <w:t xml:space="preserve"> </w:t>
            </w:r>
            <w:r>
              <w:t>of</w:t>
            </w:r>
            <w:r>
              <w:rPr>
                <w:spacing w:val="-5"/>
              </w:rPr>
              <w:t xml:space="preserve"> </w:t>
            </w:r>
            <w:r>
              <w:t>the</w:t>
            </w:r>
            <w:r>
              <w:rPr>
                <w:spacing w:val="-6"/>
              </w:rPr>
              <w:t xml:space="preserve"> </w:t>
            </w:r>
            <w:r>
              <w:t>public</w:t>
            </w:r>
            <w:r>
              <w:rPr>
                <w:spacing w:val="-3"/>
              </w:rPr>
              <w:t xml:space="preserve"> </w:t>
            </w:r>
            <w:r>
              <w:t>may</w:t>
            </w:r>
            <w:r>
              <w:rPr>
                <w:spacing w:val="-4"/>
              </w:rPr>
              <w:t xml:space="preserve"> </w:t>
            </w:r>
            <w:r>
              <w:t>make</w:t>
            </w:r>
            <w:r>
              <w:rPr>
                <w:spacing w:val="-6"/>
              </w:rPr>
              <w:t xml:space="preserve"> </w:t>
            </w:r>
            <w:r>
              <w:t>representations,</w:t>
            </w:r>
            <w:r>
              <w:rPr>
                <w:spacing w:val="-2"/>
              </w:rPr>
              <w:t xml:space="preserve"> </w:t>
            </w:r>
            <w:r>
              <w:t>answer</w:t>
            </w:r>
            <w:r>
              <w:rPr>
                <w:spacing w:val="-3"/>
              </w:rPr>
              <w:t xml:space="preserve"> </w:t>
            </w:r>
            <w:r>
              <w:t>questions</w:t>
            </w:r>
            <w:r>
              <w:rPr>
                <w:spacing w:val="-3"/>
              </w:rPr>
              <w:t xml:space="preserve"> </w:t>
            </w:r>
            <w:r>
              <w:t>and</w:t>
            </w:r>
            <w:r>
              <w:rPr>
                <w:spacing w:val="-6"/>
              </w:rPr>
              <w:t xml:space="preserve"> </w:t>
            </w:r>
            <w:r>
              <w:t>give evidence at a meeting which they are entitled to attend in respect of the business on the agenda.</w:t>
            </w:r>
          </w:p>
        </w:tc>
      </w:tr>
      <w:tr w:rsidR="00F95210" w14:paraId="5889AE0B" w14:textId="77777777">
        <w:trPr>
          <w:trHeight w:val="1072"/>
        </w:trPr>
        <w:tc>
          <w:tcPr>
            <w:tcW w:w="328" w:type="dxa"/>
          </w:tcPr>
          <w:p w14:paraId="24022B61" w14:textId="77777777" w:rsidR="00F95210" w:rsidRDefault="00F95210">
            <w:pPr>
              <w:pStyle w:val="TableParagraph"/>
              <w:ind w:left="0"/>
              <w:rPr>
                <w:rFonts w:ascii="Times New Roman"/>
              </w:rPr>
            </w:pPr>
          </w:p>
        </w:tc>
        <w:tc>
          <w:tcPr>
            <w:tcW w:w="489" w:type="dxa"/>
          </w:tcPr>
          <w:p w14:paraId="0246DD71" w14:textId="77777777" w:rsidR="00F95210" w:rsidRDefault="00000000">
            <w:pPr>
              <w:pStyle w:val="TableParagraph"/>
              <w:spacing w:before="115"/>
              <w:ind w:left="144"/>
            </w:pPr>
            <w:r>
              <w:t>f</w:t>
            </w:r>
          </w:p>
        </w:tc>
        <w:tc>
          <w:tcPr>
            <w:tcW w:w="7814" w:type="dxa"/>
          </w:tcPr>
          <w:p w14:paraId="73A9EA2D" w14:textId="77777777" w:rsidR="00F95210" w:rsidRDefault="00000000">
            <w:pPr>
              <w:pStyle w:val="TableParagraph"/>
              <w:spacing w:before="115" w:line="276" w:lineRule="auto"/>
              <w:ind w:left="221" w:right="142"/>
            </w:pPr>
            <w:r>
              <w:t xml:space="preserve">The </w:t>
            </w:r>
            <w:proofErr w:type="gramStart"/>
            <w:r>
              <w:t>period of time</w:t>
            </w:r>
            <w:proofErr w:type="gramEnd"/>
            <w:r>
              <w:t xml:space="preserve"> designated for public participation at a meeting in accordance</w:t>
            </w:r>
            <w:r>
              <w:rPr>
                <w:spacing w:val="-5"/>
              </w:rPr>
              <w:t xml:space="preserve"> </w:t>
            </w:r>
            <w:r>
              <w:t>with</w:t>
            </w:r>
            <w:r>
              <w:rPr>
                <w:spacing w:val="-3"/>
              </w:rPr>
              <w:t xml:space="preserve"> </w:t>
            </w:r>
            <w:r>
              <w:t>standing</w:t>
            </w:r>
            <w:r>
              <w:rPr>
                <w:spacing w:val="-3"/>
              </w:rPr>
              <w:t xml:space="preserve"> </w:t>
            </w:r>
            <w:r>
              <w:t>order</w:t>
            </w:r>
            <w:r>
              <w:rPr>
                <w:spacing w:val="-2"/>
              </w:rPr>
              <w:t xml:space="preserve"> </w:t>
            </w:r>
            <w:r>
              <w:t>3(e)</w:t>
            </w:r>
            <w:r>
              <w:rPr>
                <w:spacing w:val="-4"/>
              </w:rPr>
              <w:t xml:space="preserve"> </w:t>
            </w:r>
            <w:r>
              <w:t>shall</w:t>
            </w:r>
            <w:r>
              <w:rPr>
                <w:spacing w:val="-3"/>
              </w:rPr>
              <w:t xml:space="preserve"> </w:t>
            </w:r>
            <w:r>
              <w:t>not</w:t>
            </w:r>
            <w:r>
              <w:rPr>
                <w:spacing w:val="-4"/>
              </w:rPr>
              <w:t xml:space="preserve"> </w:t>
            </w:r>
            <w:r>
              <w:t>exceed</w:t>
            </w:r>
            <w:r>
              <w:rPr>
                <w:spacing w:val="-1"/>
              </w:rPr>
              <w:t xml:space="preserve"> </w:t>
            </w:r>
            <w:r>
              <w:t>10</w:t>
            </w:r>
            <w:r>
              <w:rPr>
                <w:spacing w:val="-5"/>
              </w:rPr>
              <w:t xml:space="preserve"> </w:t>
            </w:r>
            <w:r>
              <w:t>minutes</w:t>
            </w:r>
            <w:r>
              <w:rPr>
                <w:spacing w:val="-5"/>
              </w:rPr>
              <w:t xml:space="preserve"> </w:t>
            </w:r>
            <w:r>
              <w:t>unless directed by the chairman of the meeting.</w:t>
            </w:r>
          </w:p>
        </w:tc>
      </w:tr>
      <w:tr w:rsidR="00F95210" w14:paraId="7803EF1E" w14:textId="77777777">
        <w:trPr>
          <w:trHeight w:val="782"/>
        </w:trPr>
        <w:tc>
          <w:tcPr>
            <w:tcW w:w="328" w:type="dxa"/>
          </w:tcPr>
          <w:p w14:paraId="34E6C9EB" w14:textId="77777777" w:rsidR="00F95210" w:rsidRDefault="00F95210">
            <w:pPr>
              <w:pStyle w:val="TableParagraph"/>
              <w:ind w:left="0"/>
              <w:rPr>
                <w:rFonts w:ascii="Times New Roman"/>
              </w:rPr>
            </w:pPr>
          </w:p>
        </w:tc>
        <w:tc>
          <w:tcPr>
            <w:tcW w:w="489" w:type="dxa"/>
          </w:tcPr>
          <w:p w14:paraId="14DD01C2" w14:textId="77777777" w:rsidR="00F95210" w:rsidRDefault="00000000">
            <w:pPr>
              <w:pStyle w:val="TableParagraph"/>
              <w:spacing w:before="115"/>
              <w:ind w:left="144"/>
            </w:pPr>
            <w:r>
              <w:t>g</w:t>
            </w:r>
          </w:p>
        </w:tc>
        <w:tc>
          <w:tcPr>
            <w:tcW w:w="7814" w:type="dxa"/>
          </w:tcPr>
          <w:p w14:paraId="7D992A97" w14:textId="77777777" w:rsidR="00F95210" w:rsidRDefault="00000000">
            <w:pPr>
              <w:pStyle w:val="TableParagraph"/>
              <w:spacing w:before="115" w:line="278" w:lineRule="auto"/>
              <w:ind w:left="221" w:right="142"/>
            </w:pPr>
            <w:r>
              <w:t>Subject</w:t>
            </w:r>
            <w:r>
              <w:rPr>
                <w:spacing w:val="-4"/>
              </w:rPr>
              <w:t xml:space="preserve"> </w:t>
            </w:r>
            <w:r>
              <w:t>to</w:t>
            </w:r>
            <w:r>
              <w:rPr>
                <w:spacing w:val="-5"/>
              </w:rPr>
              <w:t xml:space="preserve"> </w:t>
            </w:r>
            <w:r>
              <w:t>standing</w:t>
            </w:r>
            <w:r>
              <w:rPr>
                <w:spacing w:val="-3"/>
              </w:rPr>
              <w:t xml:space="preserve"> </w:t>
            </w:r>
            <w:r>
              <w:t>order</w:t>
            </w:r>
            <w:r>
              <w:rPr>
                <w:spacing w:val="-4"/>
              </w:rPr>
              <w:t xml:space="preserve"> </w:t>
            </w:r>
            <w:r>
              <w:t>3(f),</w:t>
            </w:r>
            <w:r>
              <w:rPr>
                <w:spacing w:val="-1"/>
              </w:rPr>
              <w:t xml:space="preserve"> </w:t>
            </w:r>
            <w:r>
              <w:t>a</w:t>
            </w:r>
            <w:r>
              <w:rPr>
                <w:spacing w:val="-5"/>
              </w:rPr>
              <w:t xml:space="preserve"> </w:t>
            </w:r>
            <w:r>
              <w:t>member</w:t>
            </w:r>
            <w:r>
              <w:rPr>
                <w:spacing w:val="-4"/>
              </w:rPr>
              <w:t xml:space="preserve"> </w:t>
            </w:r>
            <w:r>
              <w:t>of</w:t>
            </w:r>
            <w:r>
              <w:rPr>
                <w:spacing w:val="-6"/>
              </w:rPr>
              <w:t xml:space="preserve"> </w:t>
            </w:r>
            <w:r>
              <w:t>the</w:t>
            </w:r>
            <w:r>
              <w:rPr>
                <w:spacing w:val="-3"/>
              </w:rPr>
              <w:t xml:space="preserve"> </w:t>
            </w:r>
            <w:r>
              <w:t>public</w:t>
            </w:r>
            <w:r>
              <w:rPr>
                <w:spacing w:val="-2"/>
              </w:rPr>
              <w:t xml:space="preserve"> </w:t>
            </w:r>
            <w:r>
              <w:t>shall</w:t>
            </w:r>
            <w:r>
              <w:rPr>
                <w:spacing w:val="-3"/>
              </w:rPr>
              <w:t xml:space="preserve"> </w:t>
            </w:r>
            <w:r>
              <w:t>not</w:t>
            </w:r>
            <w:r>
              <w:rPr>
                <w:spacing w:val="-1"/>
              </w:rPr>
              <w:t xml:space="preserve"> </w:t>
            </w:r>
            <w:r>
              <w:t>speak</w:t>
            </w:r>
            <w:r>
              <w:rPr>
                <w:spacing w:val="-5"/>
              </w:rPr>
              <w:t xml:space="preserve"> </w:t>
            </w:r>
            <w:r>
              <w:t>for more than 5 minutes.</w:t>
            </w:r>
          </w:p>
        </w:tc>
      </w:tr>
      <w:tr w:rsidR="00F95210" w14:paraId="16A99365" w14:textId="77777777">
        <w:trPr>
          <w:trHeight w:val="368"/>
        </w:trPr>
        <w:tc>
          <w:tcPr>
            <w:tcW w:w="328" w:type="dxa"/>
          </w:tcPr>
          <w:p w14:paraId="49F9534D" w14:textId="77777777" w:rsidR="00F95210" w:rsidRDefault="00F95210">
            <w:pPr>
              <w:pStyle w:val="TableParagraph"/>
              <w:ind w:left="0"/>
              <w:rPr>
                <w:rFonts w:ascii="Times New Roman"/>
              </w:rPr>
            </w:pPr>
          </w:p>
        </w:tc>
        <w:tc>
          <w:tcPr>
            <w:tcW w:w="489" w:type="dxa"/>
          </w:tcPr>
          <w:p w14:paraId="7CFD7F1F" w14:textId="77777777" w:rsidR="00F95210" w:rsidRDefault="00000000">
            <w:pPr>
              <w:pStyle w:val="TableParagraph"/>
              <w:spacing w:before="115" w:line="233" w:lineRule="exact"/>
              <w:ind w:left="144"/>
            </w:pPr>
            <w:r>
              <w:t>h</w:t>
            </w:r>
          </w:p>
        </w:tc>
        <w:tc>
          <w:tcPr>
            <w:tcW w:w="7814" w:type="dxa"/>
          </w:tcPr>
          <w:p w14:paraId="2402B369" w14:textId="77777777" w:rsidR="00F95210" w:rsidRDefault="00000000">
            <w:pPr>
              <w:pStyle w:val="TableParagraph"/>
              <w:spacing w:before="115" w:line="233" w:lineRule="exact"/>
              <w:ind w:left="221"/>
            </w:pPr>
            <w:r>
              <w:t>In</w:t>
            </w:r>
            <w:r>
              <w:rPr>
                <w:spacing w:val="-7"/>
              </w:rPr>
              <w:t xml:space="preserve"> </w:t>
            </w:r>
            <w:r>
              <w:t>accordance</w:t>
            </w:r>
            <w:r>
              <w:rPr>
                <w:spacing w:val="-7"/>
              </w:rPr>
              <w:t xml:space="preserve"> </w:t>
            </w:r>
            <w:r>
              <w:t>with</w:t>
            </w:r>
            <w:r>
              <w:rPr>
                <w:spacing w:val="-4"/>
              </w:rPr>
              <w:t xml:space="preserve"> </w:t>
            </w:r>
            <w:r>
              <w:t>standing</w:t>
            </w:r>
            <w:r>
              <w:rPr>
                <w:spacing w:val="-5"/>
              </w:rPr>
              <w:t xml:space="preserve"> </w:t>
            </w:r>
            <w:r>
              <w:t>order</w:t>
            </w:r>
            <w:r>
              <w:rPr>
                <w:spacing w:val="-5"/>
              </w:rPr>
              <w:t xml:space="preserve"> </w:t>
            </w:r>
            <w:r>
              <w:t>3(e),</w:t>
            </w:r>
            <w:r>
              <w:rPr>
                <w:spacing w:val="-6"/>
              </w:rPr>
              <w:t xml:space="preserve"> </w:t>
            </w:r>
            <w:r>
              <w:t>a</w:t>
            </w:r>
            <w:r>
              <w:rPr>
                <w:spacing w:val="-4"/>
              </w:rPr>
              <w:t xml:space="preserve"> </w:t>
            </w:r>
            <w:r>
              <w:t>question</w:t>
            </w:r>
            <w:r>
              <w:rPr>
                <w:spacing w:val="-5"/>
              </w:rPr>
              <w:t xml:space="preserve"> </w:t>
            </w:r>
            <w:r>
              <w:t>shall</w:t>
            </w:r>
            <w:r>
              <w:rPr>
                <w:spacing w:val="-5"/>
              </w:rPr>
              <w:t xml:space="preserve"> </w:t>
            </w:r>
            <w:r>
              <w:t>not</w:t>
            </w:r>
            <w:r>
              <w:rPr>
                <w:spacing w:val="-5"/>
              </w:rPr>
              <w:t xml:space="preserve"> </w:t>
            </w:r>
            <w:r>
              <w:t>require</w:t>
            </w:r>
            <w:r>
              <w:rPr>
                <w:spacing w:val="-6"/>
              </w:rPr>
              <w:t xml:space="preserve"> </w:t>
            </w:r>
            <w:r>
              <w:rPr>
                <w:spacing w:val="-10"/>
              </w:rPr>
              <w:t>a</w:t>
            </w:r>
          </w:p>
        </w:tc>
      </w:tr>
    </w:tbl>
    <w:p w14:paraId="028851C7" w14:textId="77777777" w:rsidR="00F95210" w:rsidRDefault="00F95210">
      <w:pPr>
        <w:spacing w:line="233" w:lineRule="exact"/>
        <w:sectPr w:rsidR="00F95210">
          <w:pgSz w:w="11910" w:h="16840"/>
          <w:pgMar w:top="1340" w:right="1680" w:bottom="940" w:left="1300" w:header="0" w:footer="753" w:gutter="0"/>
          <w:cols w:space="720"/>
        </w:sectPr>
      </w:pPr>
    </w:p>
    <w:p w14:paraId="42B5E8BA" w14:textId="77777777" w:rsidR="00F95210" w:rsidRDefault="00F95210">
      <w:pPr>
        <w:pStyle w:val="BodyText"/>
        <w:spacing w:before="5"/>
        <w:rPr>
          <w:sz w:val="2"/>
        </w:rPr>
      </w:pPr>
    </w:p>
    <w:tbl>
      <w:tblPr>
        <w:tblW w:w="0" w:type="auto"/>
        <w:tblInd w:w="107" w:type="dxa"/>
        <w:tblLayout w:type="fixed"/>
        <w:tblCellMar>
          <w:left w:w="0" w:type="dxa"/>
          <w:right w:w="0" w:type="dxa"/>
        </w:tblCellMar>
        <w:tblLook w:val="01E0" w:firstRow="1" w:lastRow="1" w:firstColumn="1" w:lastColumn="1" w:noHBand="0" w:noVBand="0"/>
      </w:tblPr>
      <w:tblGrid>
        <w:gridCol w:w="328"/>
        <w:gridCol w:w="520"/>
        <w:gridCol w:w="7774"/>
      </w:tblGrid>
      <w:tr w:rsidR="00F95210" w14:paraId="67445E92" w14:textId="77777777">
        <w:trPr>
          <w:trHeight w:val="662"/>
        </w:trPr>
        <w:tc>
          <w:tcPr>
            <w:tcW w:w="328" w:type="dxa"/>
          </w:tcPr>
          <w:p w14:paraId="57AE1292" w14:textId="77777777" w:rsidR="00F95210" w:rsidRDefault="00F95210">
            <w:pPr>
              <w:pStyle w:val="TableParagraph"/>
              <w:ind w:left="0"/>
              <w:rPr>
                <w:rFonts w:ascii="Times New Roman"/>
              </w:rPr>
            </w:pPr>
          </w:p>
        </w:tc>
        <w:tc>
          <w:tcPr>
            <w:tcW w:w="8294" w:type="dxa"/>
            <w:gridSpan w:val="2"/>
          </w:tcPr>
          <w:p w14:paraId="4C0B4434" w14:textId="77777777" w:rsidR="00F95210" w:rsidRDefault="00000000">
            <w:pPr>
              <w:pStyle w:val="TableParagraph"/>
              <w:spacing w:line="278" w:lineRule="auto"/>
              <w:ind w:left="710" w:right="134"/>
            </w:pPr>
            <w:r>
              <w:t>response</w:t>
            </w:r>
            <w:r>
              <w:rPr>
                <w:spacing w:val="-2"/>
              </w:rPr>
              <w:t xml:space="preserve"> </w:t>
            </w:r>
            <w:r>
              <w:t>at</w:t>
            </w:r>
            <w:r>
              <w:rPr>
                <w:spacing w:val="-3"/>
              </w:rPr>
              <w:t xml:space="preserve"> </w:t>
            </w:r>
            <w:r>
              <w:t>the</w:t>
            </w:r>
            <w:r>
              <w:rPr>
                <w:spacing w:val="-4"/>
              </w:rPr>
              <w:t xml:space="preserve"> </w:t>
            </w:r>
            <w:r>
              <w:t>meeting</w:t>
            </w:r>
            <w:r>
              <w:rPr>
                <w:spacing w:val="-4"/>
              </w:rPr>
              <w:t xml:space="preserve"> </w:t>
            </w:r>
            <w:r>
              <w:t>nor</w:t>
            </w:r>
            <w:r>
              <w:rPr>
                <w:spacing w:val="-1"/>
              </w:rPr>
              <w:t xml:space="preserve"> </w:t>
            </w:r>
            <w:r>
              <w:t>start a</w:t>
            </w:r>
            <w:r>
              <w:rPr>
                <w:spacing w:val="-4"/>
              </w:rPr>
              <w:t xml:space="preserve"> </w:t>
            </w:r>
            <w:r>
              <w:t>debate</w:t>
            </w:r>
            <w:r>
              <w:rPr>
                <w:spacing w:val="-4"/>
              </w:rPr>
              <w:t xml:space="preserve"> </w:t>
            </w:r>
            <w:r>
              <w:t>on</w:t>
            </w:r>
            <w:r>
              <w:rPr>
                <w:spacing w:val="-4"/>
              </w:rPr>
              <w:t xml:space="preserve"> </w:t>
            </w:r>
            <w:r>
              <w:t>the</w:t>
            </w:r>
            <w:r>
              <w:rPr>
                <w:spacing w:val="-4"/>
              </w:rPr>
              <w:t xml:space="preserve"> </w:t>
            </w:r>
            <w:r>
              <w:t>question.</w:t>
            </w:r>
            <w:r>
              <w:rPr>
                <w:spacing w:val="-3"/>
              </w:rPr>
              <w:t xml:space="preserve"> </w:t>
            </w:r>
            <w:r>
              <w:t>The</w:t>
            </w:r>
            <w:r>
              <w:rPr>
                <w:spacing w:val="-4"/>
              </w:rPr>
              <w:t xml:space="preserve"> </w:t>
            </w:r>
            <w:r>
              <w:t>chairman</w:t>
            </w:r>
            <w:r>
              <w:rPr>
                <w:spacing w:val="-4"/>
              </w:rPr>
              <w:t xml:space="preserve"> </w:t>
            </w:r>
            <w:r>
              <w:t>of the meeting may direct that a written or oral response be given.</w:t>
            </w:r>
          </w:p>
        </w:tc>
      </w:tr>
      <w:tr w:rsidR="00F95210" w14:paraId="70B59B25" w14:textId="77777777">
        <w:trPr>
          <w:trHeight w:val="489"/>
        </w:trPr>
        <w:tc>
          <w:tcPr>
            <w:tcW w:w="328" w:type="dxa"/>
          </w:tcPr>
          <w:p w14:paraId="44ED0585" w14:textId="77777777" w:rsidR="00F95210" w:rsidRDefault="00F95210">
            <w:pPr>
              <w:pStyle w:val="TableParagraph"/>
              <w:ind w:left="0"/>
              <w:rPr>
                <w:rFonts w:ascii="Times New Roman"/>
              </w:rPr>
            </w:pPr>
          </w:p>
        </w:tc>
        <w:tc>
          <w:tcPr>
            <w:tcW w:w="520" w:type="dxa"/>
          </w:tcPr>
          <w:p w14:paraId="53F98A2B" w14:textId="77777777" w:rsidR="00F95210" w:rsidRDefault="00000000">
            <w:pPr>
              <w:pStyle w:val="TableParagraph"/>
              <w:spacing w:before="116"/>
              <w:ind w:left="144"/>
            </w:pPr>
            <w:proofErr w:type="spellStart"/>
            <w:r>
              <w:t>i</w:t>
            </w:r>
            <w:proofErr w:type="spellEnd"/>
          </w:p>
        </w:tc>
        <w:tc>
          <w:tcPr>
            <w:tcW w:w="7774" w:type="dxa"/>
          </w:tcPr>
          <w:p w14:paraId="27367F12" w14:textId="77777777" w:rsidR="00F95210" w:rsidRDefault="00000000">
            <w:pPr>
              <w:pStyle w:val="TableParagraph"/>
              <w:spacing w:before="116"/>
              <w:ind w:left="190"/>
            </w:pPr>
            <w:r>
              <w:t>A</w:t>
            </w:r>
            <w:r>
              <w:rPr>
                <w:spacing w:val="-3"/>
              </w:rPr>
              <w:t xml:space="preserve"> </w:t>
            </w:r>
            <w:r>
              <w:t>person</w:t>
            </w:r>
            <w:r>
              <w:rPr>
                <w:spacing w:val="-5"/>
              </w:rPr>
              <w:t xml:space="preserve"> </w:t>
            </w:r>
            <w:r>
              <w:t>shall</w:t>
            </w:r>
            <w:r>
              <w:rPr>
                <w:spacing w:val="-3"/>
              </w:rPr>
              <w:t xml:space="preserve"> </w:t>
            </w:r>
            <w:r>
              <w:t>raise</w:t>
            </w:r>
            <w:r>
              <w:rPr>
                <w:spacing w:val="-3"/>
              </w:rPr>
              <w:t xml:space="preserve"> </w:t>
            </w:r>
            <w:r>
              <w:t>his</w:t>
            </w:r>
            <w:r>
              <w:rPr>
                <w:spacing w:val="-7"/>
              </w:rPr>
              <w:t xml:space="preserve"> </w:t>
            </w:r>
            <w:r>
              <w:t>hand</w:t>
            </w:r>
            <w:r>
              <w:rPr>
                <w:spacing w:val="-3"/>
              </w:rPr>
              <w:t xml:space="preserve"> </w:t>
            </w:r>
            <w:r>
              <w:t>when</w:t>
            </w:r>
            <w:r>
              <w:rPr>
                <w:spacing w:val="-3"/>
              </w:rPr>
              <w:t xml:space="preserve"> </w:t>
            </w:r>
            <w:r>
              <w:t>requesting</w:t>
            </w:r>
            <w:r>
              <w:rPr>
                <w:spacing w:val="-5"/>
              </w:rPr>
              <w:t xml:space="preserve"> </w:t>
            </w:r>
            <w:r>
              <w:t>to</w:t>
            </w:r>
            <w:r>
              <w:rPr>
                <w:spacing w:val="-4"/>
              </w:rPr>
              <w:t xml:space="preserve"> </w:t>
            </w:r>
            <w:r>
              <w:rPr>
                <w:spacing w:val="-2"/>
              </w:rPr>
              <w:t>speak</w:t>
            </w:r>
          </w:p>
        </w:tc>
      </w:tr>
      <w:tr w:rsidR="00F95210" w14:paraId="75357543" w14:textId="77777777">
        <w:trPr>
          <w:trHeight w:val="782"/>
        </w:trPr>
        <w:tc>
          <w:tcPr>
            <w:tcW w:w="328" w:type="dxa"/>
          </w:tcPr>
          <w:p w14:paraId="020DD0D5" w14:textId="77777777" w:rsidR="00F95210" w:rsidRDefault="00F95210">
            <w:pPr>
              <w:pStyle w:val="TableParagraph"/>
              <w:ind w:left="0"/>
              <w:rPr>
                <w:rFonts w:ascii="Times New Roman"/>
              </w:rPr>
            </w:pPr>
          </w:p>
        </w:tc>
        <w:tc>
          <w:tcPr>
            <w:tcW w:w="520" w:type="dxa"/>
          </w:tcPr>
          <w:p w14:paraId="67112E8E" w14:textId="77777777" w:rsidR="00F95210" w:rsidRDefault="00000000">
            <w:pPr>
              <w:pStyle w:val="TableParagraph"/>
              <w:spacing w:before="113"/>
              <w:ind w:left="144"/>
            </w:pPr>
            <w:r>
              <w:t>j</w:t>
            </w:r>
          </w:p>
        </w:tc>
        <w:tc>
          <w:tcPr>
            <w:tcW w:w="7774" w:type="dxa"/>
          </w:tcPr>
          <w:p w14:paraId="1933D9C1" w14:textId="77777777" w:rsidR="00F95210" w:rsidRDefault="00000000">
            <w:pPr>
              <w:pStyle w:val="TableParagraph"/>
              <w:spacing w:before="113" w:line="280" w:lineRule="auto"/>
              <w:ind w:left="190"/>
            </w:pPr>
            <w:r>
              <w:t>A</w:t>
            </w:r>
            <w:r>
              <w:rPr>
                <w:spacing w:val="-3"/>
              </w:rPr>
              <w:t xml:space="preserve"> </w:t>
            </w:r>
            <w:r>
              <w:t>person</w:t>
            </w:r>
            <w:r>
              <w:rPr>
                <w:spacing w:val="-5"/>
              </w:rPr>
              <w:t xml:space="preserve"> </w:t>
            </w:r>
            <w:r>
              <w:t>who</w:t>
            </w:r>
            <w:r>
              <w:rPr>
                <w:spacing w:val="-3"/>
              </w:rPr>
              <w:t xml:space="preserve"> </w:t>
            </w:r>
            <w:r>
              <w:t>speaks</w:t>
            </w:r>
            <w:r>
              <w:rPr>
                <w:spacing w:val="-2"/>
              </w:rPr>
              <w:t xml:space="preserve"> </w:t>
            </w:r>
            <w:r>
              <w:t>at</w:t>
            </w:r>
            <w:r>
              <w:rPr>
                <w:spacing w:val="-4"/>
              </w:rPr>
              <w:t xml:space="preserve"> </w:t>
            </w:r>
            <w:r>
              <w:t>a</w:t>
            </w:r>
            <w:r>
              <w:rPr>
                <w:spacing w:val="-3"/>
              </w:rPr>
              <w:t xml:space="preserve"> </w:t>
            </w:r>
            <w:r>
              <w:t>meeting</w:t>
            </w:r>
            <w:r>
              <w:rPr>
                <w:spacing w:val="-3"/>
              </w:rPr>
              <w:t xml:space="preserve"> </w:t>
            </w:r>
            <w:r>
              <w:t>shall</w:t>
            </w:r>
            <w:r>
              <w:rPr>
                <w:spacing w:val="-3"/>
              </w:rPr>
              <w:t xml:space="preserve"> </w:t>
            </w:r>
            <w:r>
              <w:t>direct</w:t>
            </w:r>
            <w:r>
              <w:rPr>
                <w:spacing w:val="-1"/>
              </w:rPr>
              <w:t xml:space="preserve"> </w:t>
            </w:r>
            <w:r>
              <w:t>his</w:t>
            </w:r>
            <w:r>
              <w:rPr>
                <w:spacing w:val="-5"/>
              </w:rPr>
              <w:t xml:space="preserve"> </w:t>
            </w:r>
            <w:r>
              <w:t>comments</w:t>
            </w:r>
            <w:r>
              <w:rPr>
                <w:spacing w:val="-5"/>
              </w:rPr>
              <w:t xml:space="preserve"> </w:t>
            </w:r>
            <w:r>
              <w:t>to</w:t>
            </w:r>
            <w:r>
              <w:rPr>
                <w:spacing w:val="-5"/>
              </w:rPr>
              <w:t xml:space="preserve"> </w:t>
            </w:r>
            <w:r>
              <w:t>the</w:t>
            </w:r>
            <w:r>
              <w:rPr>
                <w:spacing w:val="-5"/>
              </w:rPr>
              <w:t xml:space="preserve"> </w:t>
            </w:r>
            <w:r>
              <w:t>chairman of the meeting.</w:t>
            </w:r>
          </w:p>
        </w:tc>
      </w:tr>
      <w:tr w:rsidR="00F95210" w14:paraId="032F3B31" w14:textId="77777777">
        <w:trPr>
          <w:trHeight w:val="1073"/>
        </w:trPr>
        <w:tc>
          <w:tcPr>
            <w:tcW w:w="328" w:type="dxa"/>
          </w:tcPr>
          <w:p w14:paraId="1EE0755E" w14:textId="77777777" w:rsidR="00F95210" w:rsidRDefault="00F95210">
            <w:pPr>
              <w:pStyle w:val="TableParagraph"/>
              <w:ind w:left="0"/>
              <w:rPr>
                <w:rFonts w:ascii="Times New Roman"/>
              </w:rPr>
            </w:pPr>
          </w:p>
        </w:tc>
        <w:tc>
          <w:tcPr>
            <w:tcW w:w="520" w:type="dxa"/>
          </w:tcPr>
          <w:p w14:paraId="24034B86" w14:textId="77777777" w:rsidR="00F95210" w:rsidRDefault="00000000">
            <w:pPr>
              <w:pStyle w:val="TableParagraph"/>
              <w:spacing w:before="113"/>
              <w:ind w:left="144"/>
            </w:pPr>
            <w:r>
              <w:t>k</w:t>
            </w:r>
          </w:p>
        </w:tc>
        <w:tc>
          <w:tcPr>
            <w:tcW w:w="7774" w:type="dxa"/>
          </w:tcPr>
          <w:p w14:paraId="2D752C3F" w14:textId="77777777" w:rsidR="00F95210" w:rsidRDefault="00000000">
            <w:pPr>
              <w:pStyle w:val="TableParagraph"/>
              <w:spacing w:before="113" w:line="278" w:lineRule="auto"/>
              <w:ind w:left="190" w:right="101"/>
            </w:pPr>
            <w:r>
              <w:t>Only</w:t>
            </w:r>
            <w:r>
              <w:rPr>
                <w:spacing w:val="-1"/>
              </w:rPr>
              <w:t xml:space="preserve"> </w:t>
            </w:r>
            <w:r>
              <w:t>one</w:t>
            </w:r>
            <w:r>
              <w:rPr>
                <w:spacing w:val="-4"/>
              </w:rPr>
              <w:t xml:space="preserve"> </w:t>
            </w:r>
            <w:r>
              <w:t>person</w:t>
            </w:r>
            <w:r>
              <w:rPr>
                <w:spacing w:val="-4"/>
              </w:rPr>
              <w:t xml:space="preserve"> </w:t>
            </w:r>
            <w:r>
              <w:t>is</w:t>
            </w:r>
            <w:r>
              <w:rPr>
                <w:spacing w:val="-1"/>
              </w:rPr>
              <w:t xml:space="preserve"> </w:t>
            </w:r>
            <w:r>
              <w:t>permitted</w:t>
            </w:r>
            <w:r>
              <w:rPr>
                <w:spacing w:val="-4"/>
              </w:rPr>
              <w:t xml:space="preserve"> </w:t>
            </w:r>
            <w:r>
              <w:t>to</w:t>
            </w:r>
            <w:r>
              <w:rPr>
                <w:spacing w:val="-4"/>
              </w:rPr>
              <w:t xml:space="preserve"> </w:t>
            </w:r>
            <w:r>
              <w:t>speak</w:t>
            </w:r>
            <w:r>
              <w:rPr>
                <w:spacing w:val="-4"/>
              </w:rPr>
              <w:t xml:space="preserve"> </w:t>
            </w:r>
            <w:r>
              <w:t>at</w:t>
            </w:r>
            <w:r>
              <w:rPr>
                <w:spacing w:val="-3"/>
              </w:rPr>
              <w:t xml:space="preserve"> </w:t>
            </w:r>
            <w:r>
              <w:t>a</w:t>
            </w:r>
            <w:r>
              <w:rPr>
                <w:spacing w:val="-4"/>
              </w:rPr>
              <w:t xml:space="preserve"> </w:t>
            </w:r>
            <w:r>
              <w:t>time.</w:t>
            </w:r>
            <w:r>
              <w:rPr>
                <w:spacing w:val="-3"/>
              </w:rPr>
              <w:t xml:space="preserve"> </w:t>
            </w:r>
            <w:r>
              <w:t>If</w:t>
            </w:r>
            <w:r>
              <w:rPr>
                <w:spacing w:val="-3"/>
              </w:rPr>
              <w:t xml:space="preserve"> </w:t>
            </w:r>
            <w:r>
              <w:t>more</w:t>
            </w:r>
            <w:r>
              <w:rPr>
                <w:spacing w:val="-4"/>
              </w:rPr>
              <w:t xml:space="preserve"> </w:t>
            </w:r>
            <w:r>
              <w:t>than</w:t>
            </w:r>
            <w:r>
              <w:rPr>
                <w:spacing w:val="-2"/>
              </w:rPr>
              <w:t xml:space="preserve"> </w:t>
            </w:r>
            <w:r>
              <w:t>one</w:t>
            </w:r>
            <w:r>
              <w:rPr>
                <w:spacing w:val="-4"/>
              </w:rPr>
              <w:t xml:space="preserve"> </w:t>
            </w:r>
            <w:r>
              <w:t xml:space="preserve">person wants to speak, the chairman of the meeting shall direct the order of </w:t>
            </w:r>
            <w:r>
              <w:rPr>
                <w:spacing w:val="-2"/>
              </w:rPr>
              <w:t>speaking.</w:t>
            </w:r>
          </w:p>
        </w:tc>
      </w:tr>
      <w:tr w:rsidR="00F95210" w14:paraId="4592A6DF" w14:textId="77777777">
        <w:trPr>
          <w:trHeight w:val="2527"/>
        </w:trPr>
        <w:tc>
          <w:tcPr>
            <w:tcW w:w="328" w:type="dxa"/>
          </w:tcPr>
          <w:p w14:paraId="45FE7329" w14:textId="77777777" w:rsidR="00F95210" w:rsidRDefault="00000000">
            <w:pPr>
              <w:pStyle w:val="TableParagraph"/>
              <w:spacing w:before="114"/>
            </w:pPr>
            <w:r>
              <w:rPr>
                <w:color w:val="DE000D"/>
              </w:rPr>
              <w:t>●</w:t>
            </w:r>
          </w:p>
          <w:p w14:paraId="4D94B3C1" w14:textId="77777777" w:rsidR="00F95210" w:rsidRDefault="00000000">
            <w:pPr>
              <w:pStyle w:val="TableParagraph"/>
              <w:spacing w:before="40"/>
            </w:pPr>
            <w:r>
              <w:rPr>
                <w:color w:val="FF8000"/>
              </w:rPr>
              <w:t>●</w:t>
            </w:r>
          </w:p>
        </w:tc>
        <w:tc>
          <w:tcPr>
            <w:tcW w:w="520" w:type="dxa"/>
          </w:tcPr>
          <w:p w14:paraId="5CC0C502" w14:textId="77777777" w:rsidR="00F95210" w:rsidRDefault="00000000">
            <w:pPr>
              <w:pStyle w:val="TableParagraph"/>
              <w:spacing w:before="114"/>
              <w:ind w:left="144"/>
            </w:pPr>
            <w:r>
              <w:t>l</w:t>
            </w:r>
          </w:p>
        </w:tc>
        <w:tc>
          <w:tcPr>
            <w:tcW w:w="7774" w:type="dxa"/>
          </w:tcPr>
          <w:p w14:paraId="6A52CC05" w14:textId="77777777" w:rsidR="00F95210" w:rsidRDefault="00000000">
            <w:pPr>
              <w:pStyle w:val="TableParagraph"/>
              <w:spacing w:before="114" w:line="276" w:lineRule="auto"/>
              <w:ind w:left="190"/>
              <w:rPr>
                <w:b/>
              </w:rPr>
            </w:pPr>
            <w:r>
              <w:rPr>
                <w:b/>
              </w:rPr>
              <w:t>Subject to standing order 3(m), a person who attends a meeting is permitted</w:t>
            </w:r>
            <w:r>
              <w:rPr>
                <w:b/>
                <w:spacing w:val="-5"/>
              </w:rPr>
              <w:t xml:space="preserve"> </w:t>
            </w:r>
            <w:r>
              <w:rPr>
                <w:b/>
              </w:rPr>
              <w:t>to</w:t>
            </w:r>
            <w:r>
              <w:rPr>
                <w:b/>
                <w:spacing w:val="-4"/>
              </w:rPr>
              <w:t xml:space="preserve"> </w:t>
            </w:r>
            <w:r>
              <w:rPr>
                <w:b/>
              </w:rPr>
              <w:t>report</w:t>
            </w:r>
            <w:r>
              <w:rPr>
                <w:b/>
                <w:spacing w:val="-2"/>
              </w:rPr>
              <w:t xml:space="preserve"> </w:t>
            </w:r>
            <w:r>
              <w:rPr>
                <w:b/>
              </w:rPr>
              <w:t>on</w:t>
            </w:r>
            <w:r>
              <w:rPr>
                <w:b/>
                <w:spacing w:val="-5"/>
              </w:rPr>
              <w:t xml:space="preserve"> </w:t>
            </w:r>
            <w:r>
              <w:rPr>
                <w:b/>
              </w:rPr>
              <w:t>the</w:t>
            </w:r>
            <w:r>
              <w:rPr>
                <w:b/>
                <w:spacing w:val="-2"/>
              </w:rPr>
              <w:t xml:space="preserve"> </w:t>
            </w:r>
            <w:r>
              <w:rPr>
                <w:b/>
              </w:rPr>
              <w:t>meeting</w:t>
            </w:r>
            <w:r>
              <w:rPr>
                <w:b/>
                <w:spacing w:val="-5"/>
              </w:rPr>
              <w:t xml:space="preserve"> </w:t>
            </w:r>
            <w:r>
              <w:rPr>
                <w:b/>
              </w:rPr>
              <w:t>whilst</w:t>
            </w:r>
            <w:r>
              <w:rPr>
                <w:b/>
                <w:spacing w:val="-3"/>
              </w:rPr>
              <w:t xml:space="preserve"> </w:t>
            </w:r>
            <w:r>
              <w:rPr>
                <w:b/>
              </w:rPr>
              <w:t>the</w:t>
            </w:r>
            <w:r>
              <w:rPr>
                <w:b/>
                <w:spacing w:val="-4"/>
              </w:rPr>
              <w:t xml:space="preserve"> </w:t>
            </w:r>
            <w:r>
              <w:rPr>
                <w:b/>
              </w:rPr>
              <w:t>meeting</w:t>
            </w:r>
            <w:r>
              <w:rPr>
                <w:b/>
                <w:spacing w:val="-5"/>
              </w:rPr>
              <w:t xml:space="preserve"> </w:t>
            </w:r>
            <w:r>
              <w:rPr>
                <w:b/>
              </w:rPr>
              <w:t>is</w:t>
            </w:r>
            <w:r>
              <w:rPr>
                <w:b/>
                <w:spacing w:val="-2"/>
              </w:rPr>
              <w:t xml:space="preserve"> </w:t>
            </w:r>
            <w:r>
              <w:rPr>
                <w:b/>
              </w:rPr>
              <w:t>open</w:t>
            </w:r>
            <w:r>
              <w:rPr>
                <w:b/>
                <w:spacing w:val="-4"/>
              </w:rPr>
              <w:t xml:space="preserve"> </w:t>
            </w:r>
            <w:r>
              <w:rPr>
                <w:b/>
              </w:rPr>
              <w:t>to</w:t>
            </w:r>
            <w:r>
              <w:rPr>
                <w:b/>
                <w:spacing w:val="-4"/>
              </w:rPr>
              <w:t xml:space="preserve"> </w:t>
            </w:r>
            <w:r>
              <w:rPr>
                <w:b/>
              </w:rPr>
              <w:t>the</w:t>
            </w:r>
          </w:p>
          <w:p w14:paraId="0569C40C" w14:textId="77777777" w:rsidR="00F95210" w:rsidRDefault="00000000">
            <w:pPr>
              <w:pStyle w:val="TableParagraph"/>
              <w:spacing w:before="1" w:line="276" w:lineRule="auto"/>
              <w:ind w:left="190"/>
              <w:rPr>
                <w:b/>
              </w:rPr>
            </w:pPr>
            <w:r>
              <w:rPr>
                <w:b/>
              </w:rPr>
              <w:t>public.</w:t>
            </w:r>
            <w:r>
              <w:rPr>
                <w:b/>
                <w:spacing w:val="-4"/>
              </w:rPr>
              <w:t xml:space="preserve"> </w:t>
            </w:r>
            <w:r>
              <w:rPr>
                <w:b/>
              </w:rPr>
              <w:t>To</w:t>
            </w:r>
            <w:r>
              <w:rPr>
                <w:b/>
                <w:spacing w:val="-5"/>
              </w:rPr>
              <w:t xml:space="preserve"> </w:t>
            </w:r>
            <w:r>
              <w:rPr>
                <w:b/>
              </w:rPr>
              <w:t>“report”</w:t>
            </w:r>
            <w:r>
              <w:rPr>
                <w:b/>
                <w:spacing w:val="-5"/>
              </w:rPr>
              <w:t xml:space="preserve"> </w:t>
            </w:r>
            <w:r>
              <w:rPr>
                <w:b/>
              </w:rPr>
              <w:t>means</w:t>
            </w:r>
            <w:r>
              <w:rPr>
                <w:b/>
                <w:spacing w:val="-3"/>
              </w:rPr>
              <w:t xml:space="preserve"> </w:t>
            </w:r>
            <w:r>
              <w:rPr>
                <w:b/>
              </w:rPr>
              <w:t>to</w:t>
            </w:r>
            <w:r>
              <w:rPr>
                <w:b/>
                <w:spacing w:val="-3"/>
              </w:rPr>
              <w:t xml:space="preserve"> </w:t>
            </w:r>
            <w:r>
              <w:rPr>
                <w:b/>
              </w:rPr>
              <w:t>film,</w:t>
            </w:r>
            <w:r>
              <w:rPr>
                <w:b/>
                <w:spacing w:val="-3"/>
              </w:rPr>
              <w:t xml:space="preserve"> </w:t>
            </w:r>
            <w:r>
              <w:rPr>
                <w:b/>
              </w:rPr>
              <w:t>photograph,</w:t>
            </w:r>
            <w:r>
              <w:rPr>
                <w:b/>
                <w:spacing w:val="-4"/>
              </w:rPr>
              <w:t xml:space="preserve"> </w:t>
            </w:r>
            <w:r>
              <w:rPr>
                <w:b/>
              </w:rPr>
              <w:t>make</w:t>
            </w:r>
            <w:r>
              <w:rPr>
                <w:b/>
                <w:spacing w:val="-3"/>
              </w:rPr>
              <w:t xml:space="preserve"> </w:t>
            </w:r>
            <w:r>
              <w:rPr>
                <w:b/>
              </w:rPr>
              <w:t>an</w:t>
            </w:r>
            <w:r>
              <w:rPr>
                <w:b/>
                <w:spacing w:val="-5"/>
              </w:rPr>
              <w:t xml:space="preserve"> </w:t>
            </w:r>
            <w:r>
              <w:rPr>
                <w:b/>
              </w:rPr>
              <w:t>audio</w:t>
            </w:r>
            <w:r>
              <w:rPr>
                <w:b/>
                <w:spacing w:val="-5"/>
              </w:rPr>
              <w:t xml:space="preserve"> </w:t>
            </w:r>
            <w:r>
              <w:rPr>
                <w:b/>
              </w:rPr>
              <w:t>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F95210" w14:paraId="2696634F" w14:textId="77777777">
        <w:trPr>
          <w:trHeight w:val="782"/>
        </w:trPr>
        <w:tc>
          <w:tcPr>
            <w:tcW w:w="328" w:type="dxa"/>
          </w:tcPr>
          <w:p w14:paraId="2618A0CA" w14:textId="77777777" w:rsidR="00F95210" w:rsidRDefault="00000000">
            <w:pPr>
              <w:pStyle w:val="TableParagraph"/>
              <w:spacing w:before="113"/>
            </w:pPr>
            <w:r>
              <w:rPr>
                <w:color w:val="DE000D"/>
              </w:rPr>
              <w:t>●</w:t>
            </w:r>
          </w:p>
          <w:p w14:paraId="19DD2ED1" w14:textId="77777777" w:rsidR="00F95210" w:rsidRDefault="00000000">
            <w:pPr>
              <w:pStyle w:val="TableParagraph"/>
              <w:spacing w:before="40"/>
            </w:pPr>
            <w:r>
              <w:rPr>
                <w:color w:val="FF8000"/>
              </w:rPr>
              <w:t>●</w:t>
            </w:r>
          </w:p>
        </w:tc>
        <w:tc>
          <w:tcPr>
            <w:tcW w:w="520" w:type="dxa"/>
          </w:tcPr>
          <w:p w14:paraId="5559BBB3" w14:textId="77777777" w:rsidR="00F95210" w:rsidRDefault="00000000">
            <w:pPr>
              <w:pStyle w:val="TableParagraph"/>
              <w:spacing w:before="113"/>
              <w:ind w:left="144"/>
            </w:pPr>
            <w:r>
              <w:t>m</w:t>
            </w:r>
          </w:p>
        </w:tc>
        <w:tc>
          <w:tcPr>
            <w:tcW w:w="7774" w:type="dxa"/>
          </w:tcPr>
          <w:p w14:paraId="6E82AF92" w14:textId="77777777" w:rsidR="00F95210" w:rsidRDefault="00000000">
            <w:pPr>
              <w:pStyle w:val="TableParagraph"/>
              <w:spacing w:before="116" w:line="278" w:lineRule="auto"/>
              <w:ind w:left="190"/>
              <w:rPr>
                <w:b/>
              </w:rPr>
            </w:pPr>
            <w:r>
              <w:rPr>
                <w:b/>
              </w:rPr>
              <w:t>A</w:t>
            </w:r>
            <w:r>
              <w:rPr>
                <w:b/>
                <w:spacing w:val="-1"/>
              </w:rPr>
              <w:t xml:space="preserve"> </w:t>
            </w:r>
            <w:r>
              <w:rPr>
                <w:b/>
              </w:rPr>
              <w:t>person</w:t>
            </w:r>
            <w:r>
              <w:rPr>
                <w:b/>
                <w:spacing w:val="-3"/>
              </w:rPr>
              <w:t xml:space="preserve"> </w:t>
            </w:r>
            <w:r>
              <w:rPr>
                <w:b/>
              </w:rPr>
              <w:t>present</w:t>
            </w:r>
            <w:r>
              <w:rPr>
                <w:b/>
                <w:spacing w:val="-4"/>
              </w:rPr>
              <w:t xml:space="preserve"> </w:t>
            </w:r>
            <w:r>
              <w:rPr>
                <w:b/>
              </w:rPr>
              <w:t>at</w:t>
            </w:r>
            <w:r>
              <w:rPr>
                <w:b/>
                <w:spacing w:val="-4"/>
              </w:rPr>
              <w:t xml:space="preserve"> </w:t>
            </w:r>
            <w:r>
              <w:rPr>
                <w:b/>
              </w:rPr>
              <w:t>a</w:t>
            </w:r>
            <w:r>
              <w:rPr>
                <w:b/>
                <w:spacing w:val="-5"/>
              </w:rPr>
              <w:t xml:space="preserve"> </w:t>
            </w:r>
            <w:r>
              <w:rPr>
                <w:b/>
              </w:rPr>
              <w:t>meeting</w:t>
            </w:r>
            <w:r>
              <w:rPr>
                <w:b/>
                <w:spacing w:val="-6"/>
              </w:rPr>
              <w:t xml:space="preserve"> </w:t>
            </w:r>
            <w:r>
              <w:rPr>
                <w:b/>
              </w:rPr>
              <w:t>may</w:t>
            </w:r>
            <w:r>
              <w:rPr>
                <w:b/>
                <w:spacing w:val="-3"/>
              </w:rPr>
              <w:t xml:space="preserve"> </w:t>
            </w:r>
            <w:r>
              <w:rPr>
                <w:b/>
              </w:rPr>
              <w:t>not</w:t>
            </w:r>
            <w:r>
              <w:rPr>
                <w:b/>
                <w:spacing w:val="-2"/>
              </w:rPr>
              <w:t xml:space="preserve"> </w:t>
            </w:r>
            <w:r>
              <w:rPr>
                <w:b/>
              </w:rPr>
              <w:t>provide</w:t>
            </w:r>
            <w:r>
              <w:rPr>
                <w:b/>
                <w:spacing w:val="-3"/>
              </w:rPr>
              <w:t xml:space="preserve"> </w:t>
            </w:r>
            <w:r>
              <w:rPr>
                <w:b/>
              </w:rPr>
              <w:t>an</w:t>
            </w:r>
            <w:r>
              <w:rPr>
                <w:b/>
                <w:spacing w:val="-3"/>
              </w:rPr>
              <w:t xml:space="preserve"> </w:t>
            </w:r>
            <w:r>
              <w:rPr>
                <w:b/>
              </w:rPr>
              <w:t>oral</w:t>
            </w:r>
            <w:r>
              <w:rPr>
                <w:b/>
                <w:spacing w:val="-4"/>
              </w:rPr>
              <w:t xml:space="preserve"> </w:t>
            </w:r>
            <w:r>
              <w:rPr>
                <w:b/>
              </w:rPr>
              <w:t>report</w:t>
            </w:r>
            <w:r>
              <w:rPr>
                <w:b/>
                <w:spacing w:val="-2"/>
              </w:rPr>
              <w:t xml:space="preserve"> </w:t>
            </w:r>
            <w:r>
              <w:rPr>
                <w:b/>
              </w:rPr>
              <w:t>or</w:t>
            </w:r>
            <w:r>
              <w:rPr>
                <w:b/>
                <w:spacing w:val="-5"/>
              </w:rPr>
              <w:t xml:space="preserve"> </w:t>
            </w:r>
            <w:r>
              <w:rPr>
                <w:b/>
              </w:rPr>
              <w:t>oral commentary about a meeting as it takes place without permission.</w:t>
            </w:r>
          </w:p>
        </w:tc>
      </w:tr>
      <w:tr w:rsidR="00F95210" w14:paraId="7080E0EA" w14:textId="77777777">
        <w:trPr>
          <w:trHeight w:val="1072"/>
        </w:trPr>
        <w:tc>
          <w:tcPr>
            <w:tcW w:w="328" w:type="dxa"/>
          </w:tcPr>
          <w:p w14:paraId="726C9D7F" w14:textId="77777777" w:rsidR="00F95210" w:rsidRDefault="00000000">
            <w:pPr>
              <w:pStyle w:val="TableParagraph"/>
              <w:spacing w:before="114"/>
            </w:pPr>
            <w:r>
              <w:rPr>
                <w:color w:val="DE000D"/>
              </w:rPr>
              <w:t>●</w:t>
            </w:r>
          </w:p>
          <w:p w14:paraId="4BE2FC22" w14:textId="77777777" w:rsidR="00F95210" w:rsidRDefault="00000000">
            <w:pPr>
              <w:pStyle w:val="TableParagraph"/>
              <w:spacing w:before="40"/>
            </w:pPr>
            <w:r>
              <w:rPr>
                <w:color w:val="FF8000"/>
              </w:rPr>
              <w:t>●</w:t>
            </w:r>
          </w:p>
        </w:tc>
        <w:tc>
          <w:tcPr>
            <w:tcW w:w="520" w:type="dxa"/>
          </w:tcPr>
          <w:p w14:paraId="5DEF8CE0" w14:textId="77777777" w:rsidR="00F95210" w:rsidRDefault="00000000">
            <w:pPr>
              <w:pStyle w:val="TableParagraph"/>
              <w:spacing w:before="114"/>
              <w:ind w:left="144"/>
            </w:pPr>
            <w:r>
              <w:t>n</w:t>
            </w:r>
          </w:p>
        </w:tc>
        <w:tc>
          <w:tcPr>
            <w:tcW w:w="7774" w:type="dxa"/>
          </w:tcPr>
          <w:p w14:paraId="49FC5620" w14:textId="77777777" w:rsidR="00F95210" w:rsidRDefault="00000000">
            <w:pPr>
              <w:pStyle w:val="TableParagraph"/>
              <w:spacing w:before="116" w:line="276" w:lineRule="auto"/>
              <w:ind w:left="190"/>
              <w:rPr>
                <w:b/>
              </w:rPr>
            </w:pPr>
            <w:r>
              <w:rPr>
                <w:b/>
              </w:rPr>
              <w:t>The</w:t>
            </w:r>
            <w:r>
              <w:rPr>
                <w:b/>
                <w:spacing w:val="-5"/>
              </w:rPr>
              <w:t xml:space="preserve"> </w:t>
            </w:r>
            <w:r>
              <w:rPr>
                <w:b/>
              </w:rPr>
              <w:t>press</w:t>
            </w:r>
            <w:r>
              <w:rPr>
                <w:b/>
                <w:spacing w:val="-2"/>
              </w:rPr>
              <w:t xml:space="preserve"> </w:t>
            </w:r>
            <w:r>
              <w:rPr>
                <w:b/>
              </w:rPr>
              <w:t>shall be</w:t>
            </w:r>
            <w:r>
              <w:rPr>
                <w:b/>
                <w:spacing w:val="-5"/>
              </w:rPr>
              <w:t xml:space="preserve"> </w:t>
            </w:r>
            <w:r>
              <w:rPr>
                <w:b/>
              </w:rPr>
              <w:t>provided</w:t>
            </w:r>
            <w:r>
              <w:rPr>
                <w:b/>
                <w:spacing w:val="-4"/>
              </w:rPr>
              <w:t xml:space="preserve"> </w:t>
            </w:r>
            <w:r>
              <w:rPr>
                <w:b/>
              </w:rPr>
              <w:t>with</w:t>
            </w:r>
            <w:r>
              <w:rPr>
                <w:b/>
                <w:spacing w:val="-4"/>
              </w:rPr>
              <w:t xml:space="preserve"> </w:t>
            </w:r>
            <w:r>
              <w:rPr>
                <w:b/>
              </w:rPr>
              <w:t>reasonable</w:t>
            </w:r>
            <w:r>
              <w:rPr>
                <w:b/>
                <w:spacing w:val="-4"/>
              </w:rPr>
              <w:t xml:space="preserve"> </w:t>
            </w:r>
            <w:r>
              <w:rPr>
                <w:b/>
              </w:rPr>
              <w:t>facilities</w:t>
            </w:r>
            <w:r>
              <w:rPr>
                <w:b/>
                <w:spacing w:val="-4"/>
              </w:rPr>
              <w:t xml:space="preserve"> </w:t>
            </w:r>
            <w:r>
              <w:rPr>
                <w:b/>
              </w:rPr>
              <w:t>for</w:t>
            </w:r>
            <w:r>
              <w:rPr>
                <w:b/>
                <w:spacing w:val="-4"/>
              </w:rPr>
              <w:t xml:space="preserve"> </w:t>
            </w:r>
            <w:r>
              <w:rPr>
                <w:b/>
              </w:rPr>
              <w:t>the</w:t>
            </w:r>
            <w:r>
              <w:rPr>
                <w:b/>
                <w:spacing w:val="-5"/>
              </w:rPr>
              <w:t xml:space="preserve"> </w:t>
            </w:r>
            <w:r>
              <w:rPr>
                <w:b/>
              </w:rPr>
              <w:t>taking</w:t>
            </w:r>
            <w:r>
              <w:rPr>
                <w:b/>
                <w:spacing w:val="-5"/>
              </w:rPr>
              <w:t xml:space="preserve"> </w:t>
            </w:r>
            <w:r>
              <w:rPr>
                <w:b/>
              </w:rPr>
              <w:t xml:space="preserve">of their report of all or part of a meeting at which they are entitled to be </w:t>
            </w:r>
            <w:r>
              <w:rPr>
                <w:b/>
                <w:spacing w:val="-2"/>
              </w:rPr>
              <w:t>present.</w:t>
            </w:r>
          </w:p>
        </w:tc>
      </w:tr>
      <w:tr w:rsidR="00F95210" w14:paraId="5958FE07" w14:textId="77777777">
        <w:trPr>
          <w:trHeight w:val="1364"/>
        </w:trPr>
        <w:tc>
          <w:tcPr>
            <w:tcW w:w="328" w:type="dxa"/>
          </w:tcPr>
          <w:p w14:paraId="1B41624D" w14:textId="77777777" w:rsidR="00F95210" w:rsidRDefault="00000000">
            <w:pPr>
              <w:pStyle w:val="TableParagraph"/>
              <w:spacing w:before="116"/>
            </w:pPr>
            <w:r>
              <w:rPr>
                <w:color w:val="DE000D"/>
              </w:rPr>
              <w:t>●</w:t>
            </w:r>
          </w:p>
        </w:tc>
        <w:tc>
          <w:tcPr>
            <w:tcW w:w="8294" w:type="dxa"/>
            <w:gridSpan w:val="2"/>
          </w:tcPr>
          <w:p w14:paraId="3664F007" w14:textId="77777777" w:rsidR="00F95210" w:rsidRDefault="00000000">
            <w:pPr>
              <w:pStyle w:val="TableParagraph"/>
              <w:tabs>
                <w:tab w:val="left" w:pos="710"/>
              </w:tabs>
              <w:spacing w:before="116" w:line="276" w:lineRule="auto"/>
              <w:ind w:left="710" w:right="134" w:hanging="567"/>
              <w:rPr>
                <w:b/>
              </w:rPr>
            </w:pPr>
            <w:r>
              <w:rPr>
                <w:spacing w:val="-10"/>
              </w:rPr>
              <w:t>o</w:t>
            </w:r>
            <w:r>
              <w:tab/>
            </w:r>
            <w:r>
              <w:rPr>
                <w:b/>
              </w:rPr>
              <w:t xml:space="preserve">Subject to standing orders which indicate otherwise, anything </w:t>
            </w:r>
            <w:proofErr w:type="spellStart"/>
            <w:r>
              <w:rPr>
                <w:b/>
              </w:rPr>
              <w:t>authorised</w:t>
            </w:r>
            <w:proofErr w:type="spellEnd"/>
            <w:r>
              <w:rPr>
                <w:b/>
              </w:rPr>
              <w:t xml:space="preserve"> or required to be done by, to or before the Chairman of the Council</w:t>
            </w:r>
            <w:r>
              <w:rPr>
                <w:b/>
                <w:spacing w:val="-3"/>
              </w:rPr>
              <w:t xml:space="preserve"> </w:t>
            </w:r>
            <w:r>
              <w:rPr>
                <w:b/>
              </w:rPr>
              <w:t>may</w:t>
            </w:r>
            <w:r>
              <w:rPr>
                <w:b/>
                <w:spacing w:val="-4"/>
              </w:rPr>
              <w:t xml:space="preserve"> </w:t>
            </w:r>
            <w:r>
              <w:rPr>
                <w:b/>
              </w:rPr>
              <w:t>in</w:t>
            </w:r>
            <w:r>
              <w:rPr>
                <w:b/>
                <w:spacing w:val="-4"/>
              </w:rPr>
              <w:t xml:space="preserve"> </w:t>
            </w:r>
            <w:r>
              <w:rPr>
                <w:b/>
              </w:rPr>
              <w:t>his</w:t>
            </w:r>
            <w:r>
              <w:rPr>
                <w:b/>
                <w:spacing w:val="-4"/>
              </w:rPr>
              <w:t xml:space="preserve"> </w:t>
            </w:r>
            <w:r>
              <w:rPr>
                <w:b/>
              </w:rPr>
              <w:t>absence</w:t>
            </w:r>
            <w:r>
              <w:rPr>
                <w:b/>
                <w:spacing w:val="-2"/>
              </w:rPr>
              <w:t xml:space="preserve"> </w:t>
            </w:r>
            <w:r>
              <w:rPr>
                <w:b/>
              </w:rPr>
              <w:t>be</w:t>
            </w:r>
            <w:r>
              <w:rPr>
                <w:b/>
                <w:spacing w:val="-2"/>
              </w:rPr>
              <w:t xml:space="preserve"> </w:t>
            </w:r>
            <w:r>
              <w:rPr>
                <w:b/>
              </w:rPr>
              <w:t>done</w:t>
            </w:r>
            <w:r>
              <w:rPr>
                <w:b/>
                <w:spacing w:val="-5"/>
              </w:rPr>
              <w:t xml:space="preserve"> </w:t>
            </w:r>
            <w:r>
              <w:rPr>
                <w:b/>
              </w:rPr>
              <w:t>by,</w:t>
            </w:r>
            <w:r>
              <w:rPr>
                <w:b/>
                <w:spacing w:val="-3"/>
              </w:rPr>
              <w:t xml:space="preserve"> </w:t>
            </w:r>
            <w:r>
              <w:rPr>
                <w:b/>
              </w:rPr>
              <w:t>to</w:t>
            </w:r>
            <w:r>
              <w:rPr>
                <w:b/>
                <w:spacing w:val="-4"/>
              </w:rPr>
              <w:t xml:space="preserve"> </w:t>
            </w:r>
            <w:r>
              <w:rPr>
                <w:b/>
              </w:rPr>
              <w:t>or</w:t>
            </w:r>
            <w:r>
              <w:rPr>
                <w:b/>
                <w:spacing w:val="-6"/>
              </w:rPr>
              <w:t xml:space="preserve"> </w:t>
            </w:r>
            <w:r>
              <w:rPr>
                <w:b/>
              </w:rPr>
              <w:t>before</w:t>
            </w:r>
            <w:r>
              <w:rPr>
                <w:b/>
                <w:spacing w:val="-4"/>
              </w:rPr>
              <w:t xml:space="preserve"> </w:t>
            </w:r>
            <w:r>
              <w:rPr>
                <w:b/>
              </w:rPr>
              <w:t>the</w:t>
            </w:r>
            <w:r>
              <w:rPr>
                <w:b/>
                <w:spacing w:val="-2"/>
              </w:rPr>
              <w:t xml:space="preserve"> </w:t>
            </w:r>
            <w:r>
              <w:rPr>
                <w:b/>
              </w:rPr>
              <w:t>Vice-Chairman of the Council (if there is one).</w:t>
            </w:r>
          </w:p>
        </w:tc>
      </w:tr>
      <w:tr w:rsidR="00F95210" w14:paraId="2D1F97C9" w14:textId="77777777">
        <w:trPr>
          <w:trHeight w:val="1945"/>
        </w:trPr>
        <w:tc>
          <w:tcPr>
            <w:tcW w:w="328" w:type="dxa"/>
          </w:tcPr>
          <w:p w14:paraId="4616494E" w14:textId="77777777" w:rsidR="00F95210" w:rsidRDefault="00000000">
            <w:pPr>
              <w:pStyle w:val="TableParagraph"/>
              <w:spacing w:before="115"/>
            </w:pPr>
            <w:r>
              <w:rPr>
                <w:color w:val="DE000D"/>
              </w:rPr>
              <w:t>●</w:t>
            </w:r>
          </w:p>
        </w:tc>
        <w:tc>
          <w:tcPr>
            <w:tcW w:w="520" w:type="dxa"/>
          </w:tcPr>
          <w:p w14:paraId="60070B5A" w14:textId="77777777" w:rsidR="00F95210" w:rsidRDefault="00000000">
            <w:pPr>
              <w:pStyle w:val="TableParagraph"/>
              <w:spacing w:before="112"/>
              <w:ind w:left="144"/>
            </w:pPr>
            <w:r>
              <w:t>p</w:t>
            </w:r>
          </w:p>
        </w:tc>
        <w:tc>
          <w:tcPr>
            <w:tcW w:w="7774" w:type="dxa"/>
          </w:tcPr>
          <w:p w14:paraId="094B699E" w14:textId="77777777" w:rsidR="00F95210" w:rsidRDefault="00000000">
            <w:pPr>
              <w:pStyle w:val="TableParagraph"/>
              <w:spacing w:before="115" w:line="276" w:lineRule="auto"/>
              <w:ind w:left="190" w:right="101"/>
              <w:rPr>
                <w:b/>
              </w:rPr>
            </w:pPr>
            <w:r>
              <w:rPr>
                <w:b/>
              </w:rPr>
              <w:t>The</w:t>
            </w:r>
            <w:r>
              <w:rPr>
                <w:b/>
                <w:spacing w:val="-2"/>
              </w:rPr>
              <w:t xml:space="preserve"> </w:t>
            </w:r>
            <w:r>
              <w:rPr>
                <w:b/>
              </w:rPr>
              <w:t>Chairman of the Council, if present, shall preside at a</w:t>
            </w:r>
            <w:r>
              <w:rPr>
                <w:b/>
                <w:spacing w:val="-1"/>
              </w:rPr>
              <w:t xml:space="preserve"> </w:t>
            </w:r>
            <w:r>
              <w:rPr>
                <w:b/>
              </w:rPr>
              <w:t>meeting. If the Chairman is absent from a meeting, the Vice-Chairman of the Council</w:t>
            </w:r>
            <w:r>
              <w:rPr>
                <w:b/>
                <w:spacing w:val="-2"/>
              </w:rPr>
              <w:t xml:space="preserve"> </w:t>
            </w:r>
            <w:r>
              <w:rPr>
                <w:b/>
              </w:rPr>
              <w:t>(if</w:t>
            </w:r>
            <w:r>
              <w:rPr>
                <w:b/>
                <w:spacing w:val="-3"/>
              </w:rPr>
              <w:t xml:space="preserve"> </w:t>
            </w:r>
            <w:r>
              <w:rPr>
                <w:b/>
              </w:rPr>
              <w:t>there</w:t>
            </w:r>
            <w:r>
              <w:rPr>
                <w:b/>
                <w:spacing w:val="-4"/>
              </w:rPr>
              <w:t xml:space="preserve"> </w:t>
            </w:r>
            <w:r>
              <w:rPr>
                <w:b/>
              </w:rPr>
              <w:t>is</w:t>
            </w:r>
            <w:r>
              <w:rPr>
                <w:b/>
                <w:spacing w:val="-4"/>
              </w:rPr>
              <w:t xml:space="preserve"> </w:t>
            </w:r>
            <w:r>
              <w:rPr>
                <w:b/>
              </w:rPr>
              <w:t>one)</w:t>
            </w:r>
            <w:r>
              <w:rPr>
                <w:b/>
                <w:spacing w:val="-1"/>
              </w:rPr>
              <w:t xml:space="preserve"> </w:t>
            </w:r>
            <w:r>
              <w:rPr>
                <w:b/>
              </w:rPr>
              <w:t>if</w:t>
            </w:r>
            <w:r>
              <w:rPr>
                <w:b/>
                <w:spacing w:val="-1"/>
              </w:rPr>
              <w:t xml:space="preserve"> </w:t>
            </w:r>
            <w:r>
              <w:rPr>
                <w:b/>
              </w:rPr>
              <w:t>present,</w:t>
            </w:r>
            <w:r>
              <w:rPr>
                <w:b/>
                <w:spacing w:val="-3"/>
              </w:rPr>
              <w:t xml:space="preserve"> </w:t>
            </w:r>
            <w:r>
              <w:rPr>
                <w:b/>
              </w:rPr>
              <w:t>shall</w:t>
            </w:r>
            <w:r>
              <w:rPr>
                <w:b/>
                <w:spacing w:val="-3"/>
              </w:rPr>
              <w:t xml:space="preserve"> </w:t>
            </w:r>
            <w:r>
              <w:rPr>
                <w:b/>
              </w:rPr>
              <w:t>preside.</w:t>
            </w:r>
            <w:r>
              <w:rPr>
                <w:b/>
                <w:spacing w:val="-3"/>
              </w:rPr>
              <w:t xml:space="preserve"> </w:t>
            </w:r>
            <w:r>
              <w:rPr>
                <w:b/>
              </w:rPr>
              <w:t>If</w:t>
            </w:r>
            <w:r>
              <w:rPr>
                <w:b/>
                <w:spacing w:val="-3"/>
              </w:rPr>
              <w:t xml:space="preserve"> </w:t>
            </w:r>
            <w:r>
              <w:rPr>
                <w:b/>
              </w:rPr>
              <w:t>both</w:t>
            </w:r>
            <w:r>
              <w:rPr>
                <w:b/>
                <w:spacing w:val="-4"/>
              </w:rPr>
              <w:t xml:space="preserve"> </w:t>
            </w:r>
            <w:r>
              <w:rPr>
                <w:b/>
              </w:rPr>
              <w:t>the</w:t>
            </w:r>
            <w:r>
              <w:rPr>
                <w:b/>
                <w:spacing w:val="-5"/>
              </w:rPr>
              <w:t xml:space="preserve"> </w:t>
            </w:r>
            <w:r>
              <w:rPr>
                <w:b/>
              </w:rPr>
              <w:t xml:space="preserve">Chairman and the Vice-Chairman are absent from a meeting, a </w:t>
            </w:r>
            <w:proofErr w:type="spellStart"/>
            <w:r>
              <w:rPr>
                <w:b/>
              </w:rPr>
              <w:t>councillor</w:t>
            </w:r>
            <w:proofErr w:type="spellEnd"/>
            <w:r>
              <w:rPr>
                <w:b/>
              </w:rPr>
              <w:t xml:space="preserve"> as chosen by</w:t>
            </w:r>
            <w:r>
              <w:rPr>
                <w:b/>
                <w:spacing w:val="-1"/>
              </w:rPr>
              <w:t xml:space="preserve"> </w:t>
            </w:r>
            <w:r>
              <w:rPr>
                <w:b/>
              </w:rPr>
              <w:t xml:space="preserve">the </w:t>
            </w:r>
            <w:proofErr w:type="spellStart"/>
            <w:r>
              <w:rPr>
                <w:b/>
              </w:rPr>
              <w:t>councillors</w:t>
            </w:r>
            <w:proofErr w:type="spellEnd"/>
            <w:r>
              <w:rPr>
                <w:b/>
              </w:rPr>
              <w:t xml:space="preserve"> present at the</w:t>
            </w:r>
            <w:r>
              <w:rPr>
                <w:b/>
                <w:spacing w:val="-1"/>
              </w:rPr>
              <w:t xml:space="preserve"> </w:t>
            </w:r>
            <w:r>
              <w:rPr>
                <w:b/>
              </w:rPr>
              <w:t xml:space="preserve">meeting shall preside at the </w:t>
            </w:r>
            <w:r>
              <w:rPr>
                <w:b/>
                <w:spacing w:val="-2"/>
              </w:rPr>
              <w:t>meeting.</w:t>
            </w:r>
          </w:p>
        </w:tc>
      </w:tr>
      <w:tr w:rsidR="00F95210" w14:paraId="266C800A" w14:textId="77777777">
        <w:trPr>
          <w:trHeight w:val="1072"/>
        </w:trPr>
        <w:tc>
          <w:tcPr>
            <w:tcW w:w="328" w:type="dxa"/>
          </w:tcPr>
          <w:p w14:paraId="300EB524" w14:textId="77777777" w:rsidR="00F95210" w:rsidRDefault="00000000">
            <w:pPr>
              <w:pStyle w:val="TableParagraph"/>
              <w:spacing w:before="113"/>
            </w:pPr>
            <w:r>
              <w:rPr>
                <w:color w:val="DE000D"/>
              </w:rPr>
              <w:t>●</w:t>
            </w:r>
          </w:p>
          <w:p w14:paraId="3F47E59E" w14:textId="77777777" w:rsidR="00F95210" w:rsidRDefault="00000000">
            <w:pPr>
              <w:pStyle w:val="TableParagraph"/>
              <w:spacing w:before="38"/>
            </w:pPr>
            <w:r>
              <w:rPr>
                <w:color w:val="FF8000"/>
              </w:rPr>
              <w:t>●</w:t>
            </w:r>
          </w:p>
          <w:p w14:paraId="4440B970" w14:textId="77777777" w:rsidR="00F95210" w:rsidRDefault="00000000">
            <w:pPr>
              <w:pStyle w:val="TableParagraph"/>
              <w:spacing w:before="40"/>
            </w:pPr>
            <w:r>
              <w:rPr>
                <w:color w:val="99CC00"/>
              </w:rPr>
              <w:t>●</w:t>
            </w:r>
          </w:p>
        </w:tc>
        <w:tc>
          <w:tcPr>
            <w:tcW w:w="520" w:type="dxa"/>
          </w:tcPr>
          <w:p w14:paraId="0216CBC4" w14:textId="77777777" w:rsidR="00F95210" w:rsidRDefault="00000000">
            <w:pPr>
              <w:pStyle w:val="TableParagraph"/>
              <w:spacing w:before="113"/>
              <w:ind w:left="144"/>
            </w:pPr>
            <w:r>
              <w:t>q</w:t>
            </w:r>
          </w:p>
        </w:tc>
        <w:tc>
          <w:tcPr>
            <w:tcW w:w="7774" w:type="dxa"/>
          </w:tcPr>
          <w:p w14:paraId="3F93DC05" w14:textId="77777777" w:rsidR="00F95210" w:rsidRDefault="00000000">
            <w:pPr>
              <w:pStyle w:val="TableParagraph"/>
              <w:spacing w:before="116" w:line="276" w:lineRule="auto"/>
              <w:ind w:left="190"/>
              <w:rPr>
                <w:b/>
              </w:rPr>
            </w:pPr>
            <w:r>
              <w:rPr>
                <w:b/>
              </w:rPr>
              <w:t>Subject to a meeting being quorate, all questions at a meeting shall be decided</w:t>
            </w:r>
            <w:r>
              <w:rPr>
                <w:b/>
                <w:spacing w:val="-3"/>
              </w:rPr>
              <w:t xml:space="preserve"> </w:t>
            </w:r>
            <w:r>
              <w:rPr>
                <w:b/>
              </w:rPr>
              <w:t>by</w:t>
            </w:r>
            <w:r>
              <w:rPr>
                <w:b/>
                <w:spacing w:val="-5"/>
              </w:rPr>
              <w:t xml:space="preserve"> </w:t>
            </w:r>
            <w:proofErr w:type="gramStart"/>
            <w:r>
              <w:rPr>
                <w:b/>
              </w:rPr>
              <w:t>a</w:t>
            </w:r>
            <w:r>
              <w:rPr>
                <w:b/>
                <w:spacing w:val="-5"/>
              </w:rPr>
              <w:t xml:space="preserve"> </w:t>
            </w:r>
            <w:r>
              <w:rPr>
                <w:b/>
              </w:rPr>
              <w:t>majority</w:t>
            </w:r>
            <w:r>
              <w:rPr>
                <w:b/>
                <w:spacing w:val="-3"/>
              </w:rPr>
              <w:t xml:space="preserve"> </w:t>
            </w:r>
            <w:r>
              <w:rPr>
                <w:b/>
              </w:rPr>
              <w:t>of</w:t>
            </w:r>
            <w:proofErr w:type="gramEnd"/>
            <w:r>
              <w:rPr>
                <w:b/>
                <w:spacing w:val="-2"/>
              </w:rPr>
              <w:t xml:space="preserve"> </w:t>
            </w:r>
            <w:r>
              <w:rPr>
                <w:b/>
              </w:rPr>
              <w:t>the</w:t>
            </w:r>
            <w:r>
              <w:rPr>
                <w:b/>
                <w:spacing w:val="-6"/>
              </w:rPr>
              <w:t xml:space="preserve"> </w:t>
            </w:r>
            <w:proofErr w:type="spellStart"/>
            <w:r>
              <w:rPr>
                <w:b/>
              </w:rPr>
              <w:t>councillors</w:t>
            </w:r>
            <w:proofErr w:type="spellEnd"/>
            <w:r>
              <w:rPr>
                <w:b/>
                <w:spacing w:val="-5"/>
              </w:rPr>
              <w:t xml:space="preserve"> </w:t>
            </w:r>
            <w:r>
              <w:rPr>
                <w:b/>
              </w:rPr>
              <w:t>and non-</w:t>
            </w:r>
            <w:proofErr w:type="spellStart"/>
            <w:r>
              <w:rPr>
                <w:b/>
              </w:rPr>
              <w:t>councillors</w:t>
            </w:r>
            <w:proofErr w:type="spellEnd"/>
            <w:r>
              <w:rPr>
                <w:b/>
                <w:spacing w:val="-7"/>
              </w:rPr>
              <w:t xml:space="preserve"> </w:t>
            </w:r>
            <w:r>
              <w:rPr>
                <w:b/>
              </w:rPr>
              <w:t>with</w:t>
            </w:r>
            <w:r>
              <w:rPr>
                <w:b/>
                <w:spacing w:val="-3"/>
              </w:rPr>
              <w:t xml:space="preserve"> </w:t>
            </w:r>
            <w:r>
              <w:rPr>
                <w:b/>
              </w:rPr>
              <w:t>voting rights present and voting.</w:t>
            </w:r>
          </w:p>
        </w:tc>
      </w:tr>
      <w:tr w:rsidR="00F95210" w14:paraId="5666821D" w14:textId="77777777">
        <w:trPr>
          <w:trHeight w:val="1732"/>
        </w:trPr>
        <w:tc>
          <w:tcPr>
            <w:tcW w:w="328" w:type="dxa"/>
          </w:tcPr>
          <w:p w14:paraId="2B78D068" w14:textId="77777777" w:rsidR="00F95210" w:rsidRDefault="00000000">
            <w:pPr>
              <w:pStyle w:val="TableParagraph"/>
              <w:spacing w:before="113"/>
            </w:pPr>
            <w:r>
              <w:rPr>
                <w:color w:val="DE000D"/>
              </w:rPr>
              <w:t>●</w:t>
            </w:r>
          </w:p>
          <w:p w14:paraId="54DFF847" w14:textId="77777777" w:rsidR="00F95210" w:rsidRDefault="00000000">
            <w:pPr>
              <w:pStyle w:val="TableParagraph"/>
              <w:spacing w:before="38"/>
            </w:pPr>
            <w:r>
              <w:rPr>
                <w:color w:val="FF8000"/>
              </w:rPr>
              <w:t>●</w:t>
            </w:r>
          </w:p>
          <w:p w14:paraId="2F44951C" w14:textId="77777777" w:rsidR="00F95210" w:rsidRDefault="00000000">
            <w:pPr>
              <w:pStyle w:val="TableParagraph"/>
              <w:spacing w:before="40"/>
            </w:pPr>
            <w:r>
              <w:rPr>
                <w:color w:val="99CC00"/>
              </w:rPr>
              <w:t>●</w:t>
            </w:r>
          </w:p>
        </w:tc>
        <w:tc>
          <w:tcPr>
            <w:tcW w:w="520" w:type="dxa"/>
          </w:tcPr>
          <w:p w14:paraId="75191A6D" w14:textId="77777777" w:rsidR="00F95210" w:rsidRDefault="00000000">
            <w:pPr>
              <w:pStyle w:val="TableParagraph"/>
              <w:spacing w:before="113"/>
              <w:ind w:left="144"/>
            </w:pPr>
            <w:r>
              <w:t>r</w:t>
            </w:r>
          </w:p>
        </w:tc>
        <w:tc>
          <w:tcPr>
            <w:tcW w:w="7774" w:type="dxa"/>
          </w:tcPr>
          <w:p w14:paraId="5F17BDD5" w14:textId="77777777" w:rsidR="00F95210" w:rsidRDefault="00000000">
            <w:pPr>
              <w:pStyle w:val="TableParagraph"/>
              <w:spacing w:before="116" w:line="276" w:lineRule="auto"/>
              <w:ind w:left="190" w:right="101"/>
              <w:rPr>
                <w:b/>
              </w:rPr>
            </w:pPr>
            <w:r>
              <w:rPr>
                <w:b/>
              </w:rPr>
              <w:t>The</w:t>
            </w:r>
            <w:r>
              <w:rPr>
                <w:b/>
                <w:spacing w:val="-4"/>
              </w:rPr>
              <w:t xml:space="preserve"> </w:t>
            </w:r>
            <w:r>
              <w:rPr>
                <w:b/>
              </w:rPr>
              <w:t>chairman</w:t>
            </w:r>
            <w:r>
              <w:rPr>
                <w:b/>
                <w:spacing w:val="-1"/>
              </w:rPr>
              <w:t xml:space="preserve"> </w:t>
            </w:r>
            <w:r>
              <w:rPr>
                <w:b/>
              </w:rPr>
              <w:t>of</w:t>
            </w:r>
            <w:r>
              <w:rPr>
                <w:b/>
                <w:spacing w:val="-1"/>
              </w:rPr>
              <w:t xml:space="preserve"> </w:t>
            </w:r>
            <w:r>
              <w:rPr>
                <w:b/>
              </w:rPr>
              <w:t>a</w:t>
            </w:r>
            <w:r>
              <w:rPr>
                <w:b/>
                <w:spacing w:val="-6"/>
              </w:rPr>
              <w:t xml:space="preserve"> </w:t>
            </w:r>
            <w:r>
              <w:rPr>
                <w:b/>
              </w:rPr>
              <w:t>meeting</w:t>
            </w:r>
            <w:r>
              <w:rPr>
                <w:b/>
                <w:spacing w:val="-5"/>
              </w:rPr>
              <w:t xml:space="preserve"> </w:t>
            </w:r>
            <w:r>
              <w:rPr>
                <w:b/>
              </w:rPr>
              <w:t>may</w:t>
            </w:r>
            <w:r>
              <w:rPr>
                <w:b/>
                <w:spacing w:val="-4"/>
              </w:rPr>
              <w:t xml:space="preserve"> </w:t>
            </w:r>
            <w:r>
              <w:rPr>
                <w:b/>
              </w:rPr>
              <w:t>give</w:t>
            </w:r>
            <w:r>
              <w:rPr>
                <w:b/>
                <w:spacing w:val="-4"/>
              </w:rPr>
              <w:t xml:space="preserve"> </w:t>
            </w:r>
            <w:r>
              <w:rPr>
                <w:b/>
              </w:rPr>
              <w:t>an</w:t>
            </w:r>
            <w:r>
              <w:rPr>
                <w:b/>
                <w:spacing w:val="-2"/>
              </w:rPr>
              <w:t xml:space="preserve"> </w:t>
            </w:r>
            <w:r>
              <w:rPr>
                <w:b/>
              </w:rPr>
              <w:t>original</w:t>
            </w:r>
            <w:r>
              <w:rPr>
                <w:b/>
                <w:spacing w:val="-1"/>
              </w:rPr>
              <w:t xml:space="preserve"> </w:t>
            </w:r>
            <w:r>
              <w:rPr>
                <w:b/>
              </w:rPr>
              <w:t>vote</w:t>
            </w:r>
            <w:r>
              <w:rPr>
                <w:b/>
                <w:spacing w:val="-2"/>
              </w:rPr>
              <w:t xml:space="preserve"> </w:t>
            </w:r>
            <w:r>
              <w:rPr>
                <w:b/>
              </w:rPr>
              <w:t>on</w:t>
            </w:r>
            <w:r>
              <w:rPr>
                <w:b/>
                <w:spacing w:val="-4"/>
              </w:rPr>
              <w:t xml:space="preserve"> </w:t>
            </w:r>
            <w:r>
              <w:rPr>
                <w:b/>
              </w:rPr>
              <w:t>any</w:t>
            </w:r>
            <w:r>
              <w:rPr>
                <w:b/>
                <w:spacing w:val="-4"/>
              </w:rPr>
              <w:t xml:space="preserve"> </w:t>
            </w:r>
            <w:r>
              <w:rPr>
                <w:b/>
              </w:rPr>
              <w:t>matter</w:t>
            </w:r>
            <w:r>
              <w:rPr>
                <w:b/>
                <w:spacing w:val="-4"/>
              </w:rPr>
              <w:t xml:space="preserve"> </w:t>
            </w:r>
            <w:r>
              <w:rPr>
                <w:b/>
              </w:rPr>
              <w:t xml:space="preserve">put to the vote, and in the case of an equality of votes may exercise his casting vote </w:t>
            </w:r>
            <w:proofErr w:type="gramStart"/>
            <w:r>
              <w:rPr>
                <w:b/>
              </w:rPr>
              <w:t>whether or not</w:t>
            </w:r>
            <w:proofErr w:type="gramEnd"/>
            <w:r>
              <w:rPr>
                <w:b/>
              </w:rPr>
              <w:t xml:space="preserve"> he gave an original vote.</w:t>
            </w:r>
          </w:p>
          <w:p w14:paraId="2CDA867F" w14:textId="77777777" w:rsidR="00F95210" w:rsidRDefault="00000000">
            <w:pPr>
              <w:pStyle w:val="TableParagraph"/>
              <w:spacing w:before="144" w:line="290" w:lineRule="atLeast"/>
              <w:ind w:left="190" w:right="101"/>
              <w:rPr>
                <w:i/>
              </w:rPr>
            </w:pPr>
            <w:r>
              <w:rPr>
                <w:i/>
              </w:rPr>
              <w:t>See standing orders 5(h) and (</w:t>
            </w:r>
            <w:proofErr w:type="spellStart"/>
            <w:r>
              <w:rPr>
                <w:i/>
              </w:rPr>
              <w:t>i</w:t>
            </w:r>
            <w:proofErr w:type="spellEnd"/>
            <w:r>
              <w:rPr>
                <w:i/>
              </w:rPr>
              <w:t>) for the different rules that apply in the election</w:t>
            </w:r>
            <w:r>
              <w:rPr>
                <w:i/>
                <w:spacing w:val="-2"/>
              </w:rPr>
              <w:t xml:space="preserve"> </w:t>
            </w:r>
            <w:r>
              <w:rPr>
                <w:i/>
              </w:rPr>
              <w:t>of</w:t>
            </w:r>
            <w:r>
              <w:rPr>
                <w:i/>
                <w:spacing w:val="-2"/>
              </w:rPr>
              <w:t xml:space="preserve"> </w:t>
            </w:r>
            <w:r>
              <w:rPr>
                <w:i/>
              </w:rPr>
              <w:t>the</w:t>
            </w:r>
            <w:r>
              <w:rPr>
                <w:i/>
                <w:spacing w:val="-4"/>
              </w:rPr>
              <w:t xml:space="preserve"> </w:t>
            </w:r>
            <w:r>
              <w:rPr>
                <w:i/>
              </w:rPr>
              <w:t>Chairman</w:t>
            </w:r>
            <w:r>
              <w:rPr>
                <w:i/>
                <w:spacing w:val="-7"/>
              </w:rPr>
              <w:t xml:space="preserve"> </w:t>
            </w:r>
            <w:r>
              <w:rPr>
                <w:i/>
              </w:rPr>
              <w:t>of</w:t>
            </w:r>
            <w:r>
              <w:rPr>
                <w:i/>
                <w:spacing w:val="-3"/>
              </w:rPr>
              <w:t xml:space="preserve"> </w:t>
            </w:r>
            <w:r>
              <w:rPr>
                <w:i/>
              </w:rPr>
              <w:t>the</w:t>
            </w:r>
            <w:r>
              <w:rPr>
                <w:i/>
                <w:spacing w:val="-2"/>
              </w:rPr>
              <w:t xml:space="preserve"> </w:t>
            </w:r>
            <w:r>
              <w:rPr>
                <w:i/>
              </w:rPr>
              <w:t>Council</w:t>
            </w:r>
            <w:r>
              <w:rPr>
                <w:i/>
                <w:spacing w:val="-2"/>
              </w:rPr>
              <w:t xml:space="preserve"> </w:t>
            </w:r>
            <w:r>
              <w:rPr>
                <w:i/>
              </w:rPr>
              <w:t>at</w:t>
            </w:r>
            <w:r>
              <w:rPr>
                <w:i/>
                <w:spacing w:val="-3"/>
              </w:rPr>
              <w:t xml:space="preserve"> </w:t>
            </w:r>
            <w:r>
              <w:rPr>
                <w:i/>
              </w:rPr>
              <w:t>the</w:t>
            </w:r>
            <w:r>
              <w:rPr>
                <w:i/>
                <w:spacing w:val="-2"/>
              </w:rPr>
              <w:t xml:space="preserve"> </w:t>
            </w:r>
            <w:r>
              <w:rPr>
                <w:i/>
              </w:rPr>
              <w:t>annual</w:t>
            </w:r>
            <w:r>
              <w:rPr>
                <w:i/>
                <w:spacing w:val="-2"/>
              </w:rPr>
              <w:t xml:space="preserve"> </w:t>
            </w:r>
            <w:r>
              <w:rPr>
                <w:i/>
              </w:rPr>
              <w:t>meeting</w:t>
            </w:r>
            <w:r>
              <w:rPr>
                <w:i/>
                <w:spacing w:val="-4"/>
              </w:rPr>
              <w:t xml:space="preserve"> </w:t>
            </w:r>
            <w:r>
              <w:rPr>
                <w:i/>
              </w:rPr>
              <w:t>of</w:t>
            </w:r>
            <w:r>
              <w:rPr>
                <w:i/>
                <w:spacing w:val="-3"/>
              </w:rPr>
              <w:t xml:space="preserve"> </w:t>
            </w:r>
            <w:r>
              <w:rPr>
                <w:i/>
              </w:rPr>
              <w:t>the</w:t>
            </w:r>
            <w:r>
              <w:rPr>
                <w:i/>
                <w:spacing w:val="-4"/>
              </w:rPr>
              <w:t xml:space="preserve"> </w:t>
            </w:r>
            <w:r>
              <w:rPr>
                <w:i/>
              </w:rPr>
              <w:t>Council.</w:t>
            </w:r>
          </w:p>
        </w:tc>
      </w:tr>
    </w:tbl>
    <w:p w14:paraId="359A736B" w14:textId="77777777" w:rsidR="00F95210" w:rsidRDefault="00F95210">
      <w:pPr>
        <w:spacing w:line="290" w:lineRule="atLeast"/>
        <w:sectPr w:rsidR="00F95210">
          <w:pgSz w:w="11910" w:h="16840"/>
          <w:pgMar w:top="1400" w:right="1680" w:bottom="940" w:left="1300" w:header="0" w:footer="753" w:gutter="0"/>
          <w:cols w:space="720"/>
        </w:sectPr>
      </w:pPr>
    </w:p>
    <w:p w14:paraId="014AA465" w14:textId="77777777" w:rsidR="00F95210" w:rsidRDefault="00F95210">
      <w:pPr>
        <w:pStyle w:val="BodyText"/>
        <w:spacing w:before="5"/>
        <w:rPr>
          <w:sz w:val="2"/>
        </w:rPr>
      </w:pPr>
    </w:p>
    <w:tbl>
      <w:tblPr>
        <w:tblW w:w="0" w:type="auto"/>
        <w:tblInd w:w="107" w:type="dxa"/>
        <w:tblLayout w:type="fixed"/>
        <w:tblCellMar>
          <w:left w:w="0" w:type="dxa"/>
          <w:right w:w="0" w:type="dxa"/>
        </w:tblCellMar>
        <w:tblLook w:val="01E0" w:firstRow="1" w:lastRow="1" w:firstColumn="1" w:lastColumn="1" w:noHBand="0" w:noVBand="0"/>
      </w:tblPr>
      <w:tblGrid>
        <w:gridCol w:w="328"/>
        <w:gridCol w:w="489"/>
        <w:gridCol w:w="7827"/>
      </w:tblGrid>
      <w:tr w:rsidR="00F95210" w14:paraId="056E973D" w14:textId="77777777">
        <w:trPr>
          <w:trHeight w:val="1826"/>
        </w:trPr>
        <w:tc>
          <w:tcPr>
            <w:tcW w:w="328" w:type="dxa"/>
          </w:tcPr>
          <w:p w14:paraId="279165F9" w14:textId="77777777" w:rsidR="00F95210" w:rsidRDefault="00000000">
            <w:pPr>
              <w:pStyle w:val="TableParagraph"/>
              <w:spacing w:line="249" w:lineRule="exact"/>
            </w:pPr>
            <w:r>
              <w:rPr>
                <w:color w:val="DE000D"/>
              </w:rPr>
              <w:t>●</w:t>
            </w:r>
          </w:p>
        </w:tc>
        <w:tc>
          <w:tcPr>
            <w:tcW w:w="489" w:type="dxa"/>
          </w:tcPr>
          <w:p w14:paraId="1001CC8A" w14:textId="77777777" w:rsidR="00F95210" w:rsidRDefault="00000000">
            <w:pPr>
              <w:pStyle w:val="TableParagraph"/>
              <w:spacing w:line="247" w:lineRule="exact"/>
              <w:ind w:left="144"/>
            </w:pPr>
            <w:r>
              <w:t>s</w:t>
            </w:r>
          </w:p>
        </w:tc>
        <w:tc>
          <w:tcPr>
            <w:tcW w:w="7827" w:type="dxa"/>
          </w:tcPr>
          <w:p w14:paraId="30108943" w14:textId="77777777" w:rsidR="00F95210" w:rsidRDefault="00000000">
            <w:pPr>
              <w:pStyle w:val="TableParagraph"/>
              <w:spacing w:line="276" w:lineRule="auto"/>
              <w:ind w:left="221"/>
            </w:pPr>
            <w:r>
              <w:rPr>
                <w:b/>
              </w:rPr>
              <w:t>Unless</w:t>
            </w:r>
            <w:r>
              <w:rPr>
                <w:b/>
                <w:spacing w:val="-3"/>
              </w:rPr>
              <w:t xml:space="preserve"> </w:t>
            </w:r>
            <w:r>
              <w:rPr>
                <w:b/>
              </w:rPr>
              <w:t>standing</w:t>
            </w:r>
            <w:r>
              <w:rPr>
                <w:b/>
                <w:spacing w:val="-3"/>
              </w:rPr>
              <w:t xml:space="preserve"> </w:t>
            </w:r>
            <w:r>
              <w:rPr>
                <w:b/>
              </w:rPr>
              <w:t>orders</w:t>
            </w:r>
            <w:r>
              <w:rPr>
                <w:b/>
                <w:spacing w:val="-5"/>
              </w:rPr>
              <w:t xml:space="preserve"> </w:t>
            </w:r>
            <w:r>
              <w:rPr>
                <w:b/>
              </w:rPr>
              <w:t>provide</w:t>
            </w:r>
            <w:r>
              <w:rPr>
                <w:b/>
                <w:spacing w:val="-6"/>
              </w:rPr>
              <w:t xml:space="preserve"> </w:t>
            </w:r>
            <w:r>
              <w:rPr>
                <w:b/>
              </w:rPr>
              <w:t>otherwise,</w:t>
            </w:r>
            <w:r>
              <w:rPr>
                <w:b/>
                <w:spacing w:val="-1"/>
              </w:rPr>
              <w:t xml:space="preserve"> </w:t>
            </w:r>
            <w:r>
              <w:rPr>
                <w:b/>
              </w:rPr>
              <w:t>voting</w:t>
            </w:r>
            <w:r>
              <w:rPr>
                <w:b/>
                <w:spacing w:val="-3"/>
              </w:rPr>
              <w:t xml:space="preserve"> </w:t>
            </w:r>
            <w:r>
              <w:rPr>
                <w:b/>
              </w:rPr>
              <w:t>on</w:t>
            </w:r>
            <w:r>
              <w:rPr>
                <w:b/>
                <w:spacing w:val="-6"/>
              </w:rPr>
              <w:t xml:space="preserve"> </w:t>
            </w:r>
            <w:r>
              <w:rPr>
                <w:b/>
              </w:rPr>
              <w:t>a</w:t>
            </w:r>
            <w:r>
              <w:rPr>
                <w:b/>
                <w:spacing w:val="-3"/>
              </w:rPr>
              <w:t xml:space="preserve"> </w:t>
            </w:r>
            <w:r>
              <w:rPr>
                <w:b/>
              </w:rPr>
              <w:t>question</w:t>
            </w:r>
            <w:r>
              <w:rPr>
                <w:b/>
                <w:spacing w:val="-6"/>
              </w:rPr>
              <w:t xml:space="preserve"> </w:t>
            </w:r>
            <w:r>
              <w:rPr>
                <w:b/>
              </w:rPr>
              <w:t>shall</w:t>
            </w:r>
            <w:r>
              <w:rPr>
                <w:b/>
                <w:spacing w:val="-4"/>
              </w:rPr>
              <w:t xml:space="preserve"> </w:t>
            </w:r>
            <w:r>
              <w:rPr>
                <w:b/>
              </w:rPr>
              <w:t xml:space="preserve">be by a show of hands. At the request of a </w:t>
            </w:r>
            <w:proofErr w:type="spellStart"/>
            <w:r>
              <w:rPr>
                <w:b/>
              </w:rPr>
              <w:t>councillor</w:t>
            </w:r>
            <w:proofErr w:type="spellEnd"/>
            <w:r>
              <w:rPr>
                <w:b/>
              </w:rPr>
              <w:t xml:space="preserve">, the voting on any question shall be recorded </w:t>
            </w:r>
            <w:proofErr w:type="gramStart"/>
            <w:r>
              <w:rPr>
                <w:b/>
              </w:rPr>
              <w:t>so as to</w:t>
            </w:r>
            <w:proofErr w:type="gramEnd"/>
            <w:r>
              <w:rPr>
                <w:b/>
              </w:rPr>
              <w:t xml:space="preserve"> show whether each </w:t>
            </w:r>
            <w:proofErr w:type="spellStart"/>
            <w:r>
              <w:rPr>
                <w:b/>
              </w:rPr>
              <w:t>councillor</w:t>
            </w:r>
            <w:proofErr w:type="spellEnd"/>
            <w:r>
              <w:rPr>
                <w:b/>
              </w:rPr>
              <w:t xml:space="preserve"> present and voting gave his vote for or against that question. </w:t>
            </w:r>
            <w:r>
              <w:t xml:space="preserve">Such a request shall be made before moving on to the next item of business on the </w:t>
            </w:r>
            <w:r>
              <w:rPr>
                <w:spacing w:val="-2"/>
              </w:rPr>
              <w:t>agenda.</w:t>
            </w:r>
          </w:p>
        </w:tc>
      </w:tr>
      <w:tr w:rsidR="00F95210" w14:paraId="28995472" w14:textId="77777777">
        <w:trPr>
          <w:trHeight w:val="5090"/>
        </w:trPr>
        <w:tc>
          <w:tcPr>
            <w:tcW w:w="328" w:type="dxa"/>
          </w:tcPr>
          <w:p w14:paraId="7EACAA5A" w14:textId="77777777" w:rsidR="00F95210" w:rsidRDefault="00F95210">
            <w:pPr>
              <w:pStyle w:val="TableParagraph"/>
              <w:ind w:left="0"/>
              <w:rPr>
                <w:rFonts w:ascii="Times New Roman"/>
              </w:rPr>
            </w:pPr>
          </w:p>
        </w:tc>
        <w:tc>
          <w:tcPr>
            <w:tcW w:w="489" w:type="dxa"/>
          </w:tcPr>
          <w:p w14:paraId="4110472D" w14:textId="77777777" w:rsidR="00F95210" w:rsidRDefault="00000000">
            <w:pPr>
              <w:pStyle w:val="TableParagraph"/>
              <w:spacing w:before="116"/>
              <w:ind w:left="144"/>
            </w:pPr>
            <w:r>
              <w:t>t</w:t>
            </w:r>
          </w:p>
        </w:tc>
        <w:tc>
          <w:tcPr>
            <w:tcW w:w="7827" w:type="dxa"/>
          </w:tcPr>
          <w:p w14:paraId="288770FA" w14:textId="77777777" w:rsidR="00F95210" w:rsidRDefault="00000000">
            <w:pPr>
              <w:pStyle w:val="TableParagraph"/>
              <w:spacing w:before="116"/>
              <w:ind w:left="221"/>
            </w:pPr>
            <w:r>
              <w:t>The</w:t>
            </w:r>
            <w:r>
              <w:rPr>
                <w:spacing w:val="-6"/>
              </w:rPr>
              <w:t xml:space="preserve"> </w:t>
            </w:r>
            <w:r>
              <w:t>minutes</w:t>
            </w:r>
            <w:r>
              <w:rPr>
                <w:spacing w:val="-3"/>
              </w:rPr>
              <w:t xml:space="preserve"> </w:t>
            </w:r>
            <w:r>
              <w:t>of</w:t>
            </w:r>
            <w:r>
              <w:rPr>
                <w:spacing w:val="-2"/>
              </w:rPr>
              <w:t xml:space="preserve"> </w:t>
            </w:r>
            <w:r>
              <w:t>a</w:t>
            </w:r>
            <w:r>
              <w:rPr>
                <w:spacing w:val="-4"/>
              </w:rPr>
              <w:t xml:space="preserve"> </w:t>
            </w:r>
            <w:r>
              <w:t>meeting</w:t>
            </w:r>
            <w:r>
              <w:rPr>
                <w:spacing w:val="-4"/>
              </w:rPr>
              <w:t xml:space="preserve"> </w:t>
            </w:r>
            <w:r>
              <w:t>shall</w:t>
            </w:r>
            <w:r>
              <w:rPr>
                <w:spacing w:val="-4"/>
              </w:rPr>
              <w:t xml:space="preserve"> </w:t>
            </w:r>
            <w:r>
              <w:t>include</w:t>
            </w:r>
            <w:r>
              <w:rPr>
                <w:spacing w:val="-4"/>
              </w:rPr>
              <w:t xml:space="preserve"> </w:t>
            </w:r>
            <w:r>
              <w:t>an</w:t>
            </w:r>
            <w:r>
              <w:rPr>
                <w:spacing w:val="-4"/>
              </w:rPr>
              <w:t xml:space="preserve"> </w:t>
            </w:r>
            <w:r>
              <w:t>accurate</w:t>
            </w:r>
            <w:r>
              <w:rPr>
                <w:spacing w:val="-5"/>
              </w:rPr>
              <w:t xml:space="preserve"> </w:t>
            </w:r>
            <w:r>
              <w:t>record</w:t>
            </w:r>
            <w:r>
              <w:rPr>
                <w:spacing w:val="-6"/>
              </w:rPr>
              <w:t xml:space="preserve"> </w:t>
            </w:r>
            <w:r>
              <w:t>of</w:t>
            </w:r>
            <w:r>
              <w:rPr>
                <w:spacing w:val="-5"/>
              </w:rPr>
              <w:t xml:space="preserve"> </w:t>
            </w:r>
            <w:r>
              <w:t>the</w:t>
            </w:r>
            <w:r>
              <w:rPr>
                <w:spacing w:val="-5"/>
              </w:rPr>
              <w:t xml:space="preserve"> </w:t>
            </w:r>
            <w:r>
              <w:rPr>
                <w:spacing w:val="-2"/>
              </w:rPr>
              <w:t>following:</w:t>
            </w:r>
          </w:p>
          <w:p w14:paraId="6F05E250" w14:textId="77777777" w:rsidR="00F95210" w:rsidRDefault="00F95210">
            <w:pPr>
              <w:pStyle w:val="TableParagraph"/>
              <w:spacing w:before="6"/>
              <w:ind w:left="0"/>
              <w:rPr>
                <w:sz w:val="20"/>
              </w:rPr>
            </w:pPr>
          </w:p>
          <w:p w14:paraId="4FC7F971" w14:textId="77777777" w:rsidR="00F95210" w:rsidRDefault="00000000">
            <w:pPr>
              <w:pStyle w:val="TableParagraph"/>
              <w:numPr>
                <w:ilvl w:val="0"/>
                <w:numId w:val="23"/>
              </w:numPr>
              <w:tabs>
                <w:tab w:val="left" w:pos="788"/>
                <w:tab w:val="left" w:pos="789"/>
              </w:tabs>
              <w:spacing w:before="1"/>
              <w:ind w:hanging="568"/>
            </w:pPr>
            <w:r>
              <w:t>the</w:t>
            </w:r>
            <w:r>
              <w:rPr>
                <w:spacing w:val="-5"/>
              </w:rPr>
              <w:t xml:space="preserve"> </w:t>
            </w:r>
            <w:r>
              <w:t>time</w:t>
            </w:r>
            <w:r>
              <w:rPr>
                <w:spacing w:val="-2"/>
              </w:rPr>
              <w:t xml:space="preserve"> </w:t>
            </w:r>
            <w:r>
              <w:t>and</w:t>
            </w:r>
            <w:r>
              <w:rPr>
                <w:spacing w:val="-4"/>
              </w:rPr>
              <w:t xml:space="preserve"> </w:t>
            </w:r>
            <w:r>
              <w:t>place</w:t>
            </w:r>
            <w:r>
              <w:rPr>
                <w:spacing w:val="-3"/>
              </w:rPr>
              <w:t xml:space="preserve"> </w:t>
            </w:r>
            <w:r>
              <w:t>of</w:t>
            </w:r>
            <w:r>
              <w:rPr>
                <w:spacing w:val="-3"/>
              </w:rPr>
              <w:t xml:space="preserve"> </w:t>
            </w:r>
            <w:r>
              <w:t>the</w:t>
            </w:r>
            <w:r>
              <w:rPr>
                <w:spacing w:val="-4"/>
              </w:rPr>
              <w:t xml:space="preserve"> </w:t>
            </w:r>
            <w:proofErr w:type="gramStart"/>
            <w:r>
              <w:rPr>
                <w:spacing w:val="-2"/>
              </w:rPr>
              <w:t>meeting;</w:t>
            </w:r>
            <w:proofErr w:type="gramEnd"/>
          </w:p>
          <w:p w14:paraId="45B950EC" w14:textId="77777777" w:rsidR="00F95210" w:rsidRDefault="00F95210">
            <w:pPr>
              <w:pStyle w:val="TableParagraph"/>
              <w:spacing w:before="6"/>
              <w:ind w:left="0"/>
              <w:rPr>
                <w:sz w:val="20"/>
              </w:rPr>
            </w:pPr>
          </w:p>
          <w:p w14:paraId="716244A6" w14:textId="77777777" w:rsidR="00F95210" w:rsidRDefault="00000000">
            <w:pPr>
              <w:pStyle w:val="TableParagraph"/>
              <w:numPr>
                <w:ilvl w:val="0"/>
                <w:numId w:val="23"/>
              </w:numPr>
              <w:tabs>
                <w:tab w:val="left" w:pos="788"/>
                <w:tab w:val="left" w:pos="789"/>
              </w:tabs>
              <w:spacing w:line="278" w:lineRule="auto"/>
              <w:ind w:right="163"/>
            </w:pPr>
            <w:r>
              <w:t>the</w:t>
            </w:r>
            <w:r>
              <w:rPr>
                <w:spacing w:val="-3"/>
              </w:rPr>
              <w:t xml:space="preserve"> </w:t>
            </w:r>
            <w:r>
              <w:t>names</w:t>
            </w:r>
            <w:r>
              <w:rPr>
                <w:spacing w:val="-3"/>
              </w:rPr>
              <w:t xml:space="preserve"> </w:t>
            </w:r>
            <w:r>
              <w:t>of</w:t>
            </w:r>
            <w:r>
              <w:rPr>
                <w:spacing w:val="-4"/>
              </w:rPr>
              <w:t xml:space="preserve"> </w:t>
            </w:r>
            <w:proofErr w:type="spellStart"/>
            <w:r>
              <w:t>councillors</w:t>
            </w:r>
            <w:proofErr w:type="spellEnd"/>
            <w:r>
              <w:rPr>
                <w:spacing w:val="-3"/>
              </w:rPr>
              <w:t xml:space="preserve"> </w:t>
            </w:r>
            <w:r>
              <w:t>who</w:t>
            </w:r>
            <w:r>
              <w:rPr>
                <w:spacing w:val="-3"/>
              </w:rPr>
              <w:t xml:space="preserve"> </w:t>
            </w:r>
            <w:r>
              <w:t>are</w:t>
            </w:r>
            <w:r>
              <w:rPr>
                <w:spacing w:val="-2"/>
              </w:rPr>
              <w:t xml:space="preserve"> </w:t>
            </w:r>
            <w:r>
              <w:t>present</w:t>
            </w:r>
            <w:r>
              <w:rPr>
                <w:spacing w:val="-2"/>
              </w:rPr>
              <w:t xml:space="preserve"> </w:t>
            </w:r>
            <w:r>
              <w:t>and</w:t>
            </w:r>
            <w:r>
              <w:rPr>
                <w:spacing w:val="-5"/>
              </w:rPr>
              <w:t xml:space="preserve"> </w:t>
            </w:r>
            <w:r>
              <w:t>the</w:t>
            </w:r>
            <w:r>
              <w:rPr>
                <w:spacing w:val="-8"/>
              </w:rPr>
              <w:t xml:space="preserve"> </w:t>
            </w:r>
            <w:r>
              <w:t>names</w:t>
            </w:r>
            <w:r>
              <w:rPr>
                <w:spacing w:val="-3"/>
              </w:rPr>
              <w:t xml:space="preserve"> </w:t>
            </w:r>
            <w:r>
              <w:t>of</w:t>
            </w:r>
            <w:r>
              <w:rPr>
                <w:spacing w:val="-4"/>
              </w:rPr>
              <w:t xml:space="preserve"> </w:t>
            </w:r>
            <w:proofErr w:type="spellStart"/>
            <w:r>
              <w:t>councillors</w:t>
            </w:r>
            <w:proofErr w:type="spellEnd"/>
            <w:r>
              <w:t xml:space="preserve"> who are </w:t>
            </w:r>
            <w:proofErr w:type="gramStart"/>
            <w:r>
              <w:t>absent;</w:t>
            </w:r>
            <w:proofErr w:type="gramEnd"/>
          </w:p>
          <w:p w14:paraId="61F0891E" w14:textId="77777777" w:rsidR="00F95210" w:rsidRDefault="00000000">
            <w:pPr>
              <w:pStyle w:val="TableParagraph"/>
              <w:numPr>
                <w:ilvl w:val="0"/>
                <w:numId w:val="23"/>
              </w:numPr>
              <w:tabs>
                <w:tab w:val="left" w:pos="788"/>
                <w:tab w:val="left" w:pos="789"/>
              </w:tabs>
              <w:spacing w:before="196" w:line="278" w:lineRule="auto"/>
              <w:ind w:right="417"/>
            </w:pPr>
            <w:r>
              <w:t>interests</w:t>
            </w:r>
            <w:r>
              <w:rPr>
                <w:spacing w:val="-6"/>
              </w:rPr>
              <w:t xml:space="preserve"> </w:t>
            </w:r>
            <w:r>
              <w:t>that</w:t>
            </w:r>
            <w:r>
              <w:rPr>
                <w:spacing w:val="-5"/>
              </w:rPr>
              <w:t xml:space="preserve"> </w:t>
            </w:r>
            <w:r>
              <w:t>have</w:t>
            </w:r>
            <w:r>
              <w:rPr>
                <w:spacing w:val="-4"/>
              </w:rPr>
              <w:t xml:space="preserve"> </w:t>
            </w:r>
            <w:r>
              <w:t>been</w:t>
            </w:r>
            <w:r>
              <w:rPr>
                <w:spacing w:val="-8"/>
              </w:rPr>
              <w:t xml:space="preserve"> </w:t>
            </w:r>
            <w:r>
              <w:t>declared</w:t>
            </w:r>
            <w:r>
              <w:rPr>
                <w:spacing w:val="-4"/>
              </w:rPr>
              <w:t xml:space="preserve"> </w:t>
            </w:r>
            <w:r>
              <w:t>by</w:t>
            </w:r>
            <w:r>
              <w:rPr>
                <w:spacing w:val="-6"/>
              </w:rPr>
              <w:t xml:space="preserve"> </w:t>
            </w:r>
            <w:proofErr w:type="spellStart"/>
            <w:r>
              <w:t>councillors</w:t>
            </w:r>
            <w:proofErr w:type="spellEnd"/>
            <w:r>
              <w:rPr>
                <w:spacing w:val="-3"/>
              </w:rPr>
              <w:t xml:space="preserve"> </w:t>
            </w:r>
            <w:r>
              <w:t>and</w:t>
            </w:r>
            <w:r>
              <w:rPr>
                <w:spacing w:val="-4"/>
              </w:rPr>
              <w:t xml:space="preserve"> </w:t>
            </w:r>
            <w:r>
              <w:t>non-</w:t>
            </w:r>
            <w:proofErr w:type="spellStart"/>
            <w:r>
              <w:t>councillors</w:t>
            </w:r>
            <w:proofErr w:type="spellEnd"/>
            <w:r>
              <w:t xml:space="preserve"> with voting </w:t>
            </w:r>
            <w:proofErr w:type="gramStart"/>
            <w:r>
              <w:t>rights;</w:t>
            </w:r>
            <w:proofErr w:type="gramEnd"/>
          </w:p>
          <w:p w14:paraId="63C924A1" w14:textId="77777777" w:rsidR="00F95210" w:rsidRDefault="00000000">
            <w:pPr>
              <w:pStyle w:val="TableParagraph"/>
              <w:numPr>
                <w:ilvl w:val="0"/>
                <w:numId w:val="23"/>
              </w:numPr>
              <w:tabs>
                <w:tab w:val="left" w:pos="788"/>
                <w:tab w:val="left" w:pos="789"/>
              </w:tabs>
              <w:spacing w:before="193" w:line="280" w:lineRule="auto"/>
              <w:ind w:right="467"/>
            </w:pPr>
            <w:r>
              <w:t>the</w:t>
            </w:r>
            <w:r>
              <w:rPr>
                <w:spacing w:val="-4"/>
              </w:rPr>
              <w:t xml:space="preserve"> </w:t>
            </w:r>
            <w:r>
              <w:t>grant</w:t>
            </w:r>
            <w:r>
              <w:rPr>
                <w:spacing w:val="-5"/>
              </w:rPr>
              <w:t xml:space="preserve"> </w:t>
            </w:r>
            <w:r>
              <w:t>of</w:t>
            </w:r>
            <w:r>
              <w:rPr>
                <w:spacing w:val="-5"/>
              </w:rPr>
              <w:t xml:space="preserve"> </w:t>
            </w:r>
            <w:r>
              <w:t>dispensations</w:t>
            </w:r>
            <w:r>
              <w:rPr>
                <w:spacing w:val="-2"/>
              </w:rPr>
              <w:t xml:space="preserve"> </w:t>
            </w:r>
            <w:r>
              <w:t>(if</w:t>
            </w:r>
            <w:r>
              <w:rPr>
                <w:spacing w:val="-5"/>
              </w:rPr>
              <w:t xml:space="preserve"> </w:t>
            </w:r>
            <w:r>
              <w:t>any)</w:t>
            </w:r>
            <w:r>
              <w:rPr>
                <w:spacing w:val="-5"/>
              </w:rPr>
              <w:t xml:space="preserve"> </w:t>
            </w:r>
            <w:r>
              <w:t>to</w:t>
            </w:r>
            <w:r>
              <w:rPr>
                <w:spacing w:val="-4"/>
              </w:rPr>
              <w:t xml:space="preserve"> </w:t>
            </w:r>
            <w:proofErr w:type="spellStart"/>
            <w:r>
              <w:t>councillors</w:t>
            </w:r>
            <w:proofErr w:type="spellEnd"/>
            <w:r>
              <w:rPr>
                <w:spacing w:val="-3"/>
              </w:rPr>
              <w:t xml:space="preserve"> </w:t>
            </w:r>
            <w:r>
              <w:t>and</w:t>
            </w:r>
            <w:r>
              <w:rPr>
                <w:spacing w:val="-4"/>
              </w:rPr>
              <w:t xml:space="preserve"> </w:t>
            </w:r>
            <w:r>
              <w:t>non-</w:t>
            </w:r>
            <w:proofErr w:type="spellStart"/>
            <w:r>
              <w:t>councillors</w:t>
            </w:r>
            <w:proofErr w:type="spellEnd"/>
            <w:r>
              <w:t xml:space="preserve"> with voting </w:t>
            </w:r>
            <w:proofErr w:type="gramStart"/>
            <w:r>
              <w:t>rights;</w:t>
            </w:r>
            <w:proofErr w:type="gramEnd"/>
          </w:p>
          <w:p w14:paraId="368F216F" w14:textId="77777777" w:rsidR="00F95210" w:rsidRDefault="00000000">
            <w:pPr>
              <w:pStyle w:val="TableParagraph"/>
              <w:numPr>
                <w:ilvl w:val="0"/>
                <w:numId w:val="23"/>
              </w:numPr>
              <w:tabs>
                <w:tab w:val="left" w:pos="788"/>
                <w:tab w:val="left" w:pos="789"/>
              </w:tabs>
              <w:spacing w:before="191" w:line="278" w:lineRule="auto"/>
              <w:ind w:right="125"/>
            </w:pPr>
            <w:r>
              <w:t>whether</w:t>
            </w:r>
            <w:r>
              <w:rPr>
                <w:spacing w:val="-3"/>
              </w:rPr>
              <w:t xml:space="preserve"> </w:t>
            </w:r>
            <w:r>
              <w:t>a</w:t>
            </w:r>
            <w:r>
              <w:rPr>
                <w:spacing w:val="-6"/>
              </w:rPr>
              <w:t xml:space="preserve"> </w:t>
            </w:r>
            <w:proofErr w:type="spellStart"/>
            <w:r>
              <w:t>councillor</w:t>
            </w:r>
            <w:proofErr w:type="spellEnd"/>
            <w:r>
              <w:rPr>
                <w:spacing w:val="-3"/>
              </w:rPr>
              <w:t xml:space="preserve"> </w:t>
            </w:r>
            <w:r>
              <w:t>or</w:t>
            </w:r>
            <w:r>
              <w:rPr>
                <w:spacing w:val="-3"/>
              </w:rPr>
              <w:t xml:space="preserve"> </w:t>
            </w:r>
            <w:r>
              <w:t>non-</w:t>
            </w:r>
            <w:proofErr w:type="spellStart"/>
            <w:r>
              <w:t>councillor</w:t>
            </w:r>
            <w:proofErr w:type="spellEnd"/>
            <w:r>
              <w:rPr>
                <w:spacing w:val="-3"/>
              </w:rPr>
              <w:t xml:space="preserve"> </w:t>
            </w:r>
            <w:r>
              <w:t>with</w:t>
            </w:r>
            <w:r>
              <w:rPr>
                <w:spacing w:val="-4"/>
              </w:rPr>
              <w:t xml:space="preserve"> </w:t>
            </w:r>
            <w:r>
              <w:t>voting</w:t>
            </w:r>
            <w:r>
              <w:rPr>
                <w:spacing w:val="-6"/>
              </w:rPr>
              <w:t xml:space="preserve"> </w:t>
            </w:r>
            <w:r>
              <w:t>rights</w:t>
            </w:r>
            <w:r>
              <w:rPr>
                <w:spacing w:val="-3"/>
              </w:rPr>
              <w:t xml:space="preserve"> </w:t>
            </w:r>
            <w:r>
              <w:t>left</w:t>
            </w:r>
            <w:r>
              <w:rPr>
                <w:spacing w:val="-5"/>
              </w:rPr>
              <w:t xml:space="preserve"> </w:t>
            </w:r>
            <w:r>
              <w:t>the</w:t>
            </w:r>
            <w:r>
              <w:rPr>
                <w:spacing w:val="-6"/>
              </w:rPr>
              <w:t xml:space="preserve"> </w:t>
            </w:r>
            <w:r>
              <w:t xml:space="preserve">meeting when matters that they held interests in were being </w:t>
            </w:r>
            <w:proofErr w:type="gramStart"/>
            <w:r>
              <w:t>considered;</w:t>
            </w:r>
            <w:proofErr w:type="gramEnd"/>
          </w:p>
          <w:p w14:paraId="2C027D36" w14:textId="77777777" w:rsidR="00F95210" w:rsidRDefault="00000000">
            <w:pPr>
              <w:pStyle w:val="TableParagraph"/>
              <w:numPr>
                <w:ilvl w:val="0"/>
                <w:numId w:val="23"/>
              </w:numPr>
              <w:tabs>
                <w:tab w:val="left" w:pos="788"/>
                <w:tab w:val="left" w:pos="789"/>
              </w:tabs>
              <w:spacing w:before="198"/>
              <w:ind w:hanging="568"/>
            </w:pPr>
            <w:r>
              <w:t>if</w:t>
            </w:r>
            <w:r>
              <w:rPr>
                <w:spacing w:val="-4"/>
              </w:rPr>
              <w:t xml:space="preserve"> </w:t>
            </w:r>
            <w:r>
              <w:t>there</w:t>
            </w:r>
            <w:r>
              <w:rPr>
                <w:spacing w:val="-5"/>
              </w:rPr>
              <w:t xml:space="preserve"> </w:t>
            </w:r>
            <w:r>
              <w:t>was</w:t>
            </w:r>
            <w:r>
              <w:rPr>
                <w:spacing w:val="-7"/>
              </w:rPr>
              <w:t xml:space="preserve"> </w:t>
            </w:r>
            <w:r>
              <w:t>a</w:t>
            </w:r>
            <w:r>
              <w:rPr>
                <w:spacing w:val="-5"/>
              </w:rPr>
              <w:t xml:space="preserve"> </w:t>
            </w:r>
            <w:r>
              <w:t>public</w:t>
            </w:r>
            <w:r>
              <w:rPr>
                <w:spacing w:val="-4"/>
              </w:rPr>
              <w:t xml:space="preserve"> </w:t>
            </w:r>
            <w:r>
              <w:t>participation</w:t>
            </w:r>
            <w:r>
              <w:rPr>
                <w:spacing w:val="-5"/>
              </w:rPr>
              <w:t xml:space="preserve"> </w:t>
            </w:r>
            <w:r>
              <w:t>session;</w:t>
            </w:r>
            <w:r>
              <w:rPr>
                <w:spacing w:val="-6"/>
              </w:rPr>
              <w:t xml:space="preserve"> </w:t>
            </w:r>
            <w:r>
              <w:rPr>
                <w:spacing w:val="-5"/>
              </w:rPr>
              <w:t>and</w:t>
            </w:r>
          </w:p>
          <w:p w14:paraId="768A4AF1" w14:textId="77777777" w:rsidR="00F95210" w:rsidRDefault="00F95210">
            <w:pPr>
              <w:pStyle w:val="TableParagraph"/>
              <w:spacing w:before="7"/>
              <w:ind w:left="0"/>
              <w:rPr>
                <w:sz w:val="20"/>
              </w:rPr>
            </w:pPr>
          </w:p>
          <w:p w14:paraId="326A06F3" w14:textId="77777777" w:rsidR="00F95210" w:rsidRDefault="00000000">
            <w:pPr>
              <w:pStyle w:val="TableParagraph"/>
              <w:numPr>
                <w:ilvl w:val="0"/>
                <w:numId w:val="23"/>
              </w:numPr>
              <w:tabs>
                <w:tab w:val="left" w:pos="788"/>
                <w:tab w:val="left" w:pos="789"/>
              </w:tabs>
              <w:ind w:hanging="568"/>
            </w:pPr>
            <w:r>
              <w:t>the</w:t>
            </w:r>
            <w:r>
              <w:rPr>
                <w:spacing w:val="-10"/>
              </w:rPr>
              <w:t xml:space="preserve"> </w:t>
            </w:r>
            <w:r>
              <w:t>resolutions</w:t>
            </w:r>
            <w:r>
              <w:rPr>
                <w:spacing w:val="-7"/>
              </w:rPr>
              <w:t xml:space="preserve"> </w:t>
            </w:r>
            <w:r>
              <w:rPr>
                <w:spacing w:val="-4"/>
              </w:rPr>
              <w:t>made.</w:t>
            </w:r>
          </w:p>
        </w:tc>
      </w:tr>
      <w:tr w:rsidR="00F95210" w14:paraId="497E4E51" w14:textId="77777777">
        <w:trPr>
          <w:trHeight w:val="1656"/>
        </w:trPr>
        <w:tc>
          <w:tcPr>
            <w:tcW w:w="328" w:type="dxa"/>
          </w:tcPr>
          <w:p w14:paraId="1D496DC9" w14:textId="77777777" w:rsidR="00F95210" w:rsidRDefault="00000000">
            <w:pPr>
              <w:pStyle w:val="TableParagraph"/>
              <w:spacing w:before="115"/>
            </w:pPr>
            <w:r>
              <w:rPr>
                <w:color w:val="DE000D"/>
              </w:rPr>
              <w:t>●</w:t>
            </w:r>
          </w:p>
          <w:p w14:paraId="25057FBA" w14:textId="77777777" w:rsidR="00F95210" w:rsidRDefault="00000000">
            <w:pPr>
              <w:pStyle w:val="TableParagraph"/>
              <w:spacing w:before="37"/>
            </w:pPr>
            <w:r>
              <w:rPr>
                <w:color w:val="FF8000"/>
              </w:rPr>
              <w:t>●</w:t>
            </w:r>
          </w:p>
          <w:p w14:paraId="5F01D5E4" w14:textId="77777777" w:rsidR="00F95210" w:rsidRDefault="00000000">
            <w:pPr>
              <w:pStyle w:val="TableParagraph"/>
              <w:spacing w:before="38"/>
            </w:pPr>
            <w:r>
              <w:rPr>
                <w:color w:val="99CC00"/>
              </w:rPr>
              <w:t>●</w:t>
            </w:r>
          </w:p>
        </w:tc>
        <w:tc>
          <w:tcPr>
            <w:tcW w:w="489" w:type="dxa"/>
          </w:tcPr>
          <w:p w14:paraId="64776511" w14:textId="77777777" w:rsidR="00F95210" w:rsidRDefault="00000000">
            <w:pPr>
              <w:pStyle w:val="TableParagraph"/>
              <w:spacing w:before="115"/>
              <w:ind w:left="144"/>
            </w:pPr>
            <w:r>
              <w:t>u</w:t>
            </w:r>
          </w:p>
        </w:tc>
        <w:tc>
          <w:tcPr>
            <w:tcW w:w="7827" w:type="dxa"/>
          </w:tcPr>
          <w:p w14:paraId="536D23D4" w14:textId="77777777" w:rsidR="00F95210" w:rsidRDefault="00000000">
            <w:pPr>
              <w:pStyle w:val="TableParagraph"/>
              <w:spacing w:before="117" w:line="276" w:lineRule="auto"/>
              <w:ind w:left="221" w:right="84"/>
              <w:rPr>
                <w:b/>
              </w:rPr>
            </w:pPr>
            <w:r>
              <w:rPr>
                <w:b/>
              </w:rPr>
              <w:t xml:space="preserve">A </w:t>
            </w:r>
            <w:proofErr w:type="spellStart"/>
            <w:r>
              <w:rPr>
                <w:b/>
              </w:rPr>
              <w:t>councillor</w:t>
            </w:r>
            <w:proofErr w:type="spellEnd"/>
            <w:r>
              <w:rPr>
                <w:b/>
              </w:rPr>
              <w:t xml:space="preserve"> or a non-</w:t>
            </w:r>
            <w:proofErr w:type="spellStart"/>
            <w:r>
              <w:rPr>
                <w:b/>
              </w:rPr>
              <w:t>councillor</w:t>
            </w:r>
            <w:proofErr w:type="spellEnd"/>
            <w:r>
              <w:rPr>
                <w:b/>
              </w:rPr>
              <w:t xml:space="preserve"> with voting rights who has a disclosable</w:t>
            </w:r>
            <w:r>
              <w:rPr>
                <w:b/>
                <w:spacing w:val="-3"/>
              </w:rPr>
              <w:t xml:space="preserve"> </w:t>
            </w:r>
            <w:r>
              <w:rPr>
                <w:b/>
              </w:rPr>
              <w:t>pecuniary</w:t>
            </w:r>
            <w:r>
              <w:rPr>
                <w:b/>
                <w:spacing w:val="-4"/>
              </w:rPr>
              <w:t xml:space="preserve"> </w:t>
            </w:r>
            <w:r>
              <w:rPr>
                <w:b/>
              </w:rPr>
              <w:t>interest</w:t>
            </w:r>
            <w:r>
              <w:rPr>
                <w:b/>
                <w:spacing w:val="-4"/>
              </w:rPr>
              <w:t xml:space="preserve"> </w:t>
            </w:r>
            <w:r>
              <w:rPr>
                <w:b/>
              </w:rPr>
              <w:t>or</w:t>
            </w:r>
            <w:r>
              <w:rPr>
                <w:b/>
                <w:spacing w:val="-4"/>
              </w:rPr>
              <w:t xml:space="preserve"> </w:t>
            </w:r>
            <w:r>
              <w:rPr>
                <w:b/>
              </w:rPr>
              <w:t>another</w:t>
            </w:r>
            <w:r>
              <w:rPr>
                <w:b/>
                <w:spacing w:val="-4"/>
              </w:rPr>
              <w:t xml:space="preserve"> </w:t>
            </w:r>
            <w:r>
              <w:rPr>
                <w:b/>
              </w:rPr>
              <w:t>interest</w:t>
            </w:r>
            <w:r>
              <w:rPr>
                <w:b/>
                <w:spacing w:val="-2"/>
              </w:rPr>
              <w:t xml:space="preserve"> </w:t>
            </w:r>
            <w:r>
              <w:rPr>
                <w:b/>
              </w:rPr>
              <w:t>as</w:t>
            </w:r>
            <w:r>
              <w:rPr>
                <w:b/>
                <w:spacing w:val="-4"/>
              </w:rPr>
              <w:t xml:space="preserve"> </w:t>
            </w:r>
            <w:r>
              <w:rPr>
                <w:b/>
              </w:rPr>
              <w:t>set</w:t>
            </w:r>
            <w:r>
              <w:rPr>
                <w:b/>
                <w:spacing w:val="-4"/>
              </w:rPr>
              <w:t xml:space="preserve"> </w:t>
            </w:r>
            <w:r>
              <w:rPr>
                <w:b/>
              </w:rPr>
              <w:t>out</w:t>
            </w:r>
            <w:r>
              <w:rPr>
                <w:b/>
                <w:spacing w:val="-4"/>
              </w:rPr>
              <w:t xml:space="preserve"> </w:t>
            </w:r>
            <w:r>
              <w:rPr>
                <w:b/>
              </w:rPr>
              <w:t>in</w:t>
            </w:r>
            <w:r>
              <w:rPr>
                <w:b/>
                <w:spacing w:val="-4"/>
              </w:rPr>
              <w:t xml:space="preserve"> </w:t>
            </w:r>
            <w:r>
              <w:rPr>
                <w:b/>
              </w:rPr>
              <w:t>the</w:t>
            </w:r>
          </w:p>
          <w:p w14:paraId="1D045003" w14:textId="77777777" w:rsidR="00F95210" w:rsidRDefault="00000000">
            <w:pPr>
              <w:pStyle w:val="TableParagraph"/>
              <w:spacing w:line="278" w:lineRule="auto"/>
              <w:ind w:left="221" w:right="84"/>
              <w:rPr>
                <w:b/>
              </w:rPr>
            </w:pPr>
            <w:r>
              <w:rPr>
                <w:b/>
              </w:rPr>
              <w:t>Council’s</w:t>
            </w:r>
            <w:r>
              <w:rPr>
                <w:b/>
                <w:spacing w:val="-4"/>
              </w:rPr>
              <w:t xml:space="preserve"> </w:t>
            </w:r>
            <w:r>
              <w:rPr>
                <w:b/>
              </w:rPr>
              <w:t>code</w:t>
            </w:r>
            <w:r>
              <w:rPr>
                <w:b/>
                <w:spacing w:val="-5"/>
              </w:rPr>
              <w:t xml:space="preserve"> </w:t>
            </w:r>
            <w:r>
              <w:rPr>
                <w:b/>
              </w:rPr>
              <w:t>of</w:t>
            </w:r>
            <w:r>
              <w:rPr>
                <w:b/>
                <w:spacing w:val="-3"/>
              </w:rPr>
              <w:t xml:space="preserve"> </w:t>
            </w:r>
            <w:r>
              <w:rPr>
                <w:b/>
              </w:rPr>
              <w:t>conduct</w:t>
            </w:r>
            <w:r>
              <w:rPr>
                <w:b/>
                <w:spacing w:val="-3"/>
              </w:rPr>
              <w:t xml:space="preserve"> </w:t>
            </w:r>
            <w:r>
              <w:rPr>
                <w:b/>
              </w:rPr>
              <w:t>in</w:t>
            </w:r>
            <w:r>
              <w:rPr>
                <w:b/>
                <w:spacing w:val="-2"/>
              </w:rPr>
              <w:t xml:space="preserve"> </w:t>
            </w:r>
            <w:r>
              <w:rPr>
                <w:b/>
              </w:rPr>
              <w:t>a</w:t>
            </w:r>
            <w:r>
              <w:rPr>
                <w:b/>
                <w:spacing w:val="-4"/>
              </w:rPr>
              <w:t xml:space="preserve"> </w:t>
            </w:r>
            <w:r>
              <w:rPr>
                <w:b/>
              </w:rPr>
              <w:t>matter</w:t>
            </w:r>
            <w:r>
              <w:rPr>
                <w:b/>
                <w:spacing w:val="-1"/>
              </w:rPr>
              <w:t xml:space="preserve"> </w:t>
            </w:r>
            <w:r>
              <w:rPr>
                <w:b/>
              </w:rPr>
              <w:t>being</w:t>
            </w:r>
            <w:r>
              <w:rPr>
                <w:b/>
                <w:spacing w:val="-5"/>
              </w:rPr>
              <w:t xml:space="preserve"> </w:t>
            </w:r>
            <w:r>
              <w:rPr>
                <w:b/>
              </w:rPr>
              <w:t>considered</w:t>
            </w:r>
            <w:r>
              <w:rPr>
                <w:b/>
                <w:spacing w:val="-2"/>
              </w:rPr>
              <w:t xml:space="preserve"> </w:t>
            </w:r>
            <w:r>
              <w:rPr>
                <w:b/>
              </w:rPr>
              <w:t>at</w:t>
            </w:r>
            <w:r>
              <w:rPr>
                <w:b/>
                <w:spacing w:val="-1"/>
              </w:rPr>
              <w:t xml:space="preserve"> </w:t>
            </w:r>
            <w:r>
              <w:rPr>
                <w:b/>
              </w:rPr>
              <w:t>a</w:t>
            </w:r>
            <w:r>
              <w:rPr>
                <w:b/>
                <w:spacing w:val="-4"/>
              </w:rPr>
              <w:t xml:space="preserve"> </w:t>
            </w:r>
            <w:r>
              <w:rPr>
                <w:b/>
              </w:rPr>
              <w:t>meeting</w:t>
            </w:r>
            <w:r>
              <w:rPr>
                <w:b/>
                <w:spacing w:val="-5"/>
              </w:rPr>
              <w:t xml:space="preserve"> </w:t>
            </w:r>
            <w:r>
              <w:rPr>
                <w:b/>
              </w:rPr>
              <w:t>is subject to statutory limitations or restrictions under the code on his right to participate and vote on that matter.</w:t>
            </w:r>
          </w:p>
        </w:tc>
      </w:tr>
      <w:tr w:rsidR="00F95210" w14:paraId="2575CE96" w14:textId="77777777">
        <w:trPr>
          <w:trHeight w:val="1734"/>
        </w:trPr>
        <w:tc>
          <w:tcPr>
            <w:tcW w:w="328" w:type="dxa"/>
          </w:tcPr>
          <w:p w14:paraId="0D8F615B" w14:textId="77777777" w:rsidR="00F95210" w:rsidRDefault="00000000">
            <w:pPr>
              <w:pStyle w:val="TableParagraph"/>
              <w:spacing w:before="112"/>
            </w:pPr>
            <w:r>
              <w:rPr>
                <w:color w:val="DE000D"/>
              </w:rPr>
              <w:t>●</w:t>
            </w:r>
          </w:p>
        </w:tc>
        <w:tc>
          <w:tcPr>
            <w:tcW w:w="489" w:type="dxa"/>
          </w:tcPr>
          <w:p w14:paraId="50969110" w14:textId="77777777" w:rsidR="00F95210" w:rsidRDefault="00000000">
            <w:pPr>
              <w:pStyle w:val="TableParagraph"/>
              <w:spacing w:before="112"/>
              <w:ind w:left="144"/>
            </w:pPr>
            <w:r>
              <w:t>v</w:t>
            </w:r>
          </w:p>
        </w:tc>
        <w:tc>
          <w:tcPr>
            <w:tcW w:w="7827" w:type="dxa"/>
          </w:tcPr>
          <w:p w14:paraId="3B47E4B6" w14:textId="77777777" w:rsidR="00F95210" w:rsidRDefault="00000000">
            <w:pPr>
              <w:pStyle w:val="TableParagraph"/>
              <w:spacing w:before="115" w:line="278" w:lineRule="auto"/>
              <w:ind w:left="221" w:right="47"/>
              <w:jc w:val="both"/>
              <w:rPr>
                <w:b/>
              </w:rPr>
            </w:pPr>
            <w:r>
              <w:rPr>
                <w:b/>
              </w:rPr>
              <w:t>No business may be transacted at a meeting</w:t>
            </w:r>
            <w:r>
              <w:rPr>
                <w:b/>
                <w:spacing w:val="-3"/>
              </w:rPr>
              <w:t xml:space="preserve"> </w:t>
            </w:r>
            <w:r>
              <w:rPr>
                <w:b/>
              </w:rPr>
              <w:t>unless at least one-third of the</w:t>
            </w:r>
            <w:r>
              <w:rPr>
                <w:b/>
                <w:spacing w:val="-4"/>
              </w:rPr>
              <w:t xml:space="preserve"> </w:t>
            </w:r>
            <w:r>
              <w:rPr>
                <w:b/>
              </w:rPr>
              <w:t>whole</w:t>
            </w:r>
            <w:r>
              <w:rPr>
                <w:b/>
                <w:spacing w:val="-4"/>
              </w:rPr>
              <w:t xml:space="preserve"> </w:t>
            </w:r>
            <w:r>
              <w:rPr>
                <w:b/>
              </w:rPr>
              <w:t>number</w:t>
            </w:r>
            <w:r>
              <w:rPr>
                <w:b/>
                <w:spacing w:val="-2"/>
              </w:rPr>
              <w:t xml:space="preserve"> </w:t>
            </w:r>
            <w:r>
              <w:rPr>
                <w:b/>
              </w:rPr>
              <w:t>of</w:t>
            </w:r>
            <w:r>
              <w:rPr>
                <w:b/>
                <w:spacing w:val="-3"/>
              </w:rPr>
              <w:t xml:space="preserve"> </w:t>
            </w:r>
            <w:r>
              <w:rPr>
                <w:b/>
              </w:rPr>
              <w:t>members</w:t>
            </w:r>
            <w:r>
              <w:rPr>
                <w:b/>
                <w:spacing w:val="-2"/>
              </w:rPr>
              <w:t xml:space="preserve"> </w:t>
            </w:r>
            <w:r>
              <w:rPr>
                <w:b/>
              </w:rPr>
              <w:t>of</w:t>
            </w:r>
            <w:r>
              <w:rPr>
                <w:b/>
                <w:spacing w:val="-3"/>
              </w:rPr>
              <w:t xml:space="preserve"> </w:t>
            </w:r>
            <w:r>
              <w:rPr>
                <w:b/>
              </w:rPr>
              <w:t>the</w:t>
            </w:r>
            <w:r>
              <w:rPr>
                <w:b/>
                <w:spacing w:val="-3"/>
              </w:rPr>
              <w:t xml:space="preserve"> </w:t>
            </w:r>
            <w:r>
              <w:rPr>
                <w:b/>
              </w:rPr>
              <w:t>Council</w:t>
            </w:r>
            <w:r>
              <w:rPr>
                <w:b/>
                <w:spacing w:val="-5"/>
              </w:rPr>
              <w:t xml:space="preserve"> </w:t>
            </w:r>
            <w:r>
              <w:rPr>
                <w:b/>
              </w:rPr>
              <w:t>are</w:t>
            </w:r>
            <w:r>
              <w:rPr>
                <w:b/>
                <w:spacing w:val="-3"/>
              </w:rPr>
              <w:t xml:space="preserve"> </w:t>
            </w:r>
            <w:r>
              <w:rPr>
                <w:b/>
              </w:rPr>
              <w:t>present</w:t>
            </w:r>
            <w:r>
              <w:rPr>
                <w:b/>
                <w:spacing w:val="-2"/>
              </w:rPr>
              <w:t xml:space="preserve"> </w:t>
            </w:r>
            <w:r>
              <w:rPr>
                <w:b/>
              </w:rPr>
              <w:t>and</w:t>
            </w:r>
            <w:r>
              <w:rPr>
                <w:b/>
                <w:spacing w:val="-4"/>
              </w:rPr>
              <w:t xml:space="preserve"> </w:t>
            </w:r>
            <w:r>
              <w:rPr>
                <w:b/>
              </w:rPr>
              <w:t>in</w:t>
            </w:r>
            <w:r>
              <w:rPr>
                <w:b/>
                <w:spacing w:val="-4"/>
              </w:rPr>
              <w:t xml:space="preserve"> </w:t>
            </w:r>
            <w:r>
              <w:rPr>
                <w:b/>
              </w:rPr>
              <w:t>no</w:t>
            </w:r>
            <w:r>
              <w:rPr>
                <w:b/>
                <w:spacing w:val="-3"/>
              </w:rPr>
              <w:t xml:space="preserve"> </w:t>
            </w:r>
            <w:r>
              <w:rPr>
                <w:b/>
              </w:rPr>
              <w:t>case shall the quorum of a meeting be less than three.</w:t>
            </w:r>
          </w:p>
          <w:p w14:paraId="501DE20C" w14:textId="77777777" w:rsidR="00F95210" w:rsidRDefault="00000000">
            <w:pPr>
              <w:pStyle w:val="TableParagraph"/>
              <w:spacing w:before="139" w:line="290" w:lineRule="atLeast"/>
              <w:ind w:left="221"/>
              <w:rPr>
                <w:i/>
              </w:rPr>
            </w:pPr>
            <w:r>
              <w:rPr>
                <w:i/>
              </w:rPr>
              <w:t>See</w:t>
            </w:r>
            <w:r>
              <w:rPr>
                <w:i/>
                <w:spacing w:val="-3"/>
              </w:rPr>
              <w:t xml:space="preserve"> </w:t>
            </w:r>
            <w:r>
              <w:rPr>
                <w:i/>
              </w:rPr>
              <w:t>standing</w:t>
            </w:r>
            <w:r>
              <w:rPr>
                <w:i/>
                <w:spacing w:val="-3"/>
              </w:rPr>
              <w:t xml:space="preserve"> </w:t>
            </w:r>
            <w:r>
              <w:rPr>
                <w:i/>
              </w:rPr>
              <w:t>order</w:t>
            </w:r>
            <w:r>
              <w:rPr>
                <w:i/>
                <w:spacing w:val="-4"/>
              </w:rPr>
              <w:t xml:space="preserve"> </w:t>
            </w:r>
            <w:r>
              <w:rPr>
                <w:i/>
              </w:rPr>
              <w:t>4d(viii)</w:t>
            </w:r>
            <w:r>
              <w:rPr>
                <w:i/>
                <w:spacing w:val="40"/>
              </w:rPr>
              <w:t xml:space="preserve"> </w:t>
            </w:r>
            <w:r>
              <w:rPr>
                <w:i/>
              </w:rPr>
              <w:t>for</w:t>
            </w:r>
            <w:r>
              <w:rPr>
                <w:i/>
                <w:spacing w:val="-4"/>
              </w:rPr>
              <w:t xml:space="preserve"> </w:t>
            </w:r>
            <w:r>
              <w:rPr>
                <w:i/>
              </w:rPr>
              <w:t>the</w:t>
            </w:r>
            <w:r>
              <w:rPr>
                <w:i/>
                <w:spacing w:val="-5"/>
              </w:rPr>
              <w:t xml:space="preserve"> </w:t>
            </w:r>
            <w:r>
              <w:rPr>
                <w:i/>
              </w:rPr>
              <w:t>quorum</w:t>
            </w:r>
            <w:r>
              <w:rPr>
                <w:i/>
                <w:spacing w:val="-4"/>
              </w:rPr>
              <w:t xml:space="preserve"> </w:t>
            </w:r>
            <w:r>
              <w:rPr>
                <w:i/>
              </w:rPr>
              <w:t>of</w:t>
            </w:r>
            <w:r>
              <w:rPr>
                <w:i/>
                <w:spacing w:val="-4"/>
              </w:rPr>
              <w:t xml:space="preserve"> </w:t>
            </w:r>
            <w:r>
              <w:rPr>
                <w:i/>
              </w:rPr>
              <w:t>a</w:t>
            </w:r>
            <w:r>
              <w:rPr>
                <w:i/>
                <w:spacing w:val="-3"/>
              </w:rPr>
              <w:t xml:space="preserve"> </w:t>
            </w:r>
            <w:r>
              <w:rPr>
                <w:i/>
              </w:rPr>
              <w:t>committee</w:t>
            </w:r>
            <w:r>
              <w:rPr>
                <w:i/>
                <w:spacing w:val="-5"/>
              </w:rPr>
              <w:t xml:space="preserve"> </w:t>
            </w:r>
            <w:r>
              <w:rPr>
                <w:i/>
              </w:rPr>
              <w:t>or</w:t>
            </w:r>
            <w:r>
              <w:rPr>
                <w:i/>
                <w:spacing w:val="-4"/>
              </w:rPr>
              <w:t xml:space="preserve"> </w:t>
            </w:r>
            <w:r>
              <w:rPr>
                <w:i/>
              </w:rPr>
              <w:t xml:space="preserve">sub-committee </w:t>
            </w:r>
            <w:r>
              <w:rPr>
                <w:i/>
                <w:spacing w:val="-2"/>
              </w:rPr>
              <w:t>meeting.</w:t>
            </w:r>
          </w:p>
        </w:tc>
      </w:tr>
    </w:tbl>
    <w:p w14:paraId="33831D5F" w14:textId="77777777" w:rsidR="00F95210" w:rsidRDefault="00F95210">
      <w:pPr>
        <w:spacing w:line="290" w:lineRule="atLeast"/>
        <w:sectPr w:rsidR="00F95210">
          <w:pgSz w:w="11910" w:h="16840"/>
          <w:pgMar w:top="1400" w:right="1680" w:bottom="940" w:left="1300" w:header="0" w:footer="753" w:gutter="0"/>
          <w:cols w:space="720"/>
        </w:sectPr>
      </w:pPr>
    </w:p>
    <w:p w14:paraId="480A86ED" w14:textId="77777777" w:rsidR="00F95210" w:rsidRDefault="00F95210">
      <w:pPr>
        <w:pStyle w:val="BodyText"/>
        <w:spacing w:before="5"/>
        <w:rPr>
          <w:sz w:val="2"/>
        </w:rPr>
      </w:pPr>
    </w:p>
    <w:tbl>
      <w:tblPr>
        <w:tblW w:w="0" w:type="auto"/>
        <w:tblInd w:w="107" w:type="dxa"/>
        <w:tblLayout w:type="fixed"/>
        <w:tblCellMar>
          <w:left w:w="0" w:type="dxa"/>
          <w:right w:w="0" w:type="dxa"/>
        </w:tblCellMar>
        <w:tblLook w:val="01E0" w:firstRow="1" w:lastRow="1" w:firstColumn="1" w:lastColumn="1" w:noHBand="0" w:noVBand="0"/>
      </w:tblPr>
      <w:tblGrid>
        <w:gridCol w:w="328"/>
        <w:gridCol w:w="8281"/>
      </w:tblGrid>
      <w:tr w:rsidR="00F95210" w14:paraId="53301F91" w14:textId="77777777">
        <w:trPr>
          <w:trHeight w:val="952"/>
        </w:trPr>
        <w:tc>
          <w:tcPr>
            <w:tcW w:w="328" w:type="dxa"/>
          </w:tcPr>
          <w:p w14:paraId="56E6FB87" w14:textId="77777777" w:rsidR="00F95210" w:rsidRDefault="00000000">
            <w:pPr>
              <w:pStyle w:val="TableParagraph"/>
              <w:spacing w:line="247" w:lineRule="exact"/>
            </w:pPr>
            <w:r>
              <w:rPr>
                <w:color w:val="DE000D"/>
              </w:rPr>
              <w:t>●</w:t>
            </w:r>
          </w:p>
          <w:p w14:paraId="764C442E" w14:textId="77777777" w:rsidR="00F95210" w:rsidRDefault="00000000">
            <w:pPr>
              <w:pStyle w:val="TableParagraph"/>
              <w:spacing w:before="37"/>
            </w:pPr>
            <w:r>
              <w:rPr>
                <w:color w:val="FF8000"/>
              </w:rPr>
              <w:t>●</w:t>
            </w:r>
          </w:p>
          <w:p w14:paraId="66E08641" w14:textId="77777777" w:rsidR="00F95210" w:rsidRDefault="00000000">
            <w:pPr>
              <w:pStyle w:val="TableParagraph"/>
              <w:spacing w:before="40"/>
            </w:pPr>
            <w:r>
              <w:rPr>
                <w:color w:val="99CC00"/>
              </w:rPr>
              <w:t>●</w:t>
            </w:r>
          </w:p>
        </w:tc>
        <w:tc>
          <w:tcPr>
            <w:tcW w:w="8281" w:type="dxa"/>
          </w:tcPr>
          <w:p w14:paraId="4E8B5B08" w14:textId="77777777" w:rsidR="00F95210" w:rsidRDefault="00000000">
            <w:pPr>
              <w:pStyle w:val="TableParagraph"/>
              <w:tabs>
                <w:tab w:val="left" w:pos="710"/>
              </w:tabs>
              <w:spacing w:line="276" w:lineRule="auto"/>
              <w:ind w:left="710" w:right="47" w:hanging="567"/>
            </w:pPr>
            <w:r>
              <w:rPr>
                <w:spacing w:val="-10"/>
              </w:rPr>
              <w:t>w</w:t>
            </w:r>
            <w:r>
              <w:tab/>
            </w:r>
            <w:r>
              <w:rPr>
                <w:b/>
              </w:rPr>
              <w:t xml:space="preserve">If a meeting is or becomes inquorate no business shall be transacted </w:t>
            </w:r>
            <w:r>
              <w:t>and</w:t>
            </w:r>
            <w:r>
              <w:rPr>
                <w:spacing w:val="-2"/>
              </w:rPr>
              <w:t xml:space="preserve"> </w:t>
            </w:r>
            <w:r>
              <w:t>the</w:t>
            </w:r>
            <w:r>
              <w:rPr>
                <w:spacing w:val="-4"/>
              </w:rPr>
              <w:t xml:space="preserve"> </w:t>
            </w:r>
            <w:r>
              <w:t>meeting</w:t>
            </w:r>
            <w:r>
              <w:rPr>
                <w:spacing w:val="-2"/>
              </w:rPr>
              <w:t xml:space="preserve"> </w:t>
            </w:r>
            <w:r>
              <w:t>shall</w:t>
            </w:r>
            <w:r>
              <w:rPr>
                <w:spacing w:val="-2"/>
              </w:rPr>
              <w:t xml:space="preserve"> </w:t>
            </w:r>
            <w:r>
              <w:t>be</w:t>
            </w:r>
            <w:r>
              <w:rPr>
                <w:spacing w:val="-4"/>
              </w:rPr>
              <w:t xml:space="preserve"> </w:t>
            </w:r>
            <w:r>
              <w:t>closed.</w:t>
            </w:r>
            <w:r>
              <w:rPr>
                <w:spacing w:val="-3"/>
              </w:rPr>
              <w:t xml:space="preserve"> </w:t>
            </w:r>
            <w:r>
              <w:t>The</w:t>
            </w:r>
            <w:r>
              <w:rPr>
                <w:spacing w:val="-2"/>
              </w:rPr>
              <w:t xml:space="preserve"> </w:t>
            </w:r>
            <w:r>
              <w:t>business</w:t>
            </w:r>
            <w:r>
              <w:rPr>
                <w:spacing w:val="-4"/>
              </w:rPr>
              <w:t xml:space="preserve"> </w:t>
            </w:r>
            <w:r>
              <w:t>on</w:t>
            </w:r>
            <w:r>
              <w:rPr>
                <w:spacing w:val="-4"/>
              </w:rPr>
              <w:t xml:space="preserve"> </w:t>
            </w:r>
            <w:r>
              <w:t>the</w:t>
            </w:r>
            <w:r>
              <w:rPr>
                <w:spacing w:val="-4"/>
              </w:rPr>
              <w:t xml:space="preserve"> </w:t>
            </w:r>
            <w:r>
              <w:t>agenda</w:t>
            </w:r>
            <w:r>
              <w:rPr>
                <w:spacing w:val="-4"/>
              </w:rPr>
              <w:t xml:space="preserve"> </w:t>
            </w:r>
            <w:r>
              <w:t>for</w:t>
            </w:r>
            <w:r>
              <w:rPr>
                <w:spacing w:val="-3"/>
              </w:rPr>
              <w:t xml:space="preserve"> </w:t>
            </w:r>
            <w:r>
              <w:t>the</w:t>
            </w:r>
            <w:r>
              <w:rPr>
                <w:spacing w:val="-7"/>
              </w:rPr>
              <w:t xml:space="preserve"> </w:t>
            </w:r>
            <w:r>
              <w:t>meeting shall be adjourned to another meeting.</w:t>
            </w:r>
          </w:p>
        </w:tc>
      </w:tr>
      <w:tr w:rsidR="00F95210" w14:paraId="066BF8AD" w14:textId="77777777">
        <w:trPr>
          <w:trHeight w:val="369"/>
        </w:trPr>
        <w:tc>
          <w:tcPr>
            <w:tcW w:w="328" w:type="dxa"/>
          </w:tcPr>
          <w:p w14:paraId="7837D976" w14:textId="77777777" w:rsidR="00F95210" w:rsidRDefault="00F95210">
            <w:pPr>
              <w:pStyle w:val="TableParagraph"/>
              <w:ind w:left="0"/>
              <w:rPr>
                <w:rFonts w:ascii="Times New Roman"/>
              </w:rPr>
            </w:pPr>
          </w:p>
        </w:tc>
        <w:tc>
          <w:tcPr>
            <w:tcW w:w="8281" w:type="dxa"/>
          </w:tcPr>
          <w:p w14:paraId="119E7144" w14:textId="566A95AB" w:rsidR="00F95210" w:rsidRDefault="00000000">
            <w:pPr>
              <w:pStyle w:val="TableParagraph"/>
              <w:tabs>
                <w:tab w:val="left" w:pos="710"/>
              </w:tabs>
              <w:spacing w:before="116" w:line="233" w:lineRule="exact"/>
              <w:ind w:left="144"/>
            </w:pPr>
            <w:r>
              <w:rPr>
                <w:spacing w:val="-10"/>
              </w:rPr>
              <w:t>x</w:t>
            </w:r>
            <w:r>
              <w:tab/>
              <w:t>A</w:t>
            </w:r>
            <w:r>
              <w:rPr>
                <w:spacing w:val="-6"/>
              </w:rPr>
              <w:t xml:space="preserve"> </w:t>
            </w:r>
            <w:r>
              <w:t>meeting</w:t>
            </w:r>
            <w:r>
              <w:rPr>
                <w:spacing w:val="-3"/>
              </w:rPr>
              <w:t xml:space="preserve"> </w:t>
            </w:r>
            <w:r>
              <w:t>shall</w:t>
            </w:r>
            <w:r>
              <w:rPr>
                <w:spacing w:val="-3"/>
              </w:rPr>
              <w:t xml:space="preserve"> </w:t>
            </w:r>
            <w:r>
              <w:t>not</w:t>
            </w:r>
            <w:r>
              <w:rPr>
                <w:spacing w:val="-4"/>
              </w:rPr>
              <w:t xml:space="preserve"> </w:t>
            </w:r>
            <w:r>
              <w:t>exceed</w:t>
            </w:r>
            <w:r>
              <w:rPr>
                <w:spacing w:val="-4"/>
              </w:rPr>
              <w:t xml:space="preserve"> </w:t>
            </w:r>
            <w:r>
              <w:t>a</w:t>
            </w:r>
            <w:r>
              <w:rPr>
                <w:spacing w:val="-3"/>
              </w:rPr>
              <w:t xml:space="preserve"> </w:t>
            </w:r>
            <w:r>
              <w:t>period</w:t>
            </w:r>
            <w:r>
              <w:rPr>
                <w:spacing w:val="-1"/>
              </w:rPr>
              <w:t xml:space="preserve"> </w:t>
            </w:r>
            <w:r>
              <w:t>of</w:t>
            </w:r>
            <w:r>
              <w:rPr>
                <w:spacing w:val="-4"/>
              </w:rPr>
              <w:t xml:space="preserve"> </w:t>
            </w:r>
            <w:r>
              <w:t>2</w:t>
            </w:r>
            <w:r>
              <w:rPr>
                <w:spacing w:val="-4"/>
              </w:rPr>
              <w:t xml:space="preserve"> </w:t>
            </w:r>
            <w:r>
              <w:rPr>
                <w:spacing w:val="-2"/>
              </w:rPr>
              <w:t>hours.</w:t>
            </w:r>
          </w:p>
        </w:tc>
      </w:tr>
    </w:tbl>
    <w:p w14:paraId="772FB672" w14:textId="77777777" w:rsidR="00F95210" w:rsidRDefault="00F95210">
      <w:pPr>
        <w:pStyle w:val="BodyText"/>
        <w:rPr>
          <w:sz w:val="20"/>
        </w:rPr>
      </w:pPr>
    </w:p>
    <w:p w14:paraId="7C773D0E" w14:textId="77777777" w:rsidR="00F95210" w:rsidRDefault="00F95210">
      <w:pPr>
        <w:pStyle w:val="BodyText"/>
        <w:rPr>
          <w:sz w:val="20"/>
        </w:rPr>
      </w:pPr>
    </w:p>
    <w:p w14:paraId="056E35DB" w14:textId="77777777" w:rsidR="00F95210" w:rsidRDefault="00F95210">
      <w:pPr>
        <w:pStyle w:val="BodyText"/>
        <w:spacing w:before="5"/>
        <w:rPr>
          <w:sz w:val="23"/>
        </w:rPr>
      </w:pPr>
    </w:p>
    <w:p w14:paraId="7014B818" w14:textId="77777777" w:rsidR="00F95210" w:rsidRDefault="00000000">
      <w:pPr>
        <w:pStyle w:val="Heading1"/>
        <w:ind w:firstLine="0"/>
      </w:pPr>
      <w:r>
        <w:rPr>
          <w:noProof/>
        </w:rPr>
        <w:drawing>
          <wp:anchor distT="0" distB="0" distL="0" distR="0" simplePos="0" relativeHeight="15743488" behindDoc="0" locked="0" layoutInCell="1" allowOverlap="1" wp14:anchorId="4D9FDD1D" wp14:editId="08F26FFD">
            <wp:simplePos x="0" y="0"/>
            <wp:positionH relativeFrom="page">
              <wp:posOffset>1146175</wp:posOffset>
            </wp:positionH>
            <wp:positionV relativeFrom="paragraph">
              <wp:posOffset>30331</wp:posOffset>
            </wp:positionV>
            <wp:extent cx="108076" cy="103499"/>
            <wp:effectExtent l="0" t="0" r="0" b="0"/>
            <wp:wrapNone/>
            <wp:docPr id="5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30.png"/>
                    <pic:cNvPicPr/>
                  </pic:nvPicPr>
                  <pic:blipFill>
                    <a:blip r:embed="rId37" cstate="print"/>
                    <a:stretch>
                      <a:fillRect/>
                    </a:stretch>
                  </pic:blipFill>
                  <pic:spPr>
                    <a:xfrm>
                      <a:off x="0" y="0"/>
                      <a:ext cx="108076" cy="103499"/>
                    </a:xfrm>
                    <a:prstGeom prst="rect">
                      <a:avLst/>
                    </a:prstGeom>
                  </pic:spPr>
                </pic:pic>
              </a:graphicData>
            </a:graphic>
          </wp:anchor>
        </w:drawing>
      </w:r>
      <w:bookmarkStart w:id="4" w:name="_bookmark4"/>
      <w:bookmarkEnd w:id="4"/>
      <w:r>
        <w:t>Committees</w:t>
      </w:r>
      <w:r>
        <w:rPr>
          <w:spacing w:val="-8"/>
        </w:rPr>
        <w:t xml:space="preserve"> </w:t>
      </w:r>
      <w:r>
        <w:t>and</w:t>
      </w:r>
      <w:r>
        <w:rPr>
          <w:spacing w:val="-5"/>
        </w:rPr>
        <w:t xml:space="preserve"> </w:t>
      </w:r>
      <w:r>
        <w:t>sub-</w:t>
      </w:r>
      <w:r>
        <w:rPr>
          <w:spacing w:val="-2"/>
        </w:rPr>
        <w:t>committees</w:t>
      </w:r>
    </w:p>
    <w:p w14:paraId="65E770FE" w14:textId="77777777" w:rsidR="00F95210" w:rsidRDefault="00F95210">
      <w:pPr>
        <w:pStyle w:val="BodyText"/>
        <w:spacing w:before="9"/>
        <w:rPr>
          <w:b/>
          <w:sz w:val="20"/>
        </w:rPr>
      </w:pPr>
    </w:p>
    <w:p w14:paraId="7AE6BF46" w14:textId="77777777" w:rsidR="00F95210" w:rsidRDefault="00000000">
      <w:pPr>
        <w:pStyle w:val="ListParagraph"/>
        <w:numPr>
          <w:ilvl w:val="0"/>
          <w:numId w:val="22"/>
        </w:numPr>
        <w:tabs>
          <w:tab w:val="left" w:pos="1066"/>
          <w:tab w:val="left" w:pos="1067"/>
        </w:tabs>
        <w:spacing w:line="276" w:lineRule="auto"/>
        <w:ind w:right="609"/>
        <w:rPr>
          <w:b/>
        </w:rPr>
      </w:pPr>
      <w:r>
        <w:rPr>
          <w:b/>
        </w:rPr>
        <w:t>Unless</w:t>
      </w:r>
      <w:r>
        <w:rPr>
          <w:b/>
          <w:spacing w:val="-4"/>
        </w:rPr>
        <w:t xml:space="preserve"> </w:t>
      </w:r>
      <w:r>
        <w:rPr>
          <w:b/>
        </w:rPr>
        <w:t>the</w:t>
      </w:r>
      <w:r>
        <w:rPr>
          <w:b/>
          <w:spacing w:val="-6"/>
        </w:rPr>
        <w:t xml:space="preserve"> </w:t>
      </w:r>
      <w:r>
        <w:rPr>
          <w:b/>
        </w:rPr>
        <w:t>Council</w:t>
      </w:r>
      <w:r>
        <w:rPr>
          <w:b/>
          <w:spacing w:val="-2"/>
        </w:rPr>
        <w:t xml:space="preserve"> </w:t>
      </w:r>
      <w:r>
        <w:rPr>
          <w:b/>
        </w:rPr>
        <w:t>determines</w:t>
      </w:r>
      <w:r>
        <w:rPr>
          <w:b/>
          <w:spacing w:val="-6"/>
        </w:rPr>
        <w:t xml:space="preserve"> </w:t>
      </w:r>
      <w:r>
        <w:rPr>
          <w:b/>
        </w:rPr>
        <w:t>otherwise,</w:t>
      </w:r>
      <w:r>
        <w:rPr>
          <w:b/>
          <w:spacing w:val="-2"/>
        </w:rPr>
        <w:t xml:space="preserve"> </w:t>
      </w:r>
      <w:r>
        <w:rPr>
          <w:b/>
        </w:rPr>
        <w:t>a</w:t>
      </w:r>
      <w:r>
        <w:rPr>
          <w:b/>
          <w:spacing w:val="-4"/>
        </w:rPr>
        <w:t xml:space="preserve"> </w:t>
      </w:r>
      <w:r>
        <w:rPr>
          <w:b/>
        </w:rPr>
        <w:t>committee</w:t>
      </w:r>
      <w:r>
        <w:rPr>
          <w:b/>
          <w:spacing w:val="-6"/>
        </w:rPr>
        <w:t xml:space="preserve"> </w:t>
      </w:r>
      <w:r>
        <w:rPr>
          <w:b/>
        </w:rPr>
        <w:t>may</w:t>
      </w:r>
      <w:r>
        <w:rPr>
          <w:b/>
          <w:spacing w:val="-4"/>
        </w:rPr>
        <w:t xml:space="preserve"> </w:t>
      </w:r>
      <w:r>
        <w:rPr>
          <w:b/>
        </w:rPr>
        <w:t>appoint</w:t>
      </w:r>
      <w:r>
        <w:rPr>
          <w:b/>
          <w:spacing w:val="-7"/>
        </w:rPr>
        <w:t xml:space="preserve"> </w:t>
      </w:r>
      <w:r>
        <w:rPr>
          <w:b/>
        </w:rPr>
        <w:t>a sub-committee whose terms of reference and members shall be determined by the committee.</w:t>
      </w:r>
    </w:p>
    <w:p w14:paraId="0144DC11" w14:textId="77777777" w:rsidR="00F95210" w:rsidRDefault="00000000">
      <w:pPr>
        <w:pStyle w:val="ListParagraph"/>
        <w:numPr>
          <w:ilvl w:val="0"/>
          <w:numId w:val="22"/>
        </w:numPr>
        <w:tabs>
          <w:tab w:val="left" w:pos="1066"/>
          <w:tab w:val="left" w:pos="1067"/>
        </w:tabs>
        <w:spacing w:before="201" w:line="278" w:lineRule="auto"/>
        <w:ind w:right="383"/>
        <w:rPr>
          <w:b/>
        </w:rPr>
      </w:pPr>
      <w:r>
        <w:rPr>
          <w:b/>
        </w:rPr>
        <w:t>The</w:t>
      </w:r>
      <w:r>
        <w:rPr>
          <w:b/>
          <w:spacing w:val="-5"/>
        </w:rPr>
        <w:t xml:space="preserve"> </w:t>
      </w:r>
      <w:r>
        <w:rPr>
          <w:b/>
        </w:rPr>
        <w:t>members</w:t>
      </w:r>
      <w:r>
        <w:rPr>
          <w:b/>
          <w:spacing w:val="-2"/>
        </w:rPr>
        <w:t xml:space="preserve"> </w:t>
      </w:r>
      <w:r>
        <w:rPr>
          <w:b/>
        </w:rPr>
        <w:t>of</w:t>
      </w:r>
      <w:r>
        <w:rPr>
          <w:b/>
          <w:spacing w:val="-1"/>
        </w:rPr>
        <w:t xml:space="preserve"> </w:t>
      </w:r>
      <w:r>
        <w:rPr>
          <w:b/>
        </w:rPr>
        <w:t>a</w:t>
      </w:r>
      <w:r>
        <w:rPr>
          <w:b/>
          <w:spacing w:val="-4"/>
        </w:rPr>
        <w:t xml:space="preserve"> </w:t>
      </w:r>
      <w:r>
        <w:rPr>
          <w:b/>
        </w:rPr>
        <w:t>committee</w:t>
      </w:r>
      <w:r>
        <w:rPr>
          <w:b/>
          <w:spacing w:val="-4"/>
        </w:rPr>
        <w:t xml:space="preserve"> </w:t>
      </w:r>
      <w:r>
        <w:rPr>
          <w:b/>
        </w:rPr>
        <w:t>may</w:t>
      </w:r>
      <w:r>
        <w:rPr>
          <w:b/>
          <w:spacing w:val="-4"/>
        </w:rPr>
        <w:t xml:space="preserve"> </w:t>
      </w:r>
      <w:r>
        <w:rPr>
          <w:b/>
        </w:rPr>
        <w:t>include</w:t>
      </w:r>
      <w:r>
        <w:rPr>
          <w:b/>
          <w:spacing w:val="-2"/>
        </w:rPr>
        <w:t xml:space="preserve"> </w:t>
      </w:r>
      <w:r>
        <w:rPr>
          <w:b/>
        </w:rPr>
        <w:t>non-</w:t>
      </w:r>
      <w:proofErr w:type="spellStart"/>
      <w:r>
        <w:rPr>
          <w:b/>
        </w:rPr>
        <w:t>councillors</w:t>
      </w:r>
      <w:proofErr w:type="spellEnd"/>
      <w:r>
        <w:rPr>
          <w:b/>
          <w:spacing w:val="-4"/>
        </w:rPr>
        <w:t xml:space="preserve"> </w:t>
      </w:r>
      <w:r>
        <w:rPr>
          <w:b/>
        </w:rPr>
        <w:t>unless</w:t>
      </w:r>
      <w:r>
        <w:rPr>
          <w:b/>
          <w:spacing w:val="-4"/>
        </w:rPr>
        <w:t xml:space="preserve"> </w:t>
      </w:r>
      <w:r>
        <w:rPr>
          <w:b/>
        </w:rPr>
        <w:t>it</w:t>
      </w:r>
      <w:r>
        <w:rPr>
          <w:b/>
          <w:spacing w:val="-3"/>
        </w:rPr>
        <w:t xml:space="preserve"> </w:t>
      </w:r>
      <w:r>
        <w:rPr>
          <w:b/>
        </w:rPr>
        <w:t>is</w:t>
      </w:r>
      <w:r>
        <w:rPr>
          <w:b/>
          <w:spacing w:val="-4"/>
        </w:rPr>
        <w:t xml:space="preserve"> </w:t>
      </w:r>
      <w:r>
        <w:rPr>
          <w:b/>
        </w:rPr>
        <w:t>a committee which regulates and controls the finances of the Council.</w:t>
      </w:r>
    </w:p>
    <w:p w14:paraId="49BB2090" w14:textId="77777777" w:rsidR="00F95210" w:rsidRDefault="00000000">
      <w:pPr>
        <w:pStyle w:val="ListParagraph"/>
        <w:numPr>
          <w:ilvl w:val="0"/>
          <w:numId w:val="22"/>
        </w:numPr>
        <w:tabs>
          <w:tab w:val="left" w:pos="1066"/>
          <w:tab w:val="left" w:pos="1067"/>
        </w:tabs>
        <w:spacing w:before="193" w:line="278" w:lineRule="auto"/>
        <w:ind w:right="206"/>
        <w:rPr>
          <w:b/>
        </w:rPr>
      </w:pPr>
      <w:r>
        <w:rPr>
          <w:b/>
        </w:rPr>
        <w:t>Unless</w:t>
      </w:r>
      <w:r>
        <w:rPr>
          <w:b/>
          <w:spacing w:val="-4"/>
        </w:rPr>
        <w:t xml:space="preserve"> </w:t>
      </w:r>
      <w:r>
        <w:rPr>
          <w:b/>
        </w:rPr>
        <w:t>the</w:t>
      </w:r>
      <w:r>
        <w:rPr>
          <w:b/>
          <w:spacing w:val="-7"/>
        </w:rPr>
        <w:t xml:space="preserve"> </w:t>
      </w:r>
      <w:r>
        <w:rPr>
          <w:b/>
        </w:rPr>
        <w:t>Council</w:t>
      </w:r>
      <w:r>
        <w:rPr>
          <w:b/>
          <w:spacing w:val="-2"/>
        </w:rPr>
        <w:t xml:space="preserve"> </w:t>
      </w:r>
      <w:r>
        <w:rPr>
          <w:b/>
        </w:rPr>
        <w:t>determines</w:t>
      </w:r>
      <w:r>
        <w:rPr>
          <w:b/>
          <w:spacing w:val="-6"/>
        </w:rPr>
        <w:t xml:space="preserve"> </w:t>
      </w:r>
      <w:r>
        <w:rPr>
          <w:b/>
        </w:rPr>
        <w:t>otherwise,</w:t>
      </w:r>
      <w:r>
        <w:rPr>
          <w:b/>
          <w:spacing w:val="-2"/>
        </w:rPr>
        <w:t xml:space="preserve"> </w:t>
      </w:r>
      <w:r>
        <w:rPr>
          <w:b/>
        </w:rPr>
        <w:t>all</w:t>
      </w:r>
      <w:r>
        <w:rPr>
          <w:b/>
          <w:spacing w:val="-5"/>
        </w:rPr>
        <w:t xml:space="preserve"> </w:t>
      </w:r>
      <w:r>
        <w:rPr>
          <w:b/>
        </w:rPr>
        <w:t>the</w:t>
      </w:r>
      <w:r>
        <w:rPr>
          <w:b/>
          <w:spacing w:val="-4"/>
        </w:rPr>
        <w:t xml:space="preserve"> </w:t>
      </w:r>
      <w:r>
        <w:rPr>
          <w:b/>
        </w:rPr>
        <w:t>members</w:t>
      </w:r>
      <w:r>
        <w:rPr>
          <w:b/>
          <w:spacing w:val="-4"/>
        </w:rPr>
        <w:t xml:space="preserve"> </w:t>
      </w:r>
      <w:r>
        <w:rPr>
          <w:b/>
        </w:rPr>
        <w:t>of</w:t>
      </w:r>
      <w:r>
        <w:rPr>
          <w:b/>
          <w:spacing w:val="-3"/>
        </w:rPr>
        <w:t xml:space="preserve"> </w:t>
      </w:r>
      <w:r>
        <w:rPr>
          <w:b/>
        </w:rPr>
        <w:t>an</w:t>
      </w:r>
      <w:r>
        <w:rPr>
          <w:b/>
          <w:spacing w:val="-7"/>
        </w:rPr>
        <w:t xml:space="preserve"> </w:t>
      </w:r>
      <w:r>
        <w:rPr>
          <w:b/>
        </w:rPr>
        <w:t xml:space="preserve">advisory committee and a sub-committee of the advisory committee may be non- </w:t>
      </w:r>
      <w:proofErr w:type="spellStart"/>
      <w:r>
        <w:rPr>
          <w:b/>
          <w:spacing w:val="-2"/>
        </w:rPr>
        <w:t>councillors</w:t>
      </w:r>
      <w:proofErr w:type="spellEnd"/>
      <w:r>
        <w:rPr>
          <w:b/>
          <w:spacing w:val="-2"/>
        </w:rPr>
        <w:t>.</w:t>
      </w:r>
    </w:p>
    <w:p w14:paraId="2ADD0A7C" w14:textId="77777777" w:rsidR="00F95210" w:rsidRDefault="00000000">
      <w:pPr>
        <w:pStyle w:val="ListParagraph"/>
        <w:numPr>
          <w:ilvl w:val="0"/>
          <w:numId w:val="22"/>
        </w:numPr>
        <w:tabs>
          <w:tab w:val="left" w:pos="1066"/>
          <w:tab w:val="left" w:pos="1067"/>
        </w:tabs>
        <w:spacing w:before="190" w:line="280" w:lineRule="auto"/>
        <w:ind w:right="263"/>
      </w:pPr>
      <w:r>
        <w:t>The</w:t>
      </w:r>
      <w:r>
        <w:rPr>
          <w:spacing w:val="-3"/>
        </w:rPr>
        <w:t xml:space="preserve"> </w:t>
      </w:r>
      <w:r>
        <w:t>Council</w:t>
      </w:r>
      <w:r>
        <w:rPr>
          <w:spacing w:val="-3"/>
        </w:rPr>
        <w:t xml:space="preserve"> </w:t>
      </w:r>
      <w:r>
        <w:t>may</w:t>
      </w:r>
      <w:r>
        <w:rPr>
          <w:spacing w:val="-5"/>
        </w:rPr>
        <w:t xml:space="preserve"> </w:t>
      </w:r>
      <w:r>
        <w:t>appoint</w:t>
      </w:r>
      <w:r>
        <w:rPr>
          <w:spacing w:val="-4"/>
        </w:rPr>
        <w:t xml:space="preserve"> </w:t>
      </w:r>
      <w:r>
        <w:t>standing</w:t>
      </w:r>
      <w:r>
        <w:rPr>
          <w:spacing w:val="-5"/>
        </w:rPr>
        <w:t xml:space="preserve"> </w:t>
      </w:r>
      <w:r>
        <w:t>committees</w:t>
      </w:r>
      <w:r>
        <w:rPr>
          <w:spacing w:val="-2"/>
        </w:rPr>
        <w:t xml:space="preserve"> </w:t>
      </w:r>
      <w:r>
        <w:t>or</w:t>
      </w:r>
      <w:r>
        <w:rPr>
          <w:spacing w:val="-4"/>
        </w:rPr>
        <w:t xml:space="preserve"> </w:t>
      </w:r>
      <w:r>
        <w:t>other</w:t>
      </w:r>
      <w:r>
        <w:rPr>
          <w:spacing w:val="-4"/>
        </w:rPr>
        <w:t xml:space="preserve"> </w:t>
      </w:r>
      <w:r>
        <w:t>committees</w:t>
      </w:r>
      <w:r>
        <w:rPr>
          <w:spacing w:val="-2"/>
        </w:rPr>
        <w:t xml:space="preserve"> </w:t>
      </w:r>
      <w:r>
        <w:t>as</w:t>
      </w:r>
      <w:r>
        <w:rPr>
          <w:spacing w:val="-5"/>
        </w:rPr>
        <w:t xml:space="preserve"> </w:t>
      </w:r>
      <w:r>
        <w:t>may</w:t>
      </w:r>
      <w:r>
        <w:rPr>
          <w:spacing w:val="-2"/>
        </w:rPr>
        <w:t xml:space="preserve"> </w:t>
      </w:r>
      <w:r>
        <w:t>be necessary, and:</w:t>
      </w:r>
    </w:p>
    <w:p w14:paraId="7CE7F1A3" w14:textId="77777777" w:rsidR="00F95210" w:rsidRDefault="00000000">
      <w:pPr>
        <w:pStyle w:val="ListParagraph"/>
        <w:numPr>
          <w:ilvl w:val="1"/>
          <w:numId w:val="22"/>
        </w:numPr>
        <w:tabs>
          <w:tab w:val="left" w:pos="1633"/>
          <w:tab w:val="left" w:pos="1634"/>
        </w:tabs>
        <w:spacing w:before="193"/>
        <w:ind w:hanging="568"/>
      </w:pPr>
      <w:r>
        <w:t>shall</w:t>
      </w:r>
      <w:r>
        <w:rPr>
          <w:spacing w:val="-5"/>
        </w:rPr>
        <w:t xml:space="preserve"> </w:t>
      </w:r>
      <w:r>
        <w:t>determine</w:t>
      </w:r>
      <w:r>
        <w:rPr>
          <w:spacing w:val="-5"/>
        </w:rPr>
        <w:t xml:space="preserve"> </w:t>
      </w:r>
      <w:r>
        <w:t>their</w:t>
      </w:r>
      <w:r>
        <w:rPr>
          <w:spacing w:val="-6"/>
        </w:rPr>
        <w:t xml:space="preserve"> </w:t>
      </w:r>
      <w:r>
        <w:t>terms</w:t>
      </w:r>
      <w:r>
        <w:rPr>
          <w:spacing w:val="-4"/>
        </w:rPr>
        <w:t xml:space="preserve"> </w:t>
      </w:r>
      <w:r>
        <w:t>of</w:t>
      </w:r>
      <w:r>
        <w:rPr>
          <w:spacing w:val="-5"/>
        </w:rPr>
        <w:t xml:space="preserve"> </w:t>
      </w:r>
      <w:proofErr w:type="gramStart"/>
      <w:r>
        <w:rPr>
          <w:spacing w:val="-2"/>
        </w:rPr>
        <w:t>reference;</w:t>
      </w:r>
      <w:proofErr w:type="gramEnd"/>
    </w:p>
    <w:p w14:paraId="692DFC10" w14:textId="77777777" w:rsidR="00F95210" w:rsidRDefault="00F95210">
      <w:pPr>
        <w:pStyle w:val="BodyText"/>
        <w:spacing w:before="7"/>
        <w:rPr>
          <w:sz w:val="20"/>
        </w:rPr>
      </w:pPr>
    </w:p>
    <w:p w14:paraId="242BE9C6" w14:textId="77777777" w:rsidR="00F95210" w:rsidRDefault="00000000">
      <w:pPr>
        <w:pStyle w:val="ListParagraph"/>
        <w:numPr>
          <w:ilvl w:val="1"/>
          <w:numId w:val="22"/>
        </w:numPr>
        <w:tabs>
          <w:tab w:val="left" w:pos="1633"/>
          <w:tab w:val="left" w:pos="1634"/>
        </w:tabs>
        <w:spacing w:line="276" w:lineRule="auto"/>
        <w:ind w:right="486"/>
      </w:pPr>
      <w:r>
        <w:t>shall determine the number and time of the ordinary meetings of a standing</w:t>
      </w:r>
      <w:r>
        <w:rPr>
          <w:spacing w:val="-2"/>
        </w:rPr>
        <w:t xml:space="preserve"> </w:t>
      </w:r>
      <w:r>
        <w:t>committee</w:t>
      </w:r>
      <w:r>
        <w:rPr>
          <w:spacing w:val="-4"/>
        </w:rPr>
        <w:t xml:space="preserve"> </w:t>
      </w:r>
      <w:r>
        <w:t>up</w:t>
      </w:r>
      <w:r>
        <w:rPr>
          <w:spacing w:val="-2"/>
        </w:rPr>
        <w:t xml:space="preserve"> </w:t>
      </w:r>
      <w:r>
        <w:t>until</w:t>
      </w:r>
      <w:r>
        <w:rPr>
          <w:spacing w:val="-3"/>
        </w:rPr>
        <w:t xml:space="preserve"> </w:t>
      </w:r>
      <w:r>
        <w:t>the</w:t>
      </w:r>
      <w:r>
        <w:rPr>
          <w:spacing w:val="-2"/>
        </w:rPr>
        <w:t xml:space="preserve"> </w:t>
      </w:r>
      <w:r>
        <w:t>date</w:t>
      </w:r>
      <w:r>
        <w:rPr>
          <w:spacing w:val="-4"/>
        </w:rPr>
        <w:t xml:space="preserve"> </w:t>
      </w:r>
      <w:r>
        <w:t>of</w:t>
      </w:r>
      <w:r>
        <w:rPr>
          <w:spacing w:val="-3"/>
        </w:rPr>
        <w:t xml:space="preserve"> </w:t>
      </w:r>
      <w:r>
        <w:t>the</w:t>
      </w:r>
      <w:r>
        <w:rPr>
          <w:spacing w:val="-4"/>
        </w:rPr>
        <w:t xml:space="preserve"> </w:t>
      </w:r>
      <w:r>
        <w:t>next</w:t>
      </w:r>
      <w:r>
        <w:rPr>
          <w:spacing w:val="-3"/>
        </w:rPr>
        <w:t xml:space="preserve"> </w:t>
      </w:r>
      <w:r>
        <w:t>annual</w:t>
      </w:r>
      <w:r>
        <w:rPr>
          <w:spacing w:val="-2"/>
        </w:rPr>
        <w:t xml:space="preserve"> </w:t>
      </w:r>
      <w:r>
        <w:t>meeting</w:t>
      </w:r>
      <w:r>
        <w:rPr>
          <w:spacing w:val="-4"/>
        </w:rPr>
        <w:t xml:space="preserve"> </w:t>
      </w:r>
      <w:r>
        <w:t>of</w:t>
      </w:r>
      <w:r>
        <w:rPr>
          <w:spacing w:val="-3"/>
        </w:rPr>
        <w:t xml:space="preserve"> </w:t>
      </w:r>
      <w:r>
        <w:t xml:space="preserve">the </w:t>
      </w:r>
      <w:proofErr w:type="gramStart"/>
      <w:r>
        <w:rPr>
          <w:spacing w:val="-2"/>
        </w:rPr>
        <w:t>Council;</w:t>
      </w:r>
      <w:proofErr w:type="gramEnd"/>
    </w:p>
    <w:p w14:paraId="43B4235A" w14:textId="77777777" w:rsidR="00F95210" w:rsidRDefault="00000000">
      <w:pPr>
        <w:pStyle w:val="ListParagraph"/>
        <w:numPr>
          <w:ilvl w:val="1"/>
          <w:numId w:val="22"/>
        </w:numPr>
        <w:tabs>
          <w:tab w:val="left" w:pos="1633"/>
          <w:tab w:val="left" w:pos="1634"/>
        </w:tabs>
        <w:spacing w:before="200" w:line="278" w:lineRule="auto"/>
        <w:ind w:right="357"/>
      </w:pPr>
      <w:r>
        <w:t>shall</w:t>
      </w:r>
      <w:r>
        <w:rPr>
          <w:spacing w:val="-3"/>
        </w:rPr>
        <w:t xml:space="preserve"> </w:t>
      </w:r>
      <w:r>
        <w:t>permit</w:t>
      </w:r>
      <w:r>
        <w:rPr>
          <w:spacing w:val="-4"/>
        </w:rPr>
        <w:t xml:space="preserve"> </w:t>
      </w:r>
      <w:r>
        <w:t>a</w:t>
      </w:r>
      <w:r>
        <w:rPr>
          <w:spacing w:val="-5"/>
        </w:rPr>
        <w:t xml:space="preserve"> </w:t>
      </w:r>
      <w:r>
        <w:t>committee,</w:t>
      </w:r>
      <w:r>
        <w:rPr>
          <w:spacing w:val="-4"/>
        </w:rPr>
        <w:t xml:space="preserve"> </w:t>
      </w:r>
      <w:r>
        <w:t>other</w:t>
      </w:r>
      <w:r>
        <w:rPr>
          <w:spacing w:val="-4"/>
        </w:rPr>
        <w:t xml:space="preserve"> </w:t>
      </w:r>
      <w:r>
        <w:t>than</w:t>
      </w:r>
      <w:r>
        <w:rPr>
          <w:spacing w:val="-3"/>
        </w:rPr>
        <w:t xml:space="preserve"> </w:t>
      </w:r>
      <w:r>
        <w:t>in</w:t>
      </w:r>
      <w:r>
        <w:rPr>
          <w:spacing w:val="-5"/>
        </w:rPr>
        <w:t xml:space="preserve"> </w:t>
      </w:r>
      <w:r>
        <w:t>respect</w:t>
      </w:r>
      <w:r>
        <w:rPr>
          <w:spacing w:val="-1"/>
        </w:rPr>
        <w:t xml:space="preserve"> </w:t>
      </w:r>
      <w:r>
        <w:t>of</w:t>
      </w:r>
      <w:r>
        <w:rPr>
          <w:spacing w:val="-4"/>
        </w:rPr>
        <w:t xml:space="preserve"> </w:t>
      </w:r>
      <w:r>
        <w:t>the</w:t>
      </w:r>
      <w:r>
        <w:rPr>
          <w:spacing w:val="-3"/>
        </w:rPr>
        <w:t xml:space="preserve"> </w:t>
      </w:r>
      <w:r>
        <w:t>ordinary</w:t>
      </w:r>
      <w:r>
        <w:rPr>
          <w:spacing w:val="-7"/>
        </w:rPr>
        <w:t xml:space="preserve"> </w:t>
      </w:r>
      <w:r>
        <w:t xml:space="preserve">meetings of a committee, to determine the number and time of its </w:t>
      </w:r>
      <w:proofErr w:type="gramStart"/>
      <w:r>
        <w:t>meetings;</w:t>
      </w:r>
      <w:proofErr w:type="gramEnd"/>
    </w:p>
    <w:p w14:paraId="70BD060A" w14:textId="77777777" w:rsidR="00F95210" w:rsidRDefault="00000000">
      <w:pPr>
        <w:pStyle w:val="ListParagraph"/>
        <w:numPr>
          <w:ilvl w:val="1"/>
          <w:numId w:val="22"/>
        </w:numPr>
        <w:tabs>
          <w:tab w:val="left" w:pos="1633"/>
          <w:tab w:val="left" w:pos="1634"/>
        </w:tabs>
        <w:spacing w:before="195" w:line="278" w:lineRule="auto"/>
        <w:ind w:right="321"/>
      </w:pPr>
      <w:r>
        <w:t>shall,</w:t>
      </w:r>
      <w:r>
        <w:rPr>
          <w:spacing w:val="-1"/>
        </w:rPr>
        <w:t xml:space="preserve"> </w:t>
      </w:r>
      <w:r>
        <w:t>subject</w:t>
      </w:r>
      <w:r>
        <w:rPr>
          <w:spacing w:val="-4"/>
        </w:rPr>
        <w:t xml:space="preserve"> </w:t>
      </w:r>
      <w:r>
        <w:t>to</w:t>
      </w:r>
      <w:r>
        <w:rPr>
          <w:spacing w:val="-5"/>
        </w:rPr>
        <w:t xml:space="preserve"> </w:t>
      </w:r>
      <w:r>
        <w:t>standing</w:t>
      </w:r>
      <w:r>
        <w:rPr>
          <w:spacing w:val="-5"/>
        </w:rPr>
        <w:t xml:space="preserve"> </w:t>
      </w:r>
      <w:r>
        <w:t>orders</w:t>
      </w:r>
      <w:r>
        <w:rPr>
          <w:spacing w:val="-2"/>
        </w:rPr>
        <w:t xml:space="preserve"> </w:t>
      </w:r>
      <w:r>
        <w:t>4(b)</w:t>
      </w:r>
      <w:r>
        <w:rPr>
          <w:spacing w:val="-4"/>
        </w:rPr>
        <w:t xml:space="preserve"> </w:t>
      </w:r>
      <w:r>
        <w:t>and</w:t>
      </w:r>
      <w:r>
        <w:rPr>
          <w:spacing w:val="-5"/>
        </w:rPr>
        <w:t xml:space="preserve"> </w:t>
      </w:r>
      <w:r>
        <w:t>(c),</w:t>
      </w:r>
      <w:r>
        <w:rPr>
          <w:spacing w:val="-1"/>
        </w:rPr>
        <w:t xml:space="preserve"> </w:t>
      </w:r>
      <w:r>
        <w:t>appoint</w:t>
      </w:r>
      <w:r>
        <w:rPr>
          <w:spacing w:val="-2"/>
        </w:rPr>
        <w:t xml:space="preserve"> </w:t>
      </w:r>
      <w:r>
        <w:t>and</w:t>
      </w:r>
      <w:r>
        <w:rPr>
          <w:spacing w:val="-3"/>
        </w:rPr>
        <w:t xml:space="preserve"> </w:t>
      </w:r>
      <w:r>
        <w:t>determine</w:t>
      </w:r>
      <w:r>
        <w:rPr>
          <w:spacing w:val="-5"/>
        </w:rPr>
        <w:t xml:space="preserve"> </w:t>
      </w:r>
      <w:r>
        <w:t xml:space="preserve">the terms of office of members of such a </w:t>
      </w:r>
      <w:proofErr w:type="gramStart"/>
      <w:r>
        <w:t>committee;</w:t>
      </w:r>
      <w:proofErr w:type="gramEnd"/>
    </w:p>
    <w:p w14:paraId="1E9D9F60" w14:textId="77777777" w:rsidR="00F95210" w:rsidRDefault="00000000">
      <w:pPr>
        <w:pStyle w:val="ListParagraph"/>
        <w:numPr>
          <w:ilvl w:val="1"/>
          <w:numId w:val="22"/>
        </w:numPr>
        <w:tabs>
          <w:tab w:val="left" w:pos="1633"/>
          <w:tab w:val="left" w:pos="1634"/>
        </w:tabs>
        <w:spacing w:before="193" w:line="276" w:lineRule="auto"/>
        <w:ind w:right="197"/>
      </w:pPr>
      <w:r>
        <w:t>may, subject to standing orders 4(b) and (c), appoint and determine the terms of office</w:t>
      </w:r>
      <w:r>
        <w:rPr>
          <w:spacing w:val="-2"/>
        </w:rPr>
        <w:t xml:space="preserve"> </w:t>
      </w:r>
      <w:r>
        <w:t>of</w:t>
      </w:r>
      <w:r>
        <w:rPr>
          <w:spacing w:val="-1"/>
        </w:rPr>
        <w:t xml:space="preserve"> </w:t>
      </w:r>
      <w:r>
        <w:t>the</w:t>
      </w:r>
      <w:r>
        <w:rPr>
          <w:spacing w:val="-2"/>
        </w:rPr>
        <w:t xml:space="preserve"> </w:t>
      </w:r>
      <w:r>
        <w:t>substitute</w:t>
      </w:r>
      <w:r>
        <w:rPr>
          <w:spacing w:val="-4"/>
        </w:rPr>
        <w:t xml:space="preserve"> </w:t>
      </w:r>
      <w:r>
        <w:t>members</w:t>
      </w:r>
      <w:r>
        <w:rPr>
          <w:spacing w:val="-2"/>
        </w:rPr>
        <w:t xml:space="preserve"> </w:t>
      </w:r>
      <w:r>
        <w:t>to</w:t>
      </w:r>
      <w:r>
        <w:rPr>
          <w:spacing w:val="-2"/>
        </w:rPr>
        <w:t xml:space="preserve"> </w:t>
      </w:r>
      <w:r>
        <w:t>a committee</w:t>
      </w:r>
      <w:r>
        <w:rPr>
          <w:spacing w:val="-2"/>
        </w:rPr>
        <w:t xml:space="preserve"> </w:t>
      </w:r>
      <w:r>
        <w:t>whose</w:t>
      </w:r>
      <w:r>
        <w:rPr>
          <w:spacing w:val="-2"/>
        </w:rPr>
        <w:t xml:space="preserve"> </w:t>
      </w:r>
      <w:r>
        <w:t>role is</w:t>
      </w:r>
      <w:r>
        <w:rPr>
          <w:spacing w:val="-2"/>
        </w:rPr>
        <w:t xml:space="preserve"> </w:t>
      </w:r>
      <w:r>
        <w:t>to replace</w:t>
      </w:r>
      <w:r>
        <w:rPr>
          <w:spacing w:val="-2"/>
        </w:rPr>
        <w:t xml:space="preserve"> </w:t>
      </w:r>
      <w:r>
        <w:t>the</w:t>
      </w:r>
      <w:r>
        <w:rPr>
          <w:spacing w:val="-4"/>
        </w:rPr>
        <w:t xml:space="preserve"> </w:t>
      </w:r>
      <w:r>
        <w:t>ordinary</w:t>
      </w:r>
      <w:r>
        <w:rPr>
          <w:spacing w:val="-4"/>
        </w:rPr>
        <w:t xml:space="preserve"> </w:t>
      </w:r>
      <w:r>
        <w:t>members</w:t>
      </w:r>
      <w:r>
        <w:rPr>
          <w:spacing w:val="-4"/>
        </w:rPr>
        <w:t xml:space="preserve"> </w:t>
      </w:r>
      <w:r>
        <w:t>at</w:t>
      </w:r>
      <w:r>
        <w:rPr>
          <w:spacing w:val="-3"/>
        </w:rPr>
        <w:t xml:space="preserve"> </w:t>
      </w:r>
      <w:r>
        <w:t>a</w:t>
      </w:r>
      <w:r>
        <w:rPr>
          <w:spacing w:val="-4"/>
        </w:rPr>
        <w:t xml:space="preserve"> </w:t>
      </w:r>
      <w:r>
        <w:t>meeting</w:t>
      </w:r>
      <w:r>
        <w:rPr>
          <w:spacing w:val="-2"/>
        </w:rPr>
        <w:t xml:space="preserve"> </w:t>
      </w:r>
      <w:r>
        <w:t>of</w:t>
      </w:r>
      <w:r>
        <w:rPr>
          <w:spacing w:val="-3"/>
        </w:rPr>
        <w:t xml:space="preserve"> </w:t>
      </w:r>
      <w:r>
        <w:t>a</w:t>
      </w:r>
      <w:r>
        <w:rPr>
          <w:spacing w:val="-4"/>
        </w:rPr>
        <w:t xml:space="preserve"> </w:t>
      </w:r>
      <w:r>
        <w:t>committee</w:t>
      </w:r>
      <w:r>
        <w:rPr>
          <w:spacing w:val="-4"/>
        </w:rPr>
        <w:t xml:space="preserve"> </w:t>
      </w:r>
      <w:r>
        <w:t>if</w:t>
      </w:r>
      <w:r>
        <w:rPr>
          <w:spacing w:val="-3"/>
        </w:rPr>
        <w:t xml:space="preserve"> </w:t>
      </w:r>
      <w:r>
        <w:t>the</w:t>
      </w:r>
      <w:r>
        <w:rPr>
          <w:spacing w:val="-4"/>
        </w:rPr>
        <w:t xml:space="preserve"> </w:t>
      </w:r>
      <w:r>
        <w:t>ordinary members of the committee confirm to the Proper Officer 2</w:t>
      </w:r>
      <w:r>
        <w:rPr>
          <w:spacing w:val="40"/>
        </w:rPr>
        <w:t xml:space="preserve"> </w:t>
      </w:r>
      <w:r>
        <w:t xml:space="preserve">days before the meeting that they are unable to </w:t>
      </w:r>
      <w:proofErr w:type="gramStart"/>
      <w:r>
        <w:t>attend;</w:t>
      </w:r>
      <w:proofErr w:type="gramEnd"/>
    </w:p>
    <w:p w14:paraId="1FF7F587" w14:textId="77777777" w:rsidR="00F95210" w:rsidRDefault="00000000">
      <w:pPr>
        <w:pStyle w:val="ListParagraph"/>
        <w:numPr>
          <w:ilvl w:val="1"/>
          <w:numId w:val="22"/>
        </w:numPr>
        <w:tabs>
          <w:tab w:val="left" w:pos="1633"/>
          <w:tab w:val="left" w:pos="1634"/>
        </w:tabs>
        <w:spacing w:before="202" w:line="278" w:lineRule="auto"/>
        <w:ind w:right="859"/>
      </w:pPr>
      <w:r>
        <w:t>shall,</w:t>
      </w:r>
      <w:r>
        <w:rPr>
          <w:spacing w:val="-2"/>
        </w:rPr>
        <w:t xml:space="preserve"> </w:t>
      </w:r>
      <w:r>
        <w:t>after</w:t>
      </w:r>
      <w:r>
        <w:rPr>
          <w:spacing w:val="-5"/>
        </w:rPr>
        <w:t xml:space="preserve"> </w:t>
      </w:r>
      <w:r>
        <w:t>it</w:t>
      </w:r>
      <w:r>
        <w:rPr>
          <w:spacing w:val="-2"/>
        </w:rPr>
        <w:t xml:space="preserve"> </w:t>
      </w:r>
      <w:r>
        <w:t>has</w:t>
      </w:r>
      <w:r>
        <w:rPr>
          <w:spacing w:val="-6"/>
        </w:rPr>
        <w:t xml:space="preserve"> </w:t>
      </w:r>
      <w:r>
        <w:t>appointed</w:t>
      </w:r>
      <w:r>
        <w:rPr>
          <w:spacing w:val="-4"/>
        </w:rPr>
        <w:t xml:space="preserve"> </w:t>
      </w:r>
      <w:r>
        <w:t>the</w:t>
      </w:r>
      <w:r>
        <w:rPr>
          <w:spacing w:val="-6"/>
        </w:rPr>
        <w:t xml:space="preserve"> </w:t>
      </w:r>
      <w:r>
        <w:t>members</w:t>
      </w:r>
      <w:r>
        <w:rPr>
          <w:spacing w:val="-3"/>
        </w:rPr>
        <w:t xml:space="preserve"> </w:t>
      </w:r>
      <w:r>
        <w:t>of</w:t>
      </w:r>
      <w:r>
        <w:rPr>
          <w:spacing w:val="-2"/>
        </w:rPr>
        <w:t xml:space="preserve"> </w:t>
      </w:r>
      <w:r>
        <w:t>a</w:t>
      </w:r>
      <w:r>
        <w:rPr>
          <w:spacing w:val="-6"/>
        </w:rPr>
        <w:t xml:space="preserve"> </w:t>
      </w:r>
      <w:r>
        <w:t>standing</w:t>
      </w:r>
      <w:r>
        <w:rPr>
          <w:spacing w:val="-4"/>
        </w:rPr>
        <w:t xml:space="preserve"> </w:t>
      </w:r>
      <w:r>
        <w:t xml:space="preserve">committee, appoint the chairman of the standing </w:t>
      </w:r>
      <w:proofErr w:type="gramStart"/>
      <w:r>
        <w:t>committee;</w:t>
      </w:r>
      <w:proofErr w:type="gramEnd"/>
    </w:p>
    <w:p w14:paraId="0692F2BF" w14:textId="77777777" w:rsidR="00F95210" w:rsidRDefault="00000000">
      <w:pPr>
        <w:pStyle w:val="ListParagraph"/>
        <w:numPr>
          <w:ilvl w:val="1"/>
          <w:numId w:val="22"/>
        </w:numPr>
        <w:tabs>
          <w:tab w:val="left" w:pos="1633"/>
          <w:tab w:val="left" w:pos="1634"/>
        </w:tabs>
        <w:spacing w:before="193" w:line="280" w:lineRule="auto"/>
        <w:ind w:right="327"/>
      </w:pPr>
      <w:r>
        <w:t>shall</w:t>
      </w:r>
      <w:r>
        <w:rPr>
          <w:spacing w:val="-2"/>
        </w:rPr>
        <w:t xml:space="preserve"> </w:t>
      </w:r>
      <w:r>
        <w:t>permit</w:t>
      </w:r>
      <w:r>
        <w:rPr>
          <w:spacing w:val="-3"/>
        </w:rPr>
        <w:t xml:space="preserve"> </w:t>
      </w:r>
      <w:r>
        <w:t>a</w:t>
      </w:r>
      <w:r>
        <w:rPr>
          <w:spacing w:val="-4"/>
        </w:rPr>
        <w:t xml:space="preserve"> </w:t>
      </w:r>
      <w:r>
        <w:t>committee</w:t>
      </w:r>
      <w:r>
        <w:rPr>
          <w:spacing w:val="-4"/>
        </w:rPr>
        <w:t xml:space="preserve"> </w:t>
      </w:r>
      <w:r>
        <w:t>other</w:t>
      </w:r>
      <w:r>
        <w:rPr>
          <w:spacing w:val="-3"/>
        </w:rPr>
        <w:t xml:space="preserve"> </w:t>
      </w:r>
      <w:r>
        <w:t>than</w:t>
      </w:r>
      <w:r>
        <w:rPr>
          <w:spacing w:val="-4"/>
        </w:rPr>
        <w:t xml:space="preserve"> </w:t>
      </w:r>
      <w:r>
        <w:t>a</w:t>
      </w:r>
      <w:r>
        <w:rPr>
          <w:spacing w:val="-2"/>
        </w:rPr>
        <w:t xml:space="preserve"> </w:t>
      </w:r>
      <w:r>
        <w:t>standing</w:t>
      </w:r>
      <w:r>
        <w:rPr>
          <w:spacing w:val="-2"/>
        </w:rPr>
        <w:t xml:space="preserve"> </w:t>
      </w:r>
      <w:r>
        <w:t>committee,</w:t>
      </w:r>
      <w:r>
        <w:rPr>
          <w:spacing w:val="-3"/>
        </w:rPr>
        <w:t xml:space="preserve"> </w:t>
      </w:r>
      <w:r>
        <w:t>to</w:t>
      </w:r>
      <w:r>
        <w:rPr>
          <w:spacing w:val="-2"/>
        </w:rPr>
        <w:t xml:space="preserve"> </w:t>
      </w:r>
      <w:r>
        <w:t>appoint</w:t>
      </w:r>
      <w:r>
        <w:rPr>
          <w:spacing w:val="-3"/>
        </w:rPr>
        <w:t xml:space="preserve"> </w:t>
      </w:r>
      <w:r>
        <w:t xml:space="preserve">its own chairman at the first meeting of the </w:t>
      </w:r>
      <w:proofErr w:type="gramStart"/>
      <w:r>
        <w:t>committee;</w:t>
      </w:r>
      <w:proofErr w:type="gramEnd"/>
    </w:p>
    <w:p w14:paraId="4E772D6D" w14:textId="77777777" w:rsidR="00F95210" w:rsidRDefault="00000000">
      <w:pPr>
        <w:pStyle w:val="ListParagraph"/>
        <w:numPr>
          <w:ilvl w:val="1"/>
          <w:numId w:val="22"/>
        </w:numPr>
        <w:tabs>
          <w:tab w:val="left" w:pos="1633"/>
          <w:tab w:val="left" w:pos="1634"/>
        </w:tabs>
        <w:spacing w:before="191" w:line="278" w:lineRule="auto"/>
        <w:ind w:right="213"/>
      </w:pPr>
      <w:r>
        <w:t>shall</w:t>
      </w:r>
      <w:r>
        <w:rPr>
          <w:spacing w:val="-4"/>
        </w:rPr>
        <w:t xml:space="preserve"> </w:t>
      </w:r>
      <w:r>
        <w:t>determine</w:t>
      </w:r>
      <w:r>
        <w:rPr>
          <w:spacing w:val="-4"/>
        </w:rPr>
        <w:t xml:space="preserve"> </w:t>
      </w:r>
      <w:r>
        <w:t>the</w:t>
      </w:r>
      <w:r>
        <w:rPr>
          <w:spacing w:val="-5"/>
        </w:rPr>
        <w:t xml:space="preserve"> </w:t>
      </w:r>
      <w:r>
        <w:t>place,</w:t>
      </w:r>
      <w:r>
        <w:rPr>
          <w:spacing w:val="-2"/>
        </w:rPr>
        <w:t xml:space="preserve"> </w:t>
      </w:r>
      <w:r>
        <w:t>notice</w:t>
      </w:r>
      <w:r>
        <w:rPr>
          <w:spacing w:val="-4"/>
        </w:rPr>
        <w:t xml:space="preserve"> </w:t>
      </w:r>
      <w:r>
        <w:t>requirements</w:t>
      </w:r>
      <w:r>
        <w:rPr>
          <w:spacing w:val="-5"/>
        </w:rPr>
        <w:t xml:space="preserve"> </w:t>
      </w:r>
      <w:r>
        <w:t>and</w:t>
      </w:r>
      <w:r>
        <w:rPr>
          <w:spacing w:val="-4"/>
        </w:rPr>
        <w:t xml:space="preserve"> </w:t>
      </w:r>
      <w:r>
        <w:t>quorum</w:t>
      </w:r>
      <w:r>
        <w:rPr>
          <w:spacing w:val="-5"/>
        </w:rPr>
        <w:t xml:space="preserve"> </w:t>
      </w:r>
      <w:r>
        <w:t>for</w:t>
      </w:r>
      <w:r>
        <w:rPr>
          <w:spacing w:val="-5"/>
        </w:rPr>
        <w:t xml:space="preserve"> </w:t>
      </w:r>
      <w:r>
        <w:t>a</w:t>
      </w:r>
      <w:r>
        <w:rPr>
          <w:spacing w:val="-5"/>
        </w:rPr>
        <w:t xml:space="preserve"> </w:t>
      </w:r>
      <w:r>
        <w:t xml:space="preserve">meeting of a committee and a sub-committee which, in both cases, shall be no less than </w:t>
      </w:r>
      <w:proofErr w:type="gramStart"/>
      <w:r>
        <w:t>three;</w:t>
      </w:r>
      <w:proofErr w:type="gramEnd"/>
    </w:p>
    <w:p w14:paraId="4D169699" w14:textId="77777777" w:rsidR="00F95210" w:rsidRDefault="00000000">
      <w:pPr>
        <w:pStyle w:val="ListParagraph"/>
        <w:numPr>
          <w:ilvl w:val="1"/>
          <w:numId w:val="22"/>
        </w:numPr>
        <w:tabs>
          <w:tab w:val="left" w:pos="1633"/>
          <w:tab w:val="left" w:pos="1634"/>
        </w:tabs>
        <w:spacing w:before="195"/>
        <w:ind w:hanging="568"/>
      </w:pPr>
      <w:r>
        <w:t>shall</w:t>
      </w:r>
      <w:r>
        <w:rPr>
          <w:spacing w:val="-6"/>
        </w:rPr>
        <w:t xml:space="preserve"> </w:t>
      </w:r>
      <w:r>
        <w:t>determine</w:t>
      </w:r>
      <w:r>
        <w:rPr>
          <w:spacing w:val="-4"/>
        </w:rPr>
        <w:t xml:space="preserve"> </w:t>
      </w:r>
      <w:r>
        <w:t>if</w:t>
      </w:r>
      <w:r>
        <w:rPr>
          <w:spacing w:val="-4"/>
        </w:rPr>
        <w:t xml:space="preserve"> </w:t>
      </w:r>
      <w:r>
        <w:t>the</w:t>
      </w:r>
      <w:r>
        <w:rPr>
          <w:spacing w:val="-6"/>
        </w:rPr>
        <w:t xml:space="preserve"> </w:t>
      </w:r>
      <w:r>
        <w:t>public</w:t>
      </w:r>
      <w:r>
        <w:rPr>
          <w:spacing w:val="-3"/>
        </w:rPr>
        <w:t xml:space="preserve"> </w:t>
      </w:r>
      <w:r>
        <w:t>may</w:t>
      </w:r>
      <w:r>
        <w:rPr>
          <w:spacing w:val="-3"/>
        </w:rPr>
        <w:t xml:space="preserve"> </w:t>
      </w:r>
      <w:r>
        <w:t>participate</w:t>
      </w:r>
      <w:r>
        <w:rPr>
          <w:spacing w:val="-6"/>
        </w:rPr>
        <w:t xml:space="preserve"> </w:t>
      </w:r>
      <w:r>
        <w:t>at</w:t>
      </w:r>
      <w:r>
        <w:rPr>
          <w:spacing w:val="-4"/>
        </w:rPr>
        <w:t xml:space="preserve"> </w:t>
      </w:r>
      <w:r>
        <w:t>a</w:t>
      </w:r>
      <w:r>
        <w:rPr>
          <w:spacing w:val="-8"/>
        </w:rPr>
        <w:t xml:space="preserve"> </w:t>
      </w:r>
      <w:r>
        <w:t>meeting</w:t>
      </w:r>
      <w:r>
        <w:rPr>
          <w:spacing w:val="-3"/>
        </w:rPr>
        <w:t xml:space="preserve"> </w:t>
      </w:r>
      <w:r>
        <w:t>of</w:t>
      </w:r>
      <w:r>
        <w:rPr>
          <w:spacing w:val="-2"/>
        </w:rPr>
        <w:t xml:space="preserve"> </w:t>
      </w:r>
      <w:r>
        <w:t>a</w:t>
      </w:r>
      <w:r>
        <w:rPr>
          <w:spacing w:val="-5"/>
        </w:rPr>
        <w:t xml:space="preserve"> </w:t>
      </w:r>
      <w:proofErr w:type="gramStart"/>
      <w:r>
        <w:rPr>
          <w:spacing w:val="-2"/>
        </w:rPr>
        <w:t>committee;</w:t>
      </w:r>
      <w:proofErr w:type="gramEnd"/>
    </w:p>
    <w:p w14:paraId="769C49EA" w14:textId="77777777" w:rsidR="00F95210" w:rsidRDefault="00F95210">
      <w:pPr>
        <w:sectPr w:rsidR="00F95210">
          <w:pgSz w:w="11910" w:h="16840"/>
          <w:pgMar w:top="1400" w:right="1680" w:bottom="940" w:left="1300" w:header="0" w:footer="753" w:gutter="0"/>
          <w:cols w:space="720"/>
        </w:sectPr>
      </w:pPr>
    </w:p>
    <w:p w14:paraId="64CC8A25" w14:textId="77777777" w:rsidR="00F95210" w:rsidRDefault="00000000">
      <w:pPr>
        <w:pStyle w:val="ListParagraph"/>
        <w:numPr>
          <w:ilvl w:val="1"/>
          <w:numId w:val="22"/>
        </w:numPr>
        <w:tabs>
          <w:tab w:val="left" w:pos="1633"/>
          <w:tab w:val="left" w:pos="1634"/>
        </w:tabs>
        <w:spacing w:before="82" w:line="276" w:lineRule="auto"/>
        <w:ind w:right="797"/>
      </w:pPr>
      <w:r>
        <w:lastRenderedPageBreak/>
        <w:t>shall determine if the public and press are permitted to attend the meetings of a sub-committee and also the advance public notice requirements,</w:t>
      </w:r>
      <w:r>
        <w:rPr>
          <w:spacing w:val="-2"/>
        </w:rPr>
        <w:t xml:space="preserve"> </w:t>
      </w:r>
      <w:r>
        <w:t>if</w:t>
      </w:r>
      <w:r>
        <w:rPr>
          <w:spacing w:val="-5"/>
        </w:rPr>
        <w:t xml:space="preserve"> </w:t>
      </w:r>
      <w:r>
        <w:t>any,</w:t>
      </w:r>
      <w:r>
        <w:rPr>
          <w:spacing w:val="-5"/>
        </w:rPr>
        <w:t xml:space="preserve"> </w:t>
      </w:r>
      <w:r>
        <w:t>required</w:t>
      </w:r>
      <w:r>
        <w:rPr>
          <w:spacing w:val="-4"/>
        </w:rPr>
        <w:t xml:space="preserve"> </w:t>
      </w:r>
      <w:r>
        <w:t>for</w:t>
      </w:r>
      <w:r>
        <w:rPr>
          <w:spacing w:val="-5"/>
        </w:rPr>
        <w:t xml:space="preserve"> </w:t>
      </w:r>
      <w:r>
        <w:t>the</w:t>
      </w:r>
      <w:r>
        <w:rPr>
          <w:spacing w:val="-6"/>
        </w:rPr>
        <w:t xml:space="preserve"> </w:t>
      </w:r>
      <w:r>
        <w:t>meetings</w:t>
      </w:r>
      <w:r>
        <w:rPr>
          <w:spacing w:val="-3"/>
        </w:rPr>
        <w:t xml:space="preserve"> </w:t>
      </w:r>
      <w:r>
        <w:t>of</w:t>
      </w:r>
      <w:r>
        <w:rPr>
          <w:spacing w:val="-6"/>
        </w:rPr>
        <w:t xml:space="preserve"> </w:t>
      </w:r>
      <w:r>
        <w:t>a</w:t>
      </w:r>
      <w:r>
        <w:rPr>
          <w:spacing w:val="-4"/>
        </w:rPr>
        <w:t xml:space="preserve"> </w:t>
      </w:r>
      <w:r>
        <w:t>sub-</w:t>
      </w:r>
      <w:proofErr w:type="gramStart"/>
      <w:r>
        <w:t>committee;</w:t>
      </w:r>
      <w:proofErr w:type="gramEnd"/>
    </w:p>
    <w:p w14:paraId="15DC9C43" w14:textId="77777777" w:rsidR="00F95210" w:rsidRDefault="00000000">
      <w:pPr>
        <w:pStyle w:val="ListParagraph"/>
        <w:numPr>
          <w:ilvl w:val="1"/>
          <w:numId w:val="22"/>
        </w:numPr>
        <w:tabs>
          <w:tab w:val="left" w:pos="1633"/>
          <w:tab w:val="left" w:pos="1634"/>
        </w:tabs>
        <w:spacing w:before="200" w:line="278" w:lineRule="auto"/>
        <w:ind w:right="882"/>
      </w:pPr>
      <w:r>
        <w:t>shall</w:t>
      </w:r>
      <w:r>
        <w:rPr>
          <w:spacing w:val="-3"/>
        </w:rPr>
        <w:t xml:space="preserve"> </w:t>
      </w:r>
      <w:r>
        <w:t>determine</w:t>
      </w:r>
      <w:r>
        <w:rPr>
          <w:spacing w:val="-3"/>
        </w:rPr>
        <w:t xml:space="preserve"> </w:t>
      </w:r>
      <w:r>
        <w:t>if</w:t>
      </w:r>
      <w:r>
        <w:rPr>
          <w:spacing w:val="-3"/>
        </w:rPr>
        <w:t xml:space="preserve"> </w:t>
      </w:r>
      <w:r>
        <w:t>the</w:t>
      </w:r>
      <w:r>
        <w:rPr>
          <w:spacing w:val="-4"/>
        </w:rPr>
        <w:t xml:space="preserve"> </w:t>
      </w:r>
      <w:r>
        <w:t>public</w:t>
      </w:r>
      <w:r>
        <w:rPr>
          <w:spacing w:val="-2"/>
        </w:rPr>
        <w:t xml:space="preserve"> </w:t>
      </w:r>
      <w:r>
        <w:t>may</w:t>
      </w:r>
      <w:r>
        <w:rPr>
          <w:spacing w:val="-3"/>
        </w:rPr>
        <w:t xml:space="preserve"> </w:t>
      </w:r>
      <w:r>
        <w:t>participate</w:t>
      </w:r>
      <w:r>
        <w:rPr>
          <w:spacing w:val="-4"/>
        </w:rPr>
        <w:t xml:space="preserve"> </w:t>
      </w:r>
      <w:r>
        <w:t>at</w:t>
      </w:r>
      <w:r>
        <w:rPr>
          <w:spacing w:val="-3"/>
        </w:rPr>
        <w:t xml:space="preserve"> </w:t>
      </w:r>
      <w:r>
        <w:t>a</w:t>
      </w:r>
      <w:r>
        <w:rPr>
          <w:spacing w:val="-6"/>
        </w:rPr>
        <w:t xml:space="preserve"> </w:t>
      </w:r>
      <w:r>
        <w:t>meeting</w:t>
      </w:r>
      <w:r>
        <w:rPr>
          <w:spacing w:val="-3"/>
        </w:rPr>
        <w:t xml:space="preserve"> </w:t>
      </w:r>
      <w:r>
        <w:t>of</w:t>
      </w:r>
      <w:r>
        <w:rPr>
          <w:spacing w:val="-1"/>
        </w:rPr>
        <w:t xml:space="preserve"> </w:t>
      </w:r>
      <w:r>
        <w:t>a</w:t>
      </w:r>
      <w:r>
        <w:rPr>
          <w:spacing w:val="-4"/>
        </w:rPr>
        <w:t xml:space="preserve"> </w:t>
      </w:r>
      <w:r>
        <w:t>sub- committee that they are permitted to attend; and</w:t>
      </w:r>
    </w:p>
    <w:p w14:paraId="4B63829E" w14:textId="77777777" w:rsidR="00F95210" w:rsidRDefault="00000000">
      <w:pPr>
        <w:pStyle w:val="ListParagraph"/>
        <w:numPr>
          <w:ilvl w:val="1"/>
          <w:numId w:val="22"/>
        </w:numPr>
        <w:tabs>
          <w:tab w:val="left" w:pos="1633"/>
          <w:tab w:val="left" w:pos="1634"/>
        </w:tabs>
        <w:spacing w:before="198"/>
        <w:ind w:hanging="568"/>
      </w:pPr>
      <w:r>
        <w:t>may</w:t>
      </w:r>
      <w:r>
        <w:rPr>
          <w:spacing w:val="-3"/>
        </w:rPr>
        <w:t xml:space="preserve"> </w:t>
      </w:r>
      <w:r>
        <w:t>dissolve</w:t>
      </w:r>
      <w:r>
        <w:rPr>
          <w:spacing w:val="-5"/>
        </w:rPr>
        <w:t xml:space="preserve"> </w:t>
      </w:r>
      <w:r>
        <w:t>a</w:t>
      </w:r>
      <w:r>
        <w:rPr>
          <w:spacing w:val="-3"/>
        </w:rPr>
        <w:t xml:space="preserve"> </w:t>
      </w:r>
      <w:r>
        <w:t>committee</w:t>
      </w:r>
      <w:r>
        <w:rPr>
          <w:spacing w:val="-2"/>
        </w:rPr>
        <w:t xml:space="preserve"> </w:t>
      </w:r>
      <w:r>
        <w:t>or</w:t>
      </w:r>
      <w:r>
        <w:rPr>
          <w:spacing w:val="-3"/>
        </w:rPr>
        <w:t xml:space="preserve"> </w:t>
      </w:r>
      <w:r>
        <w:t>a</w:t>
      </w:r>
      <w:r>
        <w:rPr>
          <w:spacing w:val="-3"/>
        </w:rPr>
        <w:t xml:space="preserve"> </w:t>
      </w:r>
      <w:r>
        <w:t>sub-</w:t>
      </w:r>
      <w:r>
        <w:rPr>
          <w:spacing w:val="-2"/>
        </w:rPr>
        <w:t>committee.</w:t>
      </w:r>
    </w:p>
    <w:p w14:paraId="4396BDCA" w14:textId="77777777" w:rsidR="00F95210" w:rsidRDefault="00F95210">
      <w:pPr>
        <w:pStyle w:val="BodyText"/>
        <w:spacing w:before="6"/>
        <w:rPr>
          <w:sz w:val="20"/>
        </w:rPr>
      </w:pPr>
    </w:p>
    <w:p w14:paraId="08FBD8C9" w14:textId="77777777" w:rsidR="00F95210" w:rsidRDefault="00000000">
      <w:pPr>
        <w:pStyle w:val="Heading1"/>
        <w:ind w:firstLine="0"/>
      </w:pPr>
      <w:r>
        <w:rPr>
          <w:noProof/>
        </w:rPr>
        <w:drawing>
          <wp:anchor distT="0" distB="0" distL="0" distR="0" simplePos="0" relativeHeight="15744000" behindDoc="0" locked="0" layoutInCell="1" allowOverlap="1" wp14:anchorId="57BEF734" wp14:editId="541E6BDE">
            <wp:simplePos x="0" y="0"/>
            <wp:positionH relativeFrom="page">
              <wp:posOffset>1150752</wp:posOffset>
            </wp:positionH>
            <wp:positionV relativeFrom="paragraph">
              <wp:posOffset>33379</wp:posOffset>
            </wp:positionV>
            <wp:extent cx="103499" cy="103499"/>
            <wp:effectExtent l="0" t="0" r="0" b="0"/>
            <wp:wrapNone/>
            <wp:docPr id="61"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31.png"/>
                    <pic:cNvPicPr/>
                  </pic:nvPicPr>
                  <pic:blipFill>
                    <a:blip r:embed="rId38" cstate="print"/>
                    <a:stretch>
                      <a:fillRect/>
                    </a:stretch>
                  </pic:blipFill>
                  <pic:spPr>
                    <a:xfrm>
                      <a:off x="0" y="0"/>
                      <a:ext cx="103499" cy="103499"/>
                    </a:xfrm>
                    <a:prstGeom prst="rect">
                      <a:avLst/>
                    </a:prstGeom>
                  </pic:spPr>
                </pic:pic>
              </a:graphicData>
            </a:graphic>
          </wp:anchor>
        </w:drawing>
      </w:r>
      <w:bookmarkStart w:id="5" w:name="_bookmark5"/>
      <w:bookmarkEnd w:id="5"/>
      <w:r>
        <w:t>Ordinary</w:t>
      </w:r>
      <w:r>
        <w:rPr>
          <w:spacing w:val="-7"/>
        </w:rPr>
        <w:t xml:space="preserve"> </w:t>
      </w:r>
      <w:r>
        <w:t>council</w:t>
      </w:r>
      <w:r>
        <w:rPr>
          <w:spacing w:val="-7"/>
        </w:rPr>
        <w:t xml:space="preserve"> </w:t>
      </w:r>
      <w:r>
        <w:rPr>
          <w:spacing w:val="-2"/>
        </w:rPr>
        <w:t>meetings</w:t>
      </w:r>
    </w:p>
    <w:p w14:paraId="40B847CC" w14:textId="77777777" w:rsidR="00F95210" w:rsidRDefault="00F95210">
      <w:pPr>
        <w:pStyle w:val="BodyText"/>
        <w:spacing w:before="9"/>
        <w:rPr>
          <w:b/>
          <w:sz w:val="20"/>
        </w:rPr>
      </w:pPr>
    </w:p>
    <w:p w14:paraId="78A74076" w14:textId="77777777" w:rsidR="00F95210" w:rsidRDefault="00000000">
      <w:pPr>
        <w:pStyle w:val="ListParagraph"/>
        <w:numPr>
          <w:ilvl w:val="0"/>
          <w:numId w:val="21"/>
        </w:numPr>
        <w:tabs>
          <w:tab w:val="left" w:pos="1066"/>
          <w:tab w:val="left" w:pos="1067"/>
        </w:tabs>
        <w:spacing w:line="276" w:lineRule="auto"/>
        <w:ind w:right="276"/>
        <w:rPr>
          <w:b/>
        </w:rPr>
      </w:pPr>
      <w:r>
        <w:rPr>
          <w:b/>
        </w:rPr>
        <w:t>In</w:t>
      </w:r>
      <w:r>
        <w:rPr>
          <w:b/>
          <w:spacing w:val="-2"/>
        </w:rPr>
        <w:t xml:space="preserve"> </w:t>
      </w:r>
      <w:r>
        <w:rPr>
          <w:b/>
        </w:rPr>
        <w:t>an</w:t>
      </w:r>
      <w:r>
        <w:rPr>
          <w:b/>
          <w:spacing w:val="-4"/>
        </w:rPr>
        <w:t xml:space="preserve"> </w:t>
      </w:r>
      <w:r>
        <w:rPr>
          <w:b/>
        </w:rPr>
        <w:t>election</w:t>
      </w:r>
      <w:r>
        <w:rPr>
          <w:b/>
          <w:spacing w:val="-5"/>
        </w:rPr>
        <w:t xml:space="preserve"> </w:t>
      </w:r>
      <w:r>
        <w:rPr>
          <w:b/>
        </w:rPr>
        <w:t>year,</w:t>
      </w:r>
      <w:r>
        <w:rPr>
          <w:b/>
          <w:spacing w:val="-3"/>
        </w:rPr>
        <w:t xml:space="preserve"> </w:t>
      </w:r>
      <w:r>
        <w:rPr>
          <w:b/>
        </w:rPr>
        <w:t>the</w:t>
      </w:r>
      <w:r>
        <w:rPr>
          <w:b/>
          <w:spacing w:val="-4"/>
        </w:rPr>
        <w:t xml:space="preserve"> </w:t>
      </w:r>
      <w:r>
        <w:rPr>
          <w:b/>
        </w:rPr>
        <w:t>annual</w:t>
      </w:r>
      <w:r>
        <w:rPr>
          <w:b/>
          <w:spacing w:val="-3"/>
        </w:rPr>
        <w:t xml:space="preserve"> </w:t>
      </w:r>
      <w:r>
        <w:rPr>
          <w:b/>
        </w:rPr>
        <w:t>meeting</w:t>
      </w:r>
      <w:r>
        <w:rPr>
          <w:b/>
          <w:spacing w:val="-2"/>
        </w:rPr>
        <w:t xml:space="preserve"> </w:t>
      </w:r>
      <w:r>
        <w:rPr>
          <w:b/>
        </w:rPr>
        <w:t>of</w:t>
      </w:r>
      <w:r>
        <w:rPr>
          <w:b/>
          <w:spacing w:val="-3"/>
        </w:rPr>
        <w:t xml:space="preserve"> </w:t>
      </w:r>
      <w:r>
        <w:rPr>
          <w:b/>
        </w:rPr>
        <w:t>the</w:t>
      </w:r>
      <w:r>
        <w:rPr>
          <w:b/>
          <w:spacing w:val="-4"/>
        </w:rPr>
        <w:t xml:space="preserve"> </w:t>
      </w:r>
      <w:r>
        <w:rPr>
          <w:b/>
        </w:rPr>
        <w:t>Council shall be</w:t>
      </w:r>
      <w:r>
        <w:rPr>
          <w:b/>
          <w:spacing w:val="-5"/>
        </w:rPr>
        <w:t xml:space="preserve"> </w:t>
      </w:r>
      <w:r>
        <w:rPr>
          <w:b/>
        </w:rPr>
        <w:t>held</w:t>
      </w:r>
      <w:r>
        <w:rPr>
          <w:b/>
          <w:spacing w:val="-4"/>
        </w:rPr>
        <w:t xml:space="preserve"> </w:t>
      </w:r>
      <w:r>
        <w:rPr>
          <w:b/>
        </w:rPr>
        <w:t>on</w:t>
      </w:r>
      <w:r>
        <w:rPr>
          <w:b/>
          <w:spacing w:val="-2"/>
        </w:rPr>
        <w:t xml:space="preserve"> </w:t>
      </w:r>
      <w:r>
        <w:rPr>
          <w:b/>
        </w:rPr>
        <w:t xml:space="preserve">or within 14 days following the day on which the </w:t>
      </w:r>
      <w:proofErr w:type="spellStart"/>
      <w:r>
        <w:rPr>
          <w:b/>
        </w:rPr>
        <w:t>councillors</w:t>
      </w:r>
      <w:proofErr w:type="spellEnd"/>
      <w:r>
        <w:rPr>
          <w:b/>
        </w:rPr>
        <w:t xml:space="preserve"> elected take </w:t>
      </w:r>
      <w:r>
        <w:rPr>
          <w:b/>
          <w:spacing w:val="-2"/>
        </w:rPr>
        <w:t>office.</w:t>
      </w:r>
    </w:p>
    <w:p w14:paraId="4360E986" w14:textId="77777777" w:rsidR="00F95210" w:rsidRDefault="00000000">
      <w:pPr>
        <w:pStyle w:val="ListParagraph"/>
        <w:numPr>
          <w:ilvl w:val="0"/>
          <w:numId w:val="21"/>
        </w:numPr>
        <w:tabs>
          <w:tab w:val="left" w:pos="1066"/>
          <w:tab w:val="left" w:pos="1067"/>
        </w:tabs>
        <w:spacing w:before="201" w:line="278" w:lineRule="auto"/>
        <w:ind w:right="249"/>
        <w:rPr>
          <w:b/>
        </w:rPr>
      </w:pPr>
      <w:r>
        <w:rPr>
          <w:b/>
        </w:rPr>
        <w:t>In</w:t>
      </w:r>
      <w:r>
        <w:rPr>
          <w:b/>
          <w:spacing w:val="-2"/>
        </w:rPr>
        <w:t xml:space="preserve"> </w:t>
      </w:r>
      <w:r>
        <w:rPr>
          <w:b/>
        </w:rPr>
        <w:t>a</w:t>
      </w:r>
      <w:r>
        <w:rPr>
          <w:b/>
          <w:spacing w:val="-4"/>
        </w:rPr>
        <w:t xml:space="preserve"> </w:t>
      </w:r>
      <w:r>
        <w:rPr>
          <w:b/>
        </w:rPr>
        <w:t>year</w:t>
      </w:r>
      <w:r>
        <w:rPr>
          <w:b/>
          <w:spacing w:val="-4"/>
        </w:rPr>
        <w:t xml:space="preserve"> </w:t>
      </w:r>
      <w:r>
        <w:rPr>
          <w:b/>
        </w:rPr>
        <w:t>which</w:t>
      </w:r>
      <w:r>
        <w:rPr>
          <w:b/>
          <w:spacing w:val="-4"/>
        </w:rPr>
        <w:t xml:space="preserve"> </w:t>
      </w:r>
      <w:r>
        <w:rPr>
          <w:b/>
        </w:rPr>
        <w:t>is</w:t>
      </w:r>
      <w:r>
        <w:rPr>
          <w:b/>
          <w:spacing w:val="-2"/>
        </w:rPr>
        <w:t xml:space="preserve"> </w:t>
      </w:r>
      <w:r>
        <w:rPr>
          <w:b/>
        </w:rPr>
        <w:t>not</w:t>
      </w:r>
      <w:r>
        <w:rPr>
          <w:b/>
          <w:spacing w:val="-1"/>
        </w:rPr>
        <w:t xml:space="preserve"> </w:t>
      </w:r>
      <w:r>
        <w:rPr>
          <w:b/>
        </w:rPr>
        <w:t>an</w:t>
      </w:r>
      <w:r>
        <w:rPr>
          <w:b/>
          <w:spacing w:val="-2"/>
        </w:rPr>
        <w:t xml:space="preserve"> </w:t>
      </w:r>
      <w:r>
        <w:rPr>
          <w:b/>
        </w:rPr>
        <w:t>election</w:t>
      </w:r>
      <w:r>
        <w:rPr>
          <w:b/>
          <w:spacing w:val="-2"/>
        </w:rPr>
        <w:t xml:space="preserve"> </w:t>
      </w:r>
      <w:r>
        <w:rPr>
          <w:b/>
        </w:rPr>
        <w:t>year,</w:t>
      </w:r>
      <w:r>
        <w:rPr>
          <w:b/>
          <w:spacing w:val="-3"/>
        </w:rPr>
        <w:t xml:space="preserve"> </w:t>
      </w:r>
      <w:r>
        <w:rPr>
          <w:b/>
        </w:rPr>
        <w:t>the</w:t>
      </w:r>
      <w:r>
        <w:rPr>
          <w:b/>
          <w:spacing w:val="-2"/>
        </w:rPr>
        <w:t xml:space="preserve"> </w:t>
      </w:r>
      <w:r>
        <w:rPr>
          <w:b/>
        </w:rPr>
        <w:t>annual</w:t>
      </w:r>
      <w:r>
        <w:rPr>
          <w:b/>
          <w:spacing w:val="-3"/>
        </w:rPr>
        <w:t xml:space="preserve"> </w:t>
      </w:r>
      <w:r>
        <w:rPr>
          <w:b/>
        </w:rPr>
        <w:t>meeting</w:t>
      </w:r>
      <w:r>
        <w:rPr>
          <w:b/>
          <w:spacing w:val="-2"/>
        </w:rPr>
        <w:t xml:space="preserve"> </w:t>
      </w:r>
      <w:r>
        <w:rPr>
          <w:b/>
        </w:rPr>
        <w:t>of</w:t>
      </w:r>
      <w:r>
        <w:rPr>
          <w:b/>
          <w:spacing w:val="-3"/>
        </w:rPr>
        <w:t xml:space="preserve"> </w:t>
      </w:r>
      <w:r>
        <w:rPr>
          <w:b/>
        </w:rPr>
        <w:t xml:space="preserve">the Council shall be held on such </w:t>
      </w:r>
      <w:proofErr w:type="gramStart"/>
      <w:r>
        <w:rPr>
          <w:b/>
        </w:rPr>
        <w:t>day</w:t>
      </w:r>
      <w:proofErr w:type="gramEnd"/>
      <w:r>
        <w:rPr>
          <w:b/>
        </w:rPr>
        <w:t xml:space="preserve"> in May as the Council decides.</w:t>
      </w:r>
    </w:p>
    <w:p w14:paraId="77EBA0DA" w14:textId="77777777" w:rsidR="00F95210" w:rsidRDefault="00000000">
      <w:pPr>
        <w:pStyle w:val="ListParagraph"/>
        <w:numPr>
          <w:ilvl w:val="0"/>
          <w:numId w:val="21"/>
        </w:numPr>
        <w:tabs>
          <w:tab w:val="left" w:pos="1066"/>
          <w:tab w:val="left" w:pos="1067"/>
        </w:tabs>
        <w:spacing w:before="195" w:line="278" w:lineRule="auto"/>
        <w:ind w:right="728"/>
        <w:rPr>
          <w:b/>
        </w:rPr>
      </w:pPr>
      <w:r>
        <w:rPr>
          <w:b/>
        </w:rPr>
        <w:t>If</w:t>
      </w:r>
      <w:r>
        <w:rPr>
          <w:b/>
          <w:spacing w:val="-3"/>
        </w:rPr>
        <w:t xml:space="preserve"> </w:t>
      </w:r>
      <w:r>
        <w:rPr>
          <w:b/>
        </w:rPr>
        <w:t>no</w:t>
      </w:r>
      <w:r>
        <w:rPr>
          <w:b/>
          <w:spacing w:val="-2"/>
        </w:rPr>
        <w:t xml:space="preserve"> </w:t>
      </w:r>
      <w:r>
        <w:rPr>
          <w:b/>
        </w:rPr>
        <w:t>other</w:t>
      </w:r>
      <w:r>
        <w:rPr>
          <w:b/>
          <w:spacing w:val="-3"/>
        </w:rPr>
        <w:t xml:space="preserve"> </w:t>
      </w:r>
      <w:r>
        <w:rPr>
          <w:b/>
        </w:rPr>
        <w:t>time</w:t>
      </w:r>
      <w:r>
        <w:rPr>
          <w:b/>
          <w:spacing w:val="-4"/>
        </w:rPr>
        <w:t xml:space="preserve"> </w:t>
      </w:r>
      <w:r>
        <w:rPr>
          <w:b/>
        </w:rPr>
        <w:t>is</w:t>
      </w:r>
      <w:r>
        <w:rPr>
          <w:b/>
          <w:spacing w:val="-4"/>
        </w:rPr>
        <w:t xml:space="preserve"> </w:t>
      </w:r>
      <w:r>
        <w:rPr>
          <w:b/>
        </w:rPr>
        <w:t>fixed,</w:t>
      </w:r>
      <w:r>
        <w:rPr>
          <w:b/>
          <w:spacing w:val="-3"/>
        </w:rPr>
        <w:t xml:space="preserve"> </w:t>
      </w:r>
      <w:r>
        <w:rPr>
          <w:b/>
        </w:rPr>
        <w:t>the</w:t>
      </w:r>
      <w:r>
        <w:rPr>
          <w:b/>
          <w:spacing w:val="-2"/>
        </w:rPr>
        <w:t xml:space="preserve"> </w:t>
      </w:r>
      <w:r>
        <w:rPr>
          <w:b/>
        </w:rPr>
        <w:t>annual</w:t>
      </w:r>
      <w:r>
        <w:rPr>
          <w:b/>
          <w:spacing w:val="-2"/>
        </w:rPr>
        <w:t xml:space="preserve"> </w:t>
      </w:r>
      <w:r>
        <w:rPr>
          <w:b/>
        </w:rPr>
        <w:t>meeting</w:t>
      </w:r>
      <w:r>
        <w:rPr>
          <w:b/>
          <w:spacing w:val="-2"/>
        </w:rPr>
        <w:t xml:space="preserve"> </w:t>
      </w:r>
      <w:r>
        <w:rPr>
          <w:b/>
        </w:rPr>
        <w:t>of</w:t>
      </w:r>
      <w:r>
        <w:rPr>
          <w:b/>
          <w:spacing w:val="-3"/>
        </w:rPr>
        <w:t xml:space="preserve"> </w:t>
      </w:r>
      <w:r>
        <w:rPr>
          <w:b/>
        </w:rPr>
        <w:t>the</w:t>
      </w:r>
      <w:r>
        <w:rPr>
          <w:b/>
          <w:spacing w:val="-5"/>
        </w:rPr>
        <w:t xml:space="preserve"> </w:t>
      </w:r>
      <w:r>
        <w:rPr>
          <w:b/>
        </w:rPr>
        <w:t>Council</w:t>
      </w:r>
      <w:r>
        <w:rPr>
          <w:b/>
          <w:spacing w:val="-3"/>
        </w:rPr>
        <w:t xml:space="preserve"> </w:t>
      </w:r>
      <w:r>
        <w:rPr>
          <w:b/>
        </w:rPr>
        <w:t>shall</w:t>
      </w:r>
      <w:r>
        <w:rPr>
          <w:b/>
          <w:spacing w:val="-3"/>
        </w:rPr>
        <w:t xml:space="preserve"> </w:t>
      </w:r>
      <w:r>
        <w:rPr>
          <w:b/>
        </w:rPr>
        <w:t>take place at 6pm.</w:t>
      </w:r>
    </w:p>
    <w:p w14:paraId="2586CFF8" w14:textId="77777777" w:rsidR="00F95210" w:rsidRDefault="00000000">
      <w:pPr>
        <w:pStyle w:val="ListParagraph"/>
        <w:numPr>
          <w:ilvl w:val="0"/>
          <w:numId w:val="21"/>
        </w:numPr>
        <w:tabs>
          <w:tab w:val="left" w:pos="1066"/>
          <w:tab w:val="left" w:pos="1067"/>
        </w:tabs>
        <w:spacing w:before="194" w:line="278" w:lineRule="auto"/>
        <w:ind w:right="284"/>
        <w:rPr>
          <w:b/>
        </w:rPr>
      </w:pPr>
      <w:r>
        <w:rPr>
          <w:b/>
        </w:rPr>
        <w:t>In addition to the annual meeting of the Council, at least three other ordinary</w:t>
      </w:r>
      <w:r>
        <w:rPr>
          <w:b/>
          <w:spacing w:val="-4"/>
        </w:rPr>
        <w:t xml:space="preserve"> </w:t>
      </w:r>
      <w:r>
        <w:rPr>
          <w:b/>
        </w:rPr>
        <w:t>meetings</w:t>
      </w:r>
      <w:r>
        <w:rPr>
          <w:b/>
          <w:spacing w:val="-4"/>
        </w:rPr>
        <w:t xml:space="preserve"> </w:t>
      </w:r>
      <w:r>
        <w:rPr>
          <w:b/>
        </w:rPr>
        <w:t>shall be</w:t>
      </w:r>
      <w:r>
        <w:rPr>
          <w:b/>
          <w:spacing w:val="-5"/>
        </w:rPr>
        <w:t xml:space="preserve"> </w:t>
      </w:r>
      <w:proofErr w:type="gramStart"/>
      <w:r>
        <w:rPr>
          <w:b/>
        </w:rPr>
        <w:t>held</w:t>
      </w:r>
      <w:r>
        <w:rPr>
          <w:b/>
          <w:spacing w:val="-4"/>
        </w:rPr>
        <w:t xml:space="preserve"> </w:t>
      </w:r>
      <w:r>
        <w:rPr>
          <w:b/>
        </w:rPr>
        <w:t>in</w:t>
      </w:r>
      <w:proofErr w:type="gramEnd"/>
      <w:r>
        <w:rPr>
          <w:b/>
          <w:spacing w:val="-4"/>
        </w:rPr>
        <w:t xml:space="preserve"> </w:t>
      </w:r>
      <w:r>
        <w:rPr>
          <w:b/>
        </w:rPr>
        <w:t>each</w:t>
      </w:r>
      <w:r>
        <w:rPr>
          <w:b/>
          <w:spacing w:val="-2"/>
        </w:rPr>
        <w:t xml:space="preserve"> </w:t>
      </w:r>
      <w:r>
        <w:rPr>
          <w:b/>
        </w:rPr>
        <w:t>year on</w:t>
      </w:r>
      <w:r>
        <w:rPr>
          <w:b/>
          <w:spacing w:val="-2"/>
        </w:rPr>
        <w:t xml:space="preserve"> </w:t>
      </w:r>
      <w:r>
        <w:rPr>
          <w:b/>
        </w:rPr>
        <w:t>such</w:t>
      </w:r>
      <w:r>
        <w:rPr>
          <w:b/>
          <w:spacing w:val="-2"/>
        </w:rPr>
        <w:t xml:space="preserve"> </w:t>
      </w:r>
      <w:r>
        <w:rPr>
          <w:b/>
        </w:rPr>
        <w:t>dates</w:t>
      </w:r>
      <w:r>
        <w:rPr>
          <w:b/>
          <w:spacing w:val="-2"/>
        </w:rPr>
        <w:t xml:space="preserve"> </w:t>
      </w:r>
      <w:r>
        <w:rPr>
          <w:b/>
        </w:rPr>
        <w:t>and</w:t>
      </w:r>
      <w:r>
        <w:rPr>
          <w:b/>
          <w:spacing w:val="-4"/>
        </w:rPr>
        <w:t xml:space="preserve"> </w:t>
      </w:r>
      <w:r>
        <w:rPr>
          <w:b/>
        </w:rPr>
        <w:t>times</w:t>
      </w:r>
      <w:r>
        <w:rPr>
          <w:b/>
          <w:spacing w:val="-4"/>
        </w:rPr>
        <w:t xml:space="preserve"> </w:t>
      </w:r>
      <w:r>
        <w:rPr>
          <w:b/>
        </w:rPr>
        <w:t>as the Council decides.</w:t>
      </w:r>
    </w:p>
    <w:p w14:paraId="3FE531D7" w14:textId="77777777" w:rsidR="00F95210" w:rsidRDefault="00000000">
      <w:pPr>
        <w:pStyle w:val="ListParagraph"/>
        <w:numPr>
          <w:ilvl w:val="0"/>
          <w:numId w:val="21"/>
        </w:numPr>
        <w:tabs>
          <w:tab w:val="left" w:pos="1066"/>
          <w:tab w:val="left" w:pos="1067"/>
        </w:tabs>
        <w:spacing w:before="192" w:line="278" w:lineRule="auto"/>
        <w:ind w:right="223"/>
        <w:rPr>
          <w:b/>
        </w:rPr>
      </w:pPr>
      <w:r>
        <w:rPr>
          <w:b/>
        </w:rPr>
        <w:t>The first business conducted at the annual meeting of the Council shall be</w:t>
      </w:r>
      <w:r>
        <w:rPr>
          <w:b/>
          <w:spacing w:val="-1"/>
        </w:rPr>
        <w:t xml:space="preserve"> </w:t>
      </w:r>
      <w:r>
        <w:rPr>
          <w:b/>
        </w:rPr>
        <w:t>the</w:t>
      </w:r>
      <w:r>
        <w:rPr>
          <w:b/>
          <w:spacing w:val="-4"/>
        </w:rPr>
        <w:t xml:space="preserve"> </w:t>
      </w:r>
      <w:r>
        <w:rPr>
          <w:b/>
        </w:rPr>
        <w:t>election</w:t>
      </w:r>
      <w:r>
        <w:rPr>
          <w:b/>
          <w:spacing w:val="-4"/>
        </w:rPr>
        <w:t xml:space="preserve"> </w:t>
      </w:r>
      <w:r>
        <w:rPr>
          <w:b/>
        </w:rPr>
        <w:t>of</w:t>
      </w:r>
      <w:r>
        <w:rPr>
          <w:b/>
          <w:spacing w:val="-2"/>
        </w:rPr>
        <w:t xml:space="preserve"> </w:t>
      </w:r>
      <w:r>
        <w:rPr>
          <w:b/>
        </w:rPr>
        <w:t>the</w:t>
      </w:r>
      <w:r>
        <w:rPr>
          <w:b/>
          <w:spacing w:val="-4"/>
        </w:rPr>
        <w:t xml:space="preserve"> </w:t>
      </w:r>
      <w:r>
        <w:rPr>
          <w:b/>
        </w:rPr>
        <w:t>Chairman</w:t>
      </w:r>
      <w:r>
        <w:rPr>
          <w:b/>
          <w:spacing w:val="-4"/>
        </w:rPr>
        <w:t xml:space="preserve"> </w:t>
      </w:r>
      <w:r>
        <w:rPr>
          <w:b/>
        </w:rPr>
        <w:t>and</w:t>
      </w:r>
      <w:r>
        <w:rPr>
          <w:b/>
          <w:spacing w:val="-1"/>
        </w:rPr>
        <w:t xml:space="preserve"> </w:t>
      </w:r>
      <w:r>
        <w:rPr>
          <w:b/>
        </w:rPr>
        <w:t>Vice-Chairman</w:t>
      </w:r>
      <w:r>
        <w:rPr>
          <w:b/>
          <w:spacing w:val="-3"/>
        </w:rPr>
        <w:t xml:space="preserve"> </w:t>
      </w:r>
      <w:r>
        <w:rPr>
          <w:b/>
        </w:rPr>
        <w:t>(if</w:t>
      </w:r>
      <w:r>
        <w:rPr>
          <w:b/>
          <w:spacing w:val="-1"/>
        </w:rPr>
        <w:t xml:space="preserve"> </w:t>
      </w:r>
      <w:r>
        <w:rPr>
          <w:b/>
        </w:rPr>
        <w:t>there</w:t>
      </w:r>
      <w:r>
        <w:rPr>
          <w:b/>
          <w:spacing w:val="-3"/>
        </w:rPr>
        <w:t xml:space="preserve"> </w:t>
      </w:r>
      <w:r>
        <w:rPr>
          <w:b/>
        </w:rPr>
        <w:t>is</w:t>
      </w:r>
      <w:r>
        <w:rPr>
          <w:b/>
          <w:spacing w:val="-3"/>
        </w:rPr>
        <w:t xml:space="preserve"> </w:t>
      </w:r>
      <w:r>
        <w:rPr>
          <w:b/>
        </w:rPr>
        <w:t>one)</w:t>
      </w:r>
      <w:r>
        <w:rPr>
          <w:b/>
          <w:spacing w:val="-2"/>
        </w:rPr>
        <w:t xml:space="preserve"> </w:t>
      </w:r>
      <w:r>
        <w:rPr>
          <w:b/>
        </w:rPr>
        <w:t>of</w:t>
      </w:r>
      <w:r>
        <w:rPr>
          <w:b/>
          <w:spacing w:val="-2"/>
        </w:rPr>
        <w:t xml:space="preserve"> </w:t>
      </w:r>
      <w:r>
        <w:rPr>
          <w:b/>
        </w:rPr>
        <w:t xml:space="preserve">the </w:t>
      </w:r>
      <w:r>
        <w:rPr>
          <w:b/>
          <w:spacing w:val="-2"/>
        </w:rPr>
        <w:t>Council.</w:t>
      </w:r>
    </w:p>
    <w:p w14:paraId="56B5C94A" w14:textId="77777777" w:rsidR="00F95210" w:rsidRDefault="00000000">
      <w:pPr>
        <w:pStyle w:val="ListParagraph"/>
        <w:numPr>
          <w:ilvl w:val="0"/>
          <w:numId w:val="21"/>
        </w:numPr>
        <w:tabs>
          <w:tab w:val="left" w:pos="1066"/>
          <w:tab w:val="left" w:pos="1067"/>
        </w:tabs>
        <w:spacing w:before="193" w:line="278" w:lineRule="auto"/>
        <w:ind w:right="373"/>
        <w:rPr>
          <w:b/>
        </w:rPr>
      </w:pPr>
      <w:r>
        <w:rPr>
          <w:b/>
        </w:rPr>
        <w:t>The Chairman of the Council, unless he has resigned or becomes disqualified, shall continue in office and preside at the annual meeting until his</w:t>
      </w:r>
      <w:r>
        <w:rPr>
          <w:b/>
          <w:spacing w:val="-2"/>
        </w:rPr>
        <w:t xml:space="preserve"> </w:t>
      </w:r>
      <w:r>
        <w:rPr>
          <w:b/>
        </w:rPr>
        <w:t>successor</w:t>
      </w:r>
      <w:r>
        <w:rPr>
          <w:b/>
          <w:spacing w:val="-3"/>
        </w:rPr>
        <w:t xml:space="preserve"> </w:t>
      </w:r>
      <w:r>
        <w:rPr>
          <w:b/>
        </w:rPr>
        <w:t>is</w:t>
      </w:r>
      <w:r>
        <w:rPr>
          <w:b/>
          <w:spacing w:val="-2"/>
        </w:rPr>
        <w:t xml:space="preserve"> </w:t>
      </w:r>
      <w:r>
        <w:rPr>
          <w:b/>
        </w:rPr>
        <w:t>elected</w:t>
      </w:r>
      <w:r>
        <w:rPr>
          <w:b/>
          <w:spacing w:val="-5"/>
        </w:rPr>
        <w:t xml:space="preserve"> </w:t>
      </w:r>
      <w:r>
        <w:rPr>
          <w:b/>
        </w:rPr>
        <w:t>at</w:t>
      </w:r>
      <w:r>
        <w:rPr>
          <w:b/>
          <w:spacing w:val="-2"/>
        </w:rPr>
        <w:t xml:space="preserve"> </w:t>
      </w:r>
      <w:r>
        <w:rPr>
          <w:b/>
        </w:rPr>
        <w:t>the</w:t>
      </w:r>
      <w:r>
        <w:rPr>
          <w:b/>
          <w:spacing w:val="-5"/>
        </w:rPr>
        <w:t xml:space="preserve"> </w:t>
      </w:r>
      <w:r>
        <w:rPr>
          <w:b/>
        </w:rPr>
        <w:t>next</w:t>
      </w:r>
      <w:r>
        <w:rPr>
          <w:b/>
          <w:spacing w:val="-3"/>
        </w:rPr>
        <w:t xml:space="preserve"> </w:t>
      </w:r>
      <w:r>
        <w:rPr>
          <w:b/>
        </w:rPr>
        <w:t>annual</w:t>
      </w:r>
      <w:r>
        <w:rPr>
          <w:b/>
          <w:spacing w:val="-3"/>
        </w:rPr>
        <w:t xml:space="preserve"> </w:t>
      </w:r>
      <w:r>
        <w:rPr>
          <w:b/>
        </w:rPr>
        <w:t>meeting</w:t>
      </w:r>
      <w:r>
        <w:rPr>
          <w:b/>
          <w:spacing w:val="-2"/>
        </w:rPr>
        <w:t xml:space="preserve"> </w:t>
      </w:r>
      <w:r>
        <w:rPr>
          <w:b/>
        </w:rPr>
        <w:t>of</w:t>
      </w:r>
      <w:r>
        <w:rPr>
          <w:b/>
          <w:spacing w:val="-3"/>
        </w:rPr>
        <w:t xml:space="preserve"> </w:t>
      </w:r>
      <w:r>
        <w:rPr>
          <w:b/>
        </w:rPr>
        <w:t>the</w:t>
      </w:r>
      <w:r>
        <w:rPr>
          <w:b/>
          <w:spacing w:val="-2"/>
        </w:rPr>
        <w:t xml:space="preserve"> </w:t>
      </w:r>
      <w:r>
        <w:rPr>
          <w:b/>
        </w:rPr>
        <w:t>Council.</w:t>
      </w:r>
    </w:p>
    <w:p w14:paraId="16F800F7" w14:textId="77777777" w:rsidR="00F95210" w:rsidRDefault="00000000">
      <w:pPr>
        <w:pStyle w:val="ListParagraph"/>
        <w:numPr>
          <w:ilvl w:val="0"/>
          <w:numId w:val="21"/>
        </w:numPr>
        <w:tabs>
          <w:tab w:val="left" w:pos="1066"/>
          <w:tab w:val="left" w:pos="1067"/>
        </w:tabs>
        <w:spacing w:before="192" w:line="278" w:lineRule="auto"/>
        <w:ind w:right="141"/>
        <w:rPr>
          <w:b/>
        </w:rPr>
      </w:pPr>
      <w:r>
        <w:rPr>
          <w:b/>
        </w:rPr>
        <w:t>The Vice-Chairman of the Council, if there is one, unless he resigns or becomes</w:t>
      </w:r>
      <w:r>
        <w:rPr>
          <w:b/>
          <w:spacing w:val="-3"/>
        </w:rPr>
        <w:t xml:space="preserve"> </w:t>
      </w:r>
      <w:r>
        <w:rPr>
          <w:b/>
        </w:rPr>
        <w:t>disqualified,</w:t>
      </w:r>
      <w:r>
        <w:rPr>
          <w:b/>
          <w:spacing w:val="-5"/>
        </w:rPr>
        <w:t xml:space="preserve"> </w:t>
      </w:r>
      <w:r>
        <w:rPr>
          <w:b/>
        </w:rPr>
        <w:t>shall</w:t>
      </w:r>
      <w:r>
        <w:rPr>
          <w:b/>
          <w:spacing w:val="-3"/>
        </w:rPr>
        <w:t xml:space="preserve"> </w:t>
      </w:r>
      <w:r>
        <w:rPr>
          <w:b/>
        </w:rPr>
        <w:t>hold</w:t>
      </w:r>
      <w:r>
        <w:rPr>
          <w:b/>
          <w:spacing w:val="-4"/>
        </w:rPr>
        <w:t xml:space="preserve"> </w:t>
      </w:r>
      <w:r>
        <w:rPr>
          <w:b/>
        </w:rPr>
        <w:t>office</w:t>
      </w:r>
      <w:r>
        <w:rPr>
          <w:b/>
          <w:spacing w:val="-4"/>
        </w:rPr>
        <w:t xml:space="preserve"> </w:t>
      </w:r>
      <w:r>
        <w:rPr>
          <w:b/>
        </w:rPr>
        <w:t>until</w:t>
      </w:r>
      <w:r>
        <w:rPr>
          <w:b/>
          <w:spacing w:val="-4"/>
        </w:rPr>
        <w:t xml:space="preserve"> </w:t>
      </w:r>
      <w:r>
        <w:rPr>
          <w:b/>
        </w:rPr>
        <w:t>immediately</w:t>
      </w:r>
      <w:r>
        <w:rPr>
          <w:b/>
          <w:spacing w:val="-3"/>
        </w:rPr>
        <w:t xml:space="preserve"> </w:t>
      </w:r>
      <w:r>
        <w:rPr>
          <w:b/>
        </w:rPr>
        <w:t>after</w:t>
      </w:r>
      <w:r>
        <w:rPr>
          <w:b/>
          <w:spacing w:val="-4"/>
        </w:rPr>
        <w:t xml:space="preserve"> </w:t>
      </w:r>
      <w:r>
        <w:rPr>
          <w:b/>
        </w:rPr>
        <w:t>the</w:t>
      </w:r>
      <w:r>
        <w:rPr>
          <w:b/>
          <w:spacing w:val="-5"/>
        </w:rPr>
        <w:t xml:space="preserve"> </w:t>
      </w:r>
      <w:r>
        <w:rPr>
          <w:b/>
        </w:rPr>
        <w:t>election of the Chairman of the</w:t>
      </w:r>
      <w:r>
        <w:rPr>
          <w:b/>
          <w:spacing w:val="-1"/>
        </w:rPr>
        <w:t xml:space="preserve"> </w:t>
      </w:r>
      <w:r>
        <w:rPr>
          <w:b/>
        </w:rPr>
        <w:t>Council at the next annual meeting of the Council.</w:t>
      </w:r>
    </w:p>
    <w:p w14:paraId="4349B87B" w14:textId="77777777" w:rsidR="00F95210" w:rsidRDefault="00000000">
      <w:pPr>
        <w:pStyle w:val="ListParagraph"/>
        <w:numPr>
          <w:ilvl w:val="0"/>
          <w:numId w:val="21"/>
        </w:numPr>
        <w:tabs>
          <w:tab w:val="left" w:pos="1066"/>
          <w:tab w:val="left" w:pos="1067"/>
        </w:tabs>
        <w:spacing w:before="193" w:line="276" w:lineRule="auto"/>
        <w:ind w:right="183"/>
        <w:rPr>
          <w:b/>
        </w:rPr>
      </w:pPr>
      <w:r>
        <w:rPr>
          <w:b/>
        </w:rPr>
        <w:t>In an election year, if the current Chairman of the Council has not been re-elected as a member of the Council, he shall preside at the annual meeting until a</w:t>
      </w:r>
      <w:r>
        <w:rPr>
          <w:b/>
          <w:spacing w:val="-2"/>
        </w:rPr>
        <w:t xml:space="preserve"> </w:t>
      </w:r>
      <w:r>
        <w:rPr>
          <w:b/>
        </w:rPr>
        <w:t>successor Chairman</w:t>
      </w:r>
      <w:r>
        <w:rPr>
          <w:b/>
          <w:spacing w:val="-3"/>
        </w:rPr>
        <w:t xml:space="preserve"> </w:t>
      </w:r>
      <w:r>
        <w:rPr>
          <w:b/>
        </w:rPr>
        <w:t>of</w:t>
      </w:r>
      <w:r>
        <w:rPr>
          <w:b/>
          <w:spacing w:val="-1"/>
        </w:rPr>
        <w:t xml:space="preserve"> </w:t>
      </w:r>
      <w:r>
        <w:rPr>
          <w:b/>
        </w:rPr>
        <w:t>the</w:t>
      </w:r>
      <w:r>
        <w:rPr>
          <w:b/>
          <w:spacing w:val="-3"/>
        </w:rPr>
        <w:t xml:space="preserve"> </w:t>
      </w:r>
      <w:r>
        <w:rPr>
          <w:b/>
        </w:rPr>
        <w:t>Council</w:t>
      </w:r>
      <w:r>
        <w:rPr>
          <w:b/>
          <w:spacing w:val="-1"/>
        </w:rPr>
        <w:t xml:space="preserve"> </w:t>
      </w:r>
      <w:r>
        <w:rPr>
          <w:b/>
        </w:rPr>
        <w:t>has been</w:t>
      </w:r>
      <w:r>
        <w:rPr>
          <w:b/>
          <w:spacing w:val="-3"/>
        </w:rPr>
        <w:t xml:space="preserve"> </w:t>
      </w:r>
      <w:r>
        <w:rPr>
          <w:b/>
        </w:rPr>
        <w:t>elected.</w:t>
      </w:r>
      <w:r>
        <w:rPr>
          <w:b/>
          <w:spacing w:val="-3"/>
        </w:rPr>
        <w:t xml:space="preserve"> </w:t>
      </w:r>
      <w:r>
        <w:rPr>
          <w:b/>
        </w:rPr>
        <w:t>The current</w:t>
      </w:r>
      <w:r>
        <w:rPr>
          <w:b/>
          <w:spacing w:val="-4"/>
        </w:rPr>
        <w:t xml:space="preserve"> </w:t>
      </w:r>
      <w:r>
        <w:rPr>
          <w:b/>
        </w:rPr>
        <w:t>Chairman</w:t>
      </w:r>
      <w:r>
        <w:rPr>
          <w:b/>
          <w:spacing w:val="-3"/>
        </w:rPr>
        <w:t xml:space="preserve"> </w:t>
      </w:r>
      <w:r>
        <w:rPr>
          <w:b/>
        </w:rPr>
        <w:t>of</w:t>
      </w:r>
      <w:r>
        <w:rPr>
          <w:b/>
          <w:spacing w:val="-4"/>
        </w:rPr>
        <w:t xml:space="preserve"> </w:t>
      </w:r>
      <w:r>
        <w:rPr>
          <w:b/>
        </w:rPr>
        <w:t>the</w:t>
      </w:r>
      <w:r>
        <w:rPr>
          <w:b/>
          <w:spacing w:val="-3"/>
        </w:rPr>
        <w:t xml:space="preserve"> </w:t>
      </w:r>
      <w:r>
        <w:rPr>
          <w:b/>
        </w:rPr>
        <w:t>Council</w:t>
      </w:r>
      <w:r>
        <w:rPr>
          <w:b/>
          <w:spacing w:val="-3"/>
        </w:rPr>
        <w:t xml:space="preserve"> </w:t>
      </w:r>
      <w:r>
        <w:rPr>
          <w:b/>
        </w:rPr>
        <w:t>shall</w:t>
      </w:r>
      <w:r>
        <w:rPr>
          <w:b/>
          <w:spacing w:val="-4"/>
        </w:rPr>
        <w:t xml:space="preserve"> </w:t>
      </w:r>
      <w:r>
        <w:rPr>
          <w:b/>
        </w:rPr>
        <w:t>not</w:t>
      </w:r>
      <w:r>
        <w:rPr>
          <w:b/>
          <w:spacing w:val="-4"/>
        </w:rPr>
        <w:t xml:space="preserve"> </w:t>
      </w:r>
      <w:r>
        <w:rPr>
          <w:b/>
        </w:rPr>
        <w:t>have</w:t>
      </w:r>
      <w:r>
        <w:rPr>
          <w:b/>
          <w:spacing w:val="-3"/>
        </w:rPr>
        <w:t xml:space="preserve"> </w:t>
      </w:r>
      <w:r>
        <w:rPr>
          <w:b/>
        </w:rPr>
        <w:t>an</w:t>
      </w:r>
      <w:r>
        <w:rPr>
          <w:b/>
          <w:spacing w:val="-3"/>
        </w:rPr>
        <w:t xml:space="preserve"> </w:t>
      </w:r>
      <w:r>
        <w:rPr>
          <w:b/>
        </w:rPr>
        <w:t>original</w:t>
      </w:r>
      <w:r>
        <w:rPr>
          <w:b/>
          <w:spacing w:val="-4"/>
        </w:rPr>
        <w:t xml:space="preserve"> </w:t>
      </w:r>
      <w:r>
        <w:rPr>
          <w:b/>
        </w:rPr>
        <w:t>vote</w:t>
      </w:r>
      <w:r>
        <w:rPr>
          <w:b/>
          <w:spacing w:val="-5"/>
        </w:rPr>
        <w:t xml:space="preserve"> </w:t>
      </w:r>
      <w:r>
        <w:rPr>
          <w:b/>
        </w:rPr>
        <w:t>in</w:t>
      </w:r>
      <w:r>
        <w:rPr>
          <w:b/>
          <w:spacing w:val="-5"/>
        </w:rPr>
        <w:t xml:space="preserve"> </w:t>
      </w:r>
      <w:proofErr w:type="gramStart"/>
      <w:r>
        <w:rPr>
          <w:b/>
        </w:rPr>
        <w:t>respect</w:t>
      </w:r>
      <w:proofErr w:type="gramEnd"/>
    </w:p>
    <w:p w14:paraId="7E371BB9" w14:textId="77777777" w:rsidR="00F95210" w:rsidRDefault="00000000">
      <w:pPr>
        <w:spacing w:before="1" w:line="278" w:lineRule="auto"/>
        <w:ind w:left="1066"/>
        <w:rPr>
          <w:b/>
        </w:rPr>
      </w:pPr>
      <w:r>
        <w:rPr>
          <w:b/>
        </w:rPr>
        <w:t>of</w:t>
      </w:r>
      <w:r>
        <w:rPr>
          <w:b/>
          <w:spacing w:val="-1"/>
        </w:rPr>
        <w:t xml:space="preserve"> </w:t>
      </w:r>
      <w:r>
        <w:rPr>
          <w:b/>
        </w:rPr>
        <w:t>the</w:t>
      </w:r>
      <w:r>
        <w:rPr>
          <w:b/>
          <w:spacing w:val="-5"/>
        </w:rPr>
        <w:t xml:space="preserve"> </w:t>
      </w:r>
      <w:r>
        <w:rPr>
          <w:b/>
        </w:rPr>
        <w:t>election</w:t>
      </w:r>
      <w:r>
        <w:rPr>
          <w:b/>
          <w:spacing w:val="-2"/>
        </w:rPr>
        <w:t xml:space="preserve"> </w:t>
      </w:r>
      <w:r>
        <w:rPr>
          <w:b/>
        </w:rPr>
        <w:t>of</w:t>
      </w:r>
      <w:r>
        <w:rPr>
          <w:b/>
          <w:spacing w:val="-3"/>
        </w:rPr>
        <w:t xml:space="preserve"> </w:t>
      </w:r>
      <w:r>
        <w:rPr>
          <w:b/>
        </w:rPr>
        <w:t>the</w:t>
      </w:r>
      <w:r>
        <w:rPr>
          <w:b/>
          <w:spacing w:val="-2"/>
        </w:rPr>
        <w:t xml:space="preserve"> </w:t>
      </w:r>
      <w:r>
        <w:rPr>
          <w:b/>
        </w:rPr>
        <w:t>new</w:t>
      </w:r>
      <w:r>
        <w:rPr>
          <w:b/>
          <w:spacing w:val="-1"/>
        </w:rPr>
        <w:t xml:space="preserve"> </w:t>
      </w:r>
      <w:r>
        <w:rPr>
          <w:b/>
        </w:rPr>
        <w:t>Chairman</w:t>
      </w:r>
      <w:r>
        <w:rPr>
          <w:b/>
          <w:spacing w:val="-5"/>
        </w:rPr>
        <w:t xml:space="preserve"> </w:t>
      </w:r>
      <w:r>
        <w:rPr>
          <w:b/>
        </w:rPr>
        <w:t>of</w:t>
      </w:r>
      <w:r>
        <w:rPr>
          <w:b/>
          <w:spacing w:val="-3"/>
        </w:rPr>
        <w:t xml:space="preserve"> </w:t>
      </w:r>
      <w:r>
        <w:rPr>
          <w:b/>
        </w:rPr>
        <w:t>the</w:t>
      </w:r>
      <w:r>
        <w:rPr>
          <w:b/>
          <w:spacing w:val="-5"/>
        </w:rPr>
        <w:t xml:space="preserve"> </w:t>
      </w:r>
      <w:r>
        <w:rPr>
          <w:b/>
        </w:rPr>
        <w:t>Council</w:t>
      </w:r>
      <w:r>
        <w:rPr>
          <w:b/>
          <w:spacing w:val="-2"/>
        </w:rPr>
        <w:t xml:space="preserve"> </w:t>
      </w:r>
      <w:r>
        <w:rPr>
          <w:b/>
        </w:rPr>
        <w:t>but shall give</w:t>
      </w:r>
      <w:r>
        <w:rPr>
          <w:b/>
          <w:spacing w:val="-2"/>
        </w:rPr>
        <w:t xml:space="preserve"> </w:t>
      </w:r>
      <w:r>
        <w:rPr>
          <w:b/>
        </w:rPr>
        <w:t>a</w:t>
      </w:r>
      <w:r>
        <w:rPr>
          <w:b/>
          <w:spacing w:val="-4"/>
        </w:rPr>
        <w:t xml:space="preserve"> </w:t>
      </w:r>
      <w:r>
        <w:rPr>
          <w:b/>
        </w:rPr>
        <w:t>casting vote in the case of an equality of votes.</w:t>
      </w:r>
    </w:p>
    <w:p w14:paraId="232F8EA1" w14:textId="77777777" w:rsidR="00F95210" w:rsidRDefault="00000000">
      <w:pPr>
        <w:pStyle w:val="ListParagraph"/>
        <w:numPr>
          <w:ilvl w:val="0"/>
          <w:numId w:val="21"/>
        </w:numPr>
        <w:tabs>
          <w:tab w:val="left" w:pos="1066"/>
          <w:tab w:val="left" w:pos="1067"/>
        </w:tabs>
        <w:spacing w:before="195" w:line="276" w:lineRule="auto"/>
        <w:ind w:right="143"/>
        <w:rPr>
          <w:b/>
        </w:rPr>
      </w:pPr>
      <w:r>
        <w:rPr>
          <w:b/>
        </w:rPr>
        <w:t>In an election year, if the current Chairman of the Council has been re- elected as a member of the Council, he shall preside at the annual meeting until a new Chairman of the Council has been elected. He may exercise</w:t>
      </w:r>
      <w:r>
        <w:rPr>
          <w:b/>
          <w:spacing w:val="-2"/>
        </w:rPr>
        <w:t xml:space="preserve"> </w:t>
      </w:r>
      <w:r>
        <w:rPr>
          <w:b/>
        </w:rPr>
        <w:t>an</w:t>
      </w:r>
      <w:r>
        <w:rPr>
          <w:b/>
          <w:spacing w:val="-5"/>
        </w:rPr>
        <w:t xml:space="preserve"> </w:t>
      </w:r>
      <w:r>
        <w:rPr>
          <w:b/>
        </w:rPr>
        <w:t>original</w:t>
      </w:r>
      <w:r>
        <w:rPr>
          <w:b/>
          <w:spacing w:val="-3"/>
        </w:rPr>
        <w:t xml:space="preserve"> </w:t>
      </w:r>
      <w:r>
        <w:rPr>
          <w:b/>
        </w:rPr>
        <w:t>vote</w:t>
      </w:r>
      <w:r>
        <w:rPr>
          <w:b/>
          <w:spacing w:val="-2"/>
        </w:rPr>
        <w:t xml:space="preserve"> </w:t>
      </w:r>
      <w:r>
        <w:rPr>
          <w:b/>
        </w:rPr>
        <w:t>in</w:t>
      </w:r>
      <w:r>
        <w:rPr>
          <w:b/>
          <w:spacing w:val="-4"/>
        </w:rPr>
        <w:t xml:space="preserve"> </w:t>
      </w:r>
      <w:r>
        <w:rPr>
          <w:b/>
        </w:rPr>
        <w:t>respect</w:t>
      </w:r>
      <w:r>
        <w:rPr>
          <w:b/>
          <w:spacing w:val="-3"/>
        </w:rPr>
        <w:t xml:space="preserve"> </w:t>
      </w:r>
      <w:r>
        <w:rPr>
          <w:b/>
        </w:rPr>
        <w:t>of</w:t>
      </w:r>
      <w:r>
        <w:rPr>
          <w:b/>
          <w:spacing w:val="-3"/>
        </w:rPr>
        <w:t xml:space="preserve"> </w:t>
      </w:r>
      <w:r>
        <w:rPr>
          <w:b/>
        </w:rPr>
        <w:t>the</w:t>
      </w:r>
      <w:r>
        <w:rPr>
          <w:b/>
          <w:spacing w:val="-5"/>
        </w:rPr>
        <w:t xml:space="preserve"> </w:t>
      </w:r>
      <w:r>
        <w:rPr>
          <w:b/>
        </w:rPr>
        <w:t>election</w:t>
      </w:r>
      <w:r>
        <w:rPr>
          <w:b/>
          <w:spacing w:val="-2"/>
        </w:rPr>
        <w:t xml:space="preserve"> </w:t>
      </w:r>
      <w:r>
        <w:rPr>
          <w:b/>
        </w:rPr>
        <w:t>of</w:t>
      </w:r>
      <w:r>
        <w:rPr>
          <w:b/>
          <w:spacing w:val="-3"/>
        </w:rPr>
        <w:t xml:space="preserve"> </w:t>
      </w:r>
      <w:r>
        <w:rPr>
          <w:b/>
        </w:rPr>
        <w:t>the</w:t>
      </w:r>
      <w:r>
        <w:rPr>
          <w:b/>
          <w:spacing w:val="-2"/>
        </w:rPr>
        <w:t xml:space="preserve"> </w:t>
      </w:r>
      <w:r>
        <w:rPr>
          <w:b/>
        </w:rPr>
        <w:t>new Chairman</w:t>
      </w:r>
      <w:r>
        <w:rPr>
          <w:b/>
          <w:spacing w:val="-2"/>
        </w:rPr>
        <w:t xml:space="preserve"> </w:t>
      </w:r>
      <w:r>
        <w:rPr>
          <w:b/>
        </w:rPr>
        <w:t xml:space="preserve">of the Council and shall give a casting vote in the case of an equality of </w:t>
      </w:r>
      <w:r>
        <w:rPr>
          <w:b/>
          <w:spacing w:val="-2"/>
        </w:rPr>
        <w:t>votes.</w:t>
      </w:r>
    </w:p>
    <w:p w14:paraId="727F8B3B" w14:textId="77777777" w:rsidR="00F95210" w:rsidRDefault="00000000">
      <w:pPr>
        <w:pStyle w:val="ListParagraph"/>
        <w:numPr>
          <w:ilvl w:val="0"/>
          <w:numId w:val="21"/>
        </w:numPr>
        <w:tabs>
          <w:tab w:val="left" w:pos="1066"/>
          <w:tab w:val="left" w:pos="1067"/>
        </w:tabs>
        <w:spacing w:before="199"/>
      </w:pPr>
      <w:r>
        <w:t>Following</w:t>
      </w:r>
      <w:r>
        <w:rPr>
          <w:spacing w:val="-8"/>
        </w:rPr>
        <w:t xml:space="preserve"> </w:t>
      </w:r>
      <w:r>
        <w:t>the</w:t>
      </w:r>
      <w:r>
        <w:rPr>
          <w:spacing w:val="-5"/>
        </w:rPr>
        <w:t xml:space="preserve"> </w:t>
      </w:r>
      <w:r>
        <w:t>election</w:t>
      </w:r>
      <w:r>
        <w:rPr>
          <w:spacing w:val="-5"/>
        </w:rPr>
        <w:t xml:space="preserve"> </w:t>
      </w:r>
      <w:r>
        <w:t>of</w:t>
      </w:r>
      <w:r>
        <w:rPr>
          <w:spacing w:val="-7"/>
        </w:rPr>
        <w:t xml:space="preserve"> </w:t>
      </w:r>
      <w:r>
        <w:t>the</w:t>
      </w:r>
      <w:r>
        <w:rPr>
          <w:spacing w:val="-5"/>
        </w:rPr>
        <w:t xml:space="preserve"> </w:t>
      </w:r>
      <w:r>
        <w:t>Chairman</w:t>
      </w:r>
      <w:r>
        <w:rPr>
          <w:spacing w:val="-6"/>
        </w:rPr>
        <w:t xml:space="preserve"> </w:t>
      </w:r>
      <w:r>
        <w:t>of</w:t>
      </w:r>
      <w:r>
        <w:rPr>
          <w:spacing w:val="-5"/>
        </w:rPr>
        <w:t xml:space="preserve"> </w:t>
      </w:r>
      <w:r>
        <w:t>the</w:t>
      </w:r>
      <w:r>
        <w:rPr>
          <w:spacing w:val="-6"/>
        </w:rPr>
        <w:t xml:space="preserve"> </w:t>
      </w:r>
      <w:r>
        <w:t>Council</w:t>
      </w:r>
      <w:r>
        <w:rPr>
          <w:spacing w:val="-5"/>
        </w:rPr>
        <w:t xml:space="preserve"> </w:t>
      </w:r>
      <w:r>
        <w:t>and</w:t>
      </w:r>
      <w:r>
        <w:rPr>
          <w:spacing w:val="-5"/>
        </w:rPr>
        <w:t xml:space="preserve"> </w:t>
      </w:r>
      <w:r>
        <w:t>Vice-Chairman</w:t>
      </w:r>
      <w:r>
        <w:rPr>
          <w:spacing w:val="-6"/>
        </w:rPr>
        <w:t xml:space="preserve"> </w:t>
      </w:r>
      <w:r>
        <w:rPr>
          <w:spacing w:val="-5"/>
        </w:rPr>
        <w:t>(if</w:t>
      </w:r>
    </w:p>
    <w:p w14:paraId="220D40FC" w14:textId="77777777" w:rsidR="00F95210" w:rsidRDefault="00F95210">
      <w:pPr>
        <w:sectPr w:rsidR="00F95210">
          <w:pgSz w:w="11910" w:h="16840"/>
          <w:pgMar w:top="1340" w:right="1680" w:bottom="940" w:left="1300" w:header="0" w:footer="753" w:gutter="0"/>
          <w:cols w:space="720"/>
        </w:sectPr>
      </w:pPr>
    </w:p>
    <w:p w14:paraId="7182C269" w14:textId="77777777" w:rsidR="00F95210" w:rsidRDefault="00000000">
      <w:pPr>
        <w:pStyle w:val="BodyText"/>
        <w:spacing w:before="64"/>
        <w:ind w:left="1066"/>
      </w:pPr>
      <w:r>
        <w:lastRenderedPageBreak/>
        <w:t>there</w:t>
      </w:r>
      <w:r>
        <w:rPr>
          <w:spacing w:val="-8"/>
        </w:rPr>
        <w:t xml:space="preserve"> </w:t>
      </w:r>
      <w:r>
        <w:t>is</w:t>
      </w:r>
      <w:r>
        <w:rPr>
          <w:spacing w:val="-2"/>
        </w:rPr>
        <w:t xml:space="preserve"> </w:t>
      </w:r>
      <w:r>
        <w:t>one)</w:t>
      </w:r>
      <w:r>
        <w:rPr>
          <w:spacing w:val="-5"/>
        </w:rPr>
        <w:t xml:space="preserve"> </w:t>
      </w:r>
      <w:r>
        <w:t>of</w:t>
      </w:r>
      <w:r>
        <w:rPr>
          <w:spacing w:val="-6"/>
        </w:rPr>
        <w:t xml:space="preserve"> </w:t>
      </w:r>
      <w:r>
        <w:t>the</w:t>
      </w:r>
      <w:r>
        <w:rPr>
          <w:spacing w:val="-3"/>
        </w:rPr>
        <w:t xml:space="preserve"> </w:t>
      </w:r>
      <w:r>
        <w:t>Council</w:t>
      </w:r>
      <w:r>
        <w:rPr>
          <w:spacing w:val="-4"/>
        </w:rPr>
        <w:t xml:space="preserve"> </w:t>
      </w:r>
      <w:r>
        <w:t>at</w:t>
      </w:r>
      <w:r>
        <w:rPr>
          <w:spacing w:val="-4"/>
        </w:rPr>
        <w:t xml:space="preserve"> </w:t>
      </w:r>
      <w:r>
        <w:t>the</w:t>
      </w:r>
      <w:r>
        <w:rPr>
          <w:spacing w:val="-4"/>
        </w:rPr>
        <w:t xml:space="preserve"> </w:t>
      </w:r>
      <w:r>
        <w:t>annual</w:t>
      </w:r>
      <w:r>
        <w:rPr>
          <w:spacing w:val="-6"/>
        </w:rPr>
        <w:t xml:space="preserve"> </w:t>
      </w:r>
      <w:r>
        <w:t>meeting,</w:t>
      </w:r>
      <w:r>
        <w:rPr>
          <w:spacing w:val="-4"/>
        </w:rPr>
        <w:t xml:space="preserve"> </w:t>
      </w:r>
      <w:r>
        <w:t>the</w:t>
      </w:r>
      <w:r>
        <w:rPr>
          <w:spacing w:val="-6"/>
        </w:rPr>
        <w:t xml:space="preserve"> </w:t>
      </w:r>
      <w:r>
        <w:t>business</w:t>
      </w:r>
      <w:r>
        <w:rPr>
          <w:spacing w:val="-2"/>
        </w:rPr>
        <w:t xml:space="preserve"> </w:t>
      </w:r>
      <w:r>
        <w:t>shall</w:t>
      </w:r>
      <w:r>
        <w:rPr>
          <w:spacing w:val="-3"/>
        </w:rPr>
        <w:t xml:space="preserve"> </w:t>
      </w:r>
      <w:r>
        <w:rPr>
          <w:spacing w:val="-2"/>
        </w:rPr>
        <w:t>include:</w:t>
      </w:r>
    </w:p>
    <w:p w14:paraId="40691F32" w14:textId="77777777" w:rsidR="00F95210" w:rsidRDefault="00F95210">
      <w:pPr>
        <w:pStyle w:val="BodyText"/>
        <w:spacing w:before="5"/>
        <w:rPr>
          <w:sz w:val="20"/>
        </w:rPr>
      </w:pPr>
    </w:p>
    <w:p w14:paraId="1BDE8E1E" w14:textId="77777777" w:rsidR="00F95210" w:rsidRDefault="00000000">
      <w:pPr>
        <w:pStyle w:val="Heading1"/>
        <w:numPr>
          <w:ilvl w:val="1"/>
          <w:numId w:val="21"/>
        </w:numPr>
        <w:tabs>
          <w:tab w:val="left" w:pos="1633"/>
          <w:tab w:val="left" w:pos="1634"/>
        </w:tabs>
        <w:spacing w:line="273" w:lineRule="auto"/>
        <w:ind w:right="257"/>
      </w:pPr>
      <w:r>
        <w:t xml:space="preserve">In an election year, delivery by the Chairman of the Council and </w:t>
      </w:r>
      <w:proofErr w:type="spellStart"/>
      <w:r>
        <w:t>councillors</w:t>
      </w:r>
      <w:proofErr w:type="spellEnd"/>
      <w:r>
        <w:t xml:space="preserve"> of their acceptance of office forms unless the Council resolves</w:t>
      </w:r>
      <w:r>
        <w:rPr>
          <w:spacing w:val="-2"/>
        </w:rPr>
        <w:t xml:space="preserve"> </w:t>
      </w:r>
      <w:r>
        <w:t>for</w:t>
      </w:r>
      <w:r>
        <w:rPr>
          <w:spacing w:val="-2"/>
        </w:rPr>
        <w:t xml:space="preserve"> </w:t>
      </w:r>
      <w:r>
        <w:t>this</w:t>
      </w:r>
      <w:r>
        <w:rPr>
          <w:spacing w:val="-2"/>
        </w:rPr>
        <w:t xml:space="preserve"> </w:t>
      </w:r>
      <w:r>
        <w:t>to be</w:t>
      </w:r>
      <w:r>
        <w:rPr>
          <w:spacing w:val="-4"/>
        </w:rPr>
        <w:t xml:space="preserve"> </w:t>
      </w:r>
      <w:r>
        <w:t xml:space="preserve">done </w:t>
      </w:r>
      <w:proofErr w:type="gramStart"/>
      <w:r>
        <w:t>at</w:t>
      </w:r>
      <w:r>
        <w:rPr>
          <w:spacing w:val="-1"/>
        </w:rPr>
        <w:t xml:space="preserve"> </w:t>
      </w:r>
      <w:r>
        <w:t>a</w:t>
      </w:r>
      <w:r>
        <w:rPr>
          <w:spacing w:val="-2"/>
        </w:rPr>
        <w:t xml:space="preserve"> </w:t>
      </w:r>
      <w:r>
        <w:t>later</w:t>
      </w:r>
      <w:r>
        <w:rPr>
          <w:spacing w:val="-1"/>
        </w:rPr>
        <w:t xml:space="preserve"> </w:t>
      </w:r>
      <w:r>
        <w:t>date</w:t>
      </w:r>
      <w:proofErr w:type="gramEnd"/>
      <w:r>
        <w:t>.</w:t>
      </w:r>
      <w:r>
        <w:rPr>
          <w:spacing w:val="-1"/>
        </w:rPr>
        <w:t xml:space="preserve"> </w:t>
      </w:r>
      <w:r>
        <w:t>In</w:t>
      </w:r>
      <w:r>
        <w:rPr>
          <w:spacing w:val="-4"/>
        </w:rPr>
        <w:t xml:space="preserve"> </w:t>
      </w:r>
      <w:r>
        <w:t>a year</w:t>
      </w:r>
      <w:r>
        <w:rPr>
          <w:spacing w:val="-2"/>
        </w:rPr>
        <w:t xml:space="preserve"> </w:t>
      </w:r>
      <w:r>
        <w:t>which</w:t>
      </w:r>
      <w:r>
        <w:rPr>
          <w:spacing w:val="-2"/>
        </w:rPr>
        <w:t xml:space="preserve"> </w:t>
      </w:r>
      <w:r>
        <w:t>is not an election year, delivery by the Chairman of the Council of his acceptance</w:t>
      </w:r>
      <w:r>
        <w:rPr>
          <w:spacing w:val="-2"/>
        </w:rPr>
        <w:t xml:space="preserve"> </w:t>
      </w:r>
      <w:r>
        <w:t>of</w:t>
      </w:r>
      <w:r>
        <w:rPr>
          <w:spacing w:val="-1"/>
        </w:rPr>
        <w:t xml:space="preserve"> </w:t>
      </w:r>
      <w:r>
        <w:t>office</w:t>
      </w:r>
      <w:r>
        <w:rPr>
          <w:spacing w:val="-4"/>
        </w:rPr>
        <w:t xml:space="preserve"> </w:t>
      </w:r>
      <w:r>
        <w:t>form unless</w:t>
      </w:r>
      <w:r>
        <w:rPr>
          <w:spacing w:val="-4"/>
        </w:rPr>
        <w:t xml:space="preserve"> </w:t>
      </w:r>
      <w:r>
        <w:t>the</w:t>
      </w:r>
      <w:r>
        <w:rPr>
          <w:spacing w:val="-2"/>
        </w:rPr>
        <w:t xml:space="preserve"> </w:t>
      </w:r>
      <w:r>
        <w:t>Council</w:t>
      </w:r>
      <w:r>
        <w:rPr>
          <w:spacing w:val="-3"/>
        </w:rPr>
        <w:t xml:space="preserve"> </w:t>
      </w:r>
      <w:r>
        <w:t>resolves</w:t>
      </w:r>
      <w:r>
        <w:rPr>
          <w:spacing w:val="-4"/>
        </w:rPr>
        <w:t xml:space="preserve"> </w:t>
      </w:r>
      <w:r>
        <w:t>for</w:t>
      </w:r>
      <w:r>
        <w:rPr>
          <w:spacing w:val="-3"/>
        </w:rPr>
        <w:t xml:space="preserve"> </w:t>
      </w:r>
      <w:r>
        <w:t>this</w:t>
      </w:r>
      <w:r>
        <w:rPr>
          <w:spacing w:val="-4"/>
        </w:rPr>
        <w:t xml:space="preserve"> </w:t>
      </w:r>
      <w:r>
        <w:t>to</w:t>
      </w:r>
      <w:r>
        <w:rPr>
          <w:spacing w:val="-4"/>
        </w:rPr>
        <w:t xml:space="preserve"> </w:t>
      </w:r>
      <w:r>
        <w:t xml:space="preserve">be done at a later </w:t>
      </w:r>
      <w:proofErr w:type="gramStart"/>
      <w:r>
        <w:t>date;</w:t>
      </w:r>
      <w:proofErr w:type="gramEnd"/>
    </w:p>
    <w:p w14:paraId="43FEDD47" w14:textId="77777777" w:rsidR="00F95210" w:rsidRDefault="00000000">
      <w:pPr>
        <w:pStyle w:val="ListParagraph"/>
        <w:numPr>
          <w:ilvl w:val="1"/>
          <w:numId w:val="21"/>
        </w:numPr>
        <w:tabs>
          <w:tab w:val="left" w:pos="1633"/>
          <w:tab w:val="left" w:pos="1634"/>
        </w:tabs>
        <w:spacing w:before="199" w:line="266" w:lineRule="auto"/>
        <w:ind w:right="571"/>
      </w:pPr>
      <w:r>
        <w:t>Confirmation</w:t>
      </w:r>
      <w:r>
        <w:rPr>
          <w:spacing w:val="-3"/>
        </w:rPr>
        <w:t xml:space="preserve"> </w:t>
      </w:r>
      <w:r>
        <w:t>of</w:t>
      </w:r>
      <w:r>
        <w:rPr>
          <w:spacing w:val="-4"/>
        </w:rPr>
        <w:t xml:space="preserve"> </w:t>
      </w:r>
      <w:r>
        <w:t>the</w:t>
      </w:r>
      <w:r>
        <w:rPr>
          <w:spacing w:val="-4"/>
        </w:rPr>
        <w:t xml:space="preserve"> </w:t>
      </w:r>
      <w:r>
        <w:t>accuracy</w:t>
      </w:r>
      <w:r>
        <w:rPr>
          <w:spacing w:val="-3"/>
        </w:rPr>
        <w:t xml:space="preserve"> </w:t>
      </w:r>
      <w:r>
        <w:t>of</w:t>
      </w:r>
      <w:r>
        <w:rPr>
          <w:spacing w:val="-4"/>
        </w:rPr>
        <w:t xml:space="preserve"> </w:t>
      </w:r>
      <w:r>
        <w:t>the</w:t>
      </w:r>
      <w:r>
        <w:rPr>
          <w:spacing w:val="-4"/>
        </w:rPr>
        <w:t xml:space="preserve"> </w:t>
      </w:r>
      <w:r>
        <w:t>minutes</w:t>
      </w:r>
      <w:r>
        <w:rPr>
          <w:spacing w:val="-2"/>
        </w:rPr>
        <w:t xml:space="preserve"> </w:t>
      </w:r>
      <w:r>
        <w:t>of</w:t>
      </w:r>
      <w:r>
        <w:rPr>
          <w:spacing w:val="-4"/>
        </w:rPr>
        <w:t xml:space="preserve"> </w:t>
      </w:r>
      <w:r>
        <w:t>the</w:t>
      </w:r>
      <w:r>
        <w:rPr>
          <w:spacing w:val="-3"/>
        </w:rPr>
        <w:t xml:space="preserve"> </w:t>
      </w:r>
      <w:r>
        <w:t>last</w:t>
      </w:r>
      <w:r>
        <w:rPr>
          <w:spacing w:val="-4"/>
        </w:rPr>
        <w:t xml:space="preserve"> </w:t>
      </w:r>
      <w:r>
        <w:t>meeting of</w:t>
      </w:r>
      <w:r>
        <w:rPr>
          <w:spacing w:val="-4"/>
        </w:rPr>
        <w:t xml:space="preserve"> </w:t>
      </w:r>
      <w:r>
        <w:t xml:space="preserve">the </w:t>
      </w:r>
      <w:proofErr w:type="gramStart"/>
      <w:r>
        <w:rPr>
          <w:spacing w:val="-2"/>
        </w:rPr>
        <w:t>Council;</w:t>
      </w:r>
      <w:proofErr w:type="gramEnd"/>
    </w:p>
    <w:p w14:paraId="237BD878" w14:textId="77777777" w:rsidR="00F95210" w:rsidRDefault="00000000">
      <w:pPr>
        <w:pStyle w:val="ListParagraph"/>
        <w:numPr>
          <w:ilvl w:val="1"/>
          <w:numId w:val="21"/>
        </w:numPr>
        <w:tabs>
          <w:tab w:val="left" w:pos="1633"/>
          <w:tab w:val="left" w:pos="1634"/>
        </w:tabs>
        <w:spacing w:before="208"/>
        <w:ind w:hanging="568"/>
      </w:pPr>
      <w:r>
        <w:t>Receipt</w:t>
      </w:r>
      <w:r>
        <w:rPr>
          <w:spacing w:val="-5"/>
        </w:rPr>
        <w:t xml:space="preserve"> </w:t>
      </w:r>
      <w:r>
        <w:t>of</w:t>
      </w:r>
      <w:r>
        <w:rPr>
          <w:spacing w:val="-5"/>
        </w:rPr>
        <w:t xml:space="preserve"> </w:t>
      </w:r>
      <w:r>
        <w:t>the</w:t>
      </w:r>
      <w:r>
        <w:rPr>
          <w:spacing w:val="-5"/>
        </w:rPr>
        <w:t xml:space="preserve"> </w:t>
      </w:r>
      <w:r>
        <w:t>minutes</w:t>
      </w:r>
      <w:r>
        <w:rPr>
          <w:spacing w:val="-4"/>
        </w:rPr>
        <w:t xml:space="preserve"> </w:t>
      </w:r>
      <w:r>
        <w:t>of</w:t>
      </w:r>
      <w:r>
        <w:rPr>
          <w:spacing w:val="-4"/>
        </w:rPr>
        <w:t xml:space="preserve"> </w:t>
      </w:r>
      <w:r>
        <w:t>the</w:t>
      </w:r>
      <w:r>
        <w:rPr>
          <w:spacing w:val="-6"/>
        </w:rPr>
        <w:t xml:space="preserve"> </w:t>
      </w:r>
      <w:r>
        <w:t>last</w:t>
      </w:r>
      <w:r>
        <w:rPr>
          <w:spacing w:val="-4"/>
        </w:rPr>
        <w:t xml:space="preserve"> </w:t>
      </w:r>
      <w:r>
        <w:t>meeting</w:t>
      </w:r>
      <w:r>
        <w:rPr>
          <w:spacing w:val="-4"/>
        </w:rPr>
        <w:t xml:space="preserve"> </w:t>
      </w:r>
      <w:r>
        <w:t>of</w:t>
      </w:r>
      <w:r>
        <w:rPr>
          <w:spacing w:val="-4"/>
        </w:rPr>
        <w:t xml:space="preserve"> </w:t>
      </w:r>
      <w:r>
        <w:t>a</w:t>
      </w:r>
      <w:r>
        <w:rPr>
          <w:spacing w:val="-5"/>
        </w:rPr>
        <w:t xml:space="preserve"> </w:t>
      </w:r>
      <w:proofErr w:type="gramStart"/>
      <w:r>
        <w:rPr>
          <w:spacing w:val="-2"/>
        </w:rPr>
        <w:t>committee;</w:t>
      </w:r>
      <w:proofErr w:type="gramEnd"/>
    </w:p>
    <w:p w14:paraId="612C27BE" w14:textId="77777777" w:rsidR="00F95210" w:rsidRDefault="00000000">
      <w:pPr>
        <w:pStyle w:val="ListParagraph"/>
        <w:numPr>
          <w:ilvl w:val="1"/>
          <w:numId w:val="21"/>
        </w:numPr>
        <w:tabs>
          <w:tab w:val="left" w:pos="1633"/>
          <w:tab w:val="left" w:pos="1634"/>
        </w:tabs>
        <w:spacing w:before="226"/>
        <w:ind w:hanging="568"/>
      </w:pPr>
      <w:r>
        <w:t>Consideration</w:t>
      </w:r>
      <w:r>
        <w:rPr>
          <w:spacing w:val="-8"/>
        </w:rPr>
        <w:t xml:space="preserve"> </w:t>
      </w:r>
      <w:r>
        <w:t>of</w:t>
      </w:r>
      <w:r>
        <w:rPr>
          <w:spacing w:val="-5"/>
        </w:rPr>
        <w:t xml:space="preserve"> </w:t>
      </w:r>
      <w:r>
        <w:t>the</w:t>
      </w:r>
      <w:r>
        <w:rPr>
          <w:spacing w:val="-7"/>
        </w:rPr>
        <w:t xml:space="preserve"> </w:t>
      </w:r>
      <w:r>
        <w:t>recommendations</w:t>
      </w:r>
      <w:r>
        <w:rPr>
          <w:spacing w:val="-8"/>
        </w:rPr>
        <w:t xml:space="preserve"> </w:t>
      </w:r>
      <w:r>
        <w:t>made</w:t>
      </w:r>
      <w:r>
        <w:rPr>
          <w:spacing w:val="-5"/>
        </w:rPr>
        <w:t xml:space="preserve"> </w:t>
      </w:r>
      <w:r>
        <w:t>by</w:t>
      </w:r>
      <w:r>
        <w:rPr>
          <w:spacing w:val="-7"/>
        </w:rPr>
        <w:t xml:space="preserve"> </w:t>
      </w:r>
      <w:r>
        <w:t>a</w:t>
      </w:r>
      <w:r>
        <w:rPr>
          <w:spacing w:val="-5"/>
        </w:rPr>
        <w:t xml:space="preserve"> </w:t>
      </w:r>
      <w:proofErr w:type="gramStart"/>
      <w:r>
        <w:rPr>
          <w:spacing w:val="-2"/>
        </w:rPr>
        <w:t>committee;</w:t>
      </w:r>
      <w:proofErr w:type="gramEnd"/>
    </w:p>
    <w:p w14:paraId="75FD8E0B" w14:textId="77777777" w:rsidR="00F95210" w:rsidRDefault="00000000">
      <w:pPr>
        <w:pStyle w:val="ListParagraph"/>
        <w:numPr>
          <w:ilvl w:val="1"/>
          <w:numId w:val="21"/>
        </w:numPr>
        <w:tabs>
          <w:tab w:val="left" w:pos="1633"/>
          <w:tab w:val="left" w:pos="1634"/>
        </w:tabs>
        <w:spacing w:before="228" w:line="266" w:lineRule="auto"/>
        <w:ind w:right="183"/>
      </w:pPr>
      <w:r>
        <w:t>Review</w:t>
      </w:r>
      <w:r>
        <w:rPr>
          <w:spacing w:val="-6"/>
        </w:rPr>
        <w:t xml:space="preserve"> </w:t>
      </w:r>
      <w:r>
        <w:t>of</w:t>
      </w:r>
      <w:r>
        <w:rPr>
          <w:spacing w:val="-4"/>
        </w:rPr>
        <w:t xml:space="preserve"> </w:t>
      </w:r>
      <w:r>
        <w:t>delegation</w:t>
      </w:r>
      <w:r>
        <w:rPr>
          <w:spacing w:val="-5"/>
        </w:rPr>
        <w:t xml:space="preserve"> </w:t>
      </w:r>
      <w:r>
        <w:t>arrangements</w:t>
      </w:r>
      <w:r>
        <w:rPr>
          <w:spacing w:val="-7"/>
        </w:rPr>
        <w:t xml:space="preserve"> </w:t>
      </w:r>
      <w:r>
        <w:t>to</w:t>
      </w:r>
      <w:r>
        <w:rPr>
          <w:spacing w:val="-7"/>
        </w:rPr>
        <w:t xml:space="preserve"> </w:t>
      </w:r>
      <w:r>
        <w:t>committees,</w:t>
      </w:r>
      <w:r>
        <w:rPr>
          <w:spacing w:val="-3"/>
        </w:rPr>
        <w:t xml:space="preserve"> </w:t>
      </w:r>
      <w:r>
        <w:t>sub-committees,</w:t>
      </w:r>
      <w:r>
        <w:rPr>
          <w:spacing w:val="-3"/>
        </w:rPr>
        <w:t xml:space="preserve"> </w:t>
      </w:r>
      <w:r>
        <w:t xml:space="preserve">staff and other local </w:t>
      </w:r>
      <w:proofErr w:type="gramStart"/>
      <w:r>
        <w:t>authorities;</w:t>
      </w:r>
      <w:proofErr w:type="gramEnd"/>
    </w:p>
    <w:p w14:paraId="1B3F3D06" w14:textId="77777777" w:rsidR="00F95210" w:rsidRDefault="00000000">
      <w:pPr>
        <w:pStyle w:val="ListParagraph"/>
        <w:numPr>
          <w:ilvl w:val="1"/>
          <w:numId w:val="21"/>
        </w:numPr>
        <w:tabs>
          <w:tab w:val="left" w:pos="1633"/>
          <w:tab w:val="left" w:pos="1634"/>
        </w:tabs>
        <w:spacing w:before="205"/>
        <w:ind w:hanging="568"/>
      </w:pPr>
      <w:r>
        <w:t>Review</w:t>
      </w:r>
      <w:r>
        <w:rPr>
          <w:spacing w:val="-5"/>
        </w:rPr>
        <w:t xml:space="preserve"> </w:t>
      </w:r>
      <w:r>
        <w:t>of</w:t>
      </w:r>
      <w:r>
        <w:rPr>
          <w:spacing w:val="-5"/>
        </w:rPr>
        <w:t xml:space="preserve"> </w:t>
      </w:r>
      <w:r>
        <w:t>the</w:t>
      </w:r>
      <w:r>
        <w:rPr>
          <w:spacing w:val="-6"/>
        </w:rPr>
        <w:t xml:space="preserve"> </w:t>
      </w:r>
      <w:r>
        <w:t>terms</w:t>
      </w:r>
      <w:r>
        <w:rPr>
          <w:spacing w:val="-3"/>
        </w:rPr>
        <w:t xml:space="preserve"> </w:t>
      </w:r>
      <w:r>
        <w:t>of</w:t>
      </w:r>
      <w:r>
        <w:rPr>
          <w:spacing w:val="-5"/>
        </w:rPr>
        <w:t xml:space="preserve"> </w:t>
      </w:r>
      <w:r>
        <w:t>reference</w:t>
      </w:r>
      <w:r>
        <w:rPr>
          <w:spacing w:val="-6"/>
        </w:rPr>
        <w:t xml:space="preserve"> </w:t>
      </w:r>
      <w:r>
        <w:t>for</w:t>
      </w:r>
      <w:r>
        <w:rPr>
          <w:spacing w:val="-2"/>
        </w:rPr>
        <w:t xml:space="preserve"> </w:t>
      </w:r>
      <w:proofErr w:type="gramStart"/>
      <w:r>
        <w:rPr>
          <w:spacing w:val="-2"/>
        </w:rPr>
        <w:t>committees;</w:t>
      </w:r>
      <w:proofErr w:type="gramEnd"/>
    </w:p>
    <w:p w14:paraId="6414E0ED" w14:textId="77777777" w:rsidR="00F95210" w:rsidRDefault="00000000">
      <w:pPr>
        <w:pStyle w:val="ListParagraph"/>
        <w:numPr>
          <w:ilvl w:val="1"/>
          <w:numId w:val="21"/>
        </w:numPr>
        <w:tabs>
          <w:tab w:val="left" w:pos="1633"/>
          <w:tab w:val="left" w:pos="1634"/>
        </w:tabs>
        <w:spacing w:before="228"/>
        <w:ind w:hanging="568"/>
      </w:pPr>
      <w:r>
        <w:t>Appointment</w:t>
      </w:r>
      <w:r>
        <w:rPr>
          <w:spacing w:val="-7"/>
        </w:rPr>
        <w:t xml:space="preserve"> </w:t>
      </w:r>
      <w:r>
        <w:t>of</w:t>
      </w:r>
      <w:r>
        <w:rPr>
          <w:spacing w:val="-7"/>
        </w:rPr>
        <w:t xml:space="preserve"> </w:t>
      </w:r>
      <w:r>
        <w:t>members</w:t>
      </w:r>
      <w:r>
        <w:rPr>
          <w:spacing w:val="-5"/>
        </w:rPr>
        <w:t xml:space="preserve"> </w:t>
      </w:r>
      <w:r>
        <w:t>to</w:t>
      </w:r>
      <w:r>
        <w:rPr>
          <w:spacing w:val="-7"/>
        </w:rPr>
        <w:t xml:space="preserve"> </w:t>
      </w:r>
      <w:r>
        <w:t>existing</w:t>
      </w:r>
      <w:r>
        <w:rPr>
          <w:spacing w:val="-6"/>
        </w:rPr>
        <w:t xml:space="preserve"> </w:t>
      </w:r>
      <w:proofErr w:type="gramStart"/>
      <w:r>
        <w:rPr>
          <w:spacing w:val="-2"/>
        </w:rPr>
        <w:t>committees;</w:t>
      </w:r>
      <w:proofErr w:type="gramEnd"/>
    </w:p>
    <w:p w14:paraId="1005C475" w14:textId="77777777" w:rsidR="00F95210" w:rsidRDefault="00000000">
      <w:pPr>
        <w:pStyle w:val="ListParagraph"/>
        <w:numPr>
          <w:ilvl w:val="1"/>
          <w:numId w:val="21"/>
        </w:numPr>
        <w:tabs>
          <w:tab w:val="left" w:pos="1633"/>
          <w:tab w:val="left" w:pos="1634"/>
        </w:tabs>
        <w:spacing w:before="225"/>
        <w:ind w:hanging="568"/>
      </w:pPr>
      <w:r>
        <w:t>Appointment</w:t>
      </w:r>
      <w:r>
        <w:rPr>
          <w:spacing w:val="-8"/>
        </w:rPr>
        <w:t xml:space="preserve"> </w:t>
      </w:r>
      <w:r>
        <w:t>of</w:t>
      </w:r>
      <w:r>
        <w:rPr>
          <w:spacing w:val="-6"/>
        </w:rPr>
        <w:t xml:space="preserve"> </w:t>
      </w:r>
      <w:r>
        <w:t>any</w:t>
      </w:r>
      <w:r>
        <w:rPr>
          <w:spacing w:val="-7"/>
        </w:rPr>
        <w:t xml:space="preserve"> </w:t>
      </w:r>
      <w:r>
        <w:t>new</w:t>
      </w:r>
      <w:r>
        <w:rPr>
          <w:spacing w:val="-8"/>
        </w:rPr>
        <w:t xml:space="preserve"> </w:t>
      </w:r>
      <w:r>
        <w:t>committees</w:t>
      </w:r>
      <w:r>
        <w:rPr>
          <w:spacing w:val="-7"/>
        </w:rPr>
        <w:t xml:space="preserve"> </w:t>
      </w:r>
      <w:r>
        <w:t>in</w:t>
      </w:r>
      <w:r>
        <w:rPr>
          <w:spacing w:val="-5"/>
        </w:rPr>
        <w:t xml:space="preserve"> </w:t>
      </w:r>
      <w:r>
        <w:t>accordance</w:t>
      </w:r>
      <w:r>
        <w:rPr>
          <w:spacing w:val="-5"/>
        </w:rPr>
        <w:t xml:space="preserve"> </w:t>
      </w:r>
      <w:r>
        <w:t>with</w:t>
      </w:r>
      <w:r>
        <w:rPr>
          <w:spacing w:val="-5"/>
        </w:rPr>
        <w:t xml:space="preserve"> </w:t>
      </w:r>
      <w:r>
        <w:t>standing</w:t>
      </w:r>
      <w:r>
        <w:rPr>
          <w:spacing w:val="-5"/>
        </w:rPr>
        <w:t xml:space="preserve"> </w:t>
      </w:r>
      <w:r>
        <w:t>order</w:t>
      </w:r>
      <w:r>
        <w:rPr>
          <w:spacing w:val="-6"/>
        </w:rPr>
        <w:t xml:space="preserve"> </w:t>
      </w:r>
      <w:proofErr w:type="gramStart"/>
      <w:r>
        <w:rPr>
          <w:spacing w:val="-5"/>
        </w:rPr>
        <w:t>4;</w:t>
      </w:r>
      <w:proofErr w:type="gramEnd"/>
    </w:p>
    <w:p w14:paraId="078EDACE" w14:textId="77777777" w:rsidR="00F95210" w:rsidRDefault="00000000">
      <w:pPr>
        <w:pStyle w:val="ListParagraph"/>
        <w:numPr>
          <w:ilvl w:val="1"/>
          <w:numId w:val="21"/>
        </w:numPr>
        <w:tabs>
          <w:tab w:val="left" w:pos="1633"/>
          <w:tab w:val="left" w:pos="1634"/>
        </w:tabs>
        <w:spacing w:before="207" w:line="266" w:lineRule="auto"/>
        <w:ind w:right="550"/>
      </w:pPr>
      <w:r>
        <w:t>Review</w:t>
      </w:r>
      <w:r>
        <w:rPr>
          <w:spacing w:val="-5"/>
        </w:rPr>
        <w:t xml:space="preserve"> </w:t>
      </w:r>
      <w:r>
        <w:t>of</w:t>
      </w:r>
      <w:r>
        <w:rPr>
          <w:spacing w:val="-3"/>
        </w:rPr>
        <w:t xml:space="preserve"> </w:t>
      </w:r>
      <w:r>
        <w:t>arrangements</w:t>
      </w:r>
      <w:r>
        <w:rPr>
          <w:spacing w:val="-6"/>
        </w:rPr>
        <w:t xml:space="preserve"> </w:t>
      </w:r>
      <w:r>
        <w:t>(including</w:t>
      </w:r>
      <w:r>
        <w:rPr>
          <w:spacing w:val="-4"/>
        </w:rPr>
        <w:t xml:space="preserve"> </w:t>
      </w:r>
      <w:r>
        <w:t>legal</w:t>
      </w:r>
      <w:r>
        <w:rPr>
          <w:spacing w:val="-5"/>
        </w:rPr>
        <w:t xml:space="preserve"> </w:t>
      </w:r>
      <w:r>
        <w:t>agreements)</w:t>
      </w:r>
      <w:r>
        <w:rPr>
          <w:spacing w:val="-3"/>
        </w:rPr>
        <w:t xml:space="preserve"> </w:t>
      </w:r>
      <w:r>
        <w:t>with</w:t>
      </w:r>
      <w:r>
        <w:rPr>
          <w:spacing w:val="-4"/>
        </w:rPr>
        <w:t xml:space="preserve"> </w:t>
      </w:r>
      <w:r>
        <w:t>other</w:t>
      </w:r>
      <w:r>
        <w:rPr>
          <w:spacing w:val="-5"/>
        </w:rPr>
        <w:t xml:space="preserve"> </w:t>
      </w:r>
      <w:r>
        <w:t>local authorities, not-for-profit bodies and businesses.</w:t>
      </w:r>
    </w:p>
    <w:p w14:paraId="0E6CB2EF" w14:textId="77777777" w:rsidR="00F95210" w:rsidRDefault="00000000">
      <w:pPr>
        <w:pStyle w:val="ListParagraph"/>
        <w:numPr>
          <w:ilvl w:val="1"/>
          <w:numId w:val="21"/>
        </w:numPr>
        <w:tabs>
          <w:tab w:val="left" w:pos="1633"/>
          <w:tab w:val="left" w:pos="1634"/>
        </w:tabs>
        <w:spacing w:before="205" w:line="266" w:lineRule="auto"/>
        <w:ind w:right="1336"/>
      </w:pPr>
      <w:r>
        <w:t>Review</w:t>
      </w:r>
      <w:r>
        <w:rPr>
          <w:spacing w:val="-5"/>
        </w:rPr>
        <w:t xml:space="preserve"> </w:t>
      </w:r>
      <w:r>
        <w:t>of</w:t>
      </w:r>
      <w:r>
        <w:rPr>
          <w:spacing w:val="-3"/>
        </w:rPr>
        <w:t xml:space="preserve"> </w:t>
      </w:r>
      <w:r>
        <w:t>representation</w:t>
      </w:r>
      <w:r>
        <w:rPr>
          <w:spacing w:val="-6"/>
        </w:rPr>
        <w:t xml:space="preserve"> </w:t>
      </w:r>
      <w:r>
        <w:t>on</w:t>
      </w:r>
      <w:r>
        <w:rPr>
          <w:spacing w:val="-4"/>
        </w:rPr>
        <w:t xml:space="preserve"> </w:t>
      </w:r>
      <w:r>
        <w:t>or</w:t>
      </w:r>
      <w:r>
        <w:rPr>
          <w:spacing w:val="-3"/>
        </w:rPr>
        <w:t xml:space="preserve"> </w:t>
      </w:r>
      <w:r>
        <w:t>work</w:t>
      </w:r>
      <w:r>
        <w:rPr>
          <w:spacing w:val="-3"/>
        </w:rPr>
        <w:t xml:space="preserve"> </w:t>
      </w:r>
      <w:r>
        <w:t>with</w:t>
      </w:r>
      <w:r>
        <w:rPr>
          <w:spacing w:val="-6"/>
        </w:rPr>
        <w:t xml:space="preserve"> </w:t>
      </w:r>
      <w:r>
        <w:t>external</w:t>
      </w:r>
      <w:r>
        <w:rPr>
          <w:spacing w:val="-7"/>
        </w:rPr>
        <w:t xml:space="preserve"> </w:t>
      </w:r>
      <w:r>
        <w:t>bodies</w:t>
      </w:r>
      <w:r>
        <w:rPr>
          <w:spacing w:val="-4"/>
        </w:rPr>
        <w:t xml:space="preserve"> </w:t>
      </w:r>
      <w:r>
        <w:t xml:space="preserve">and arrangements for reporting </w:t>
      </w:r>
      <w:proofErr w:type="gramStart"/>
      <w:r>
        <w:t>back;</w:t>
      </w:r>
      <w:proofErr w:type="gramEnd"/>
    </w:p>
    <w:p w14:paraId="7B1920BC" w14:textId="77777777" w:rsidR="00F95210" w:rsidRDefault="00000000">
      <w:pPr>
        <w:pStyle w:val="ListParagraph"/>
        <w:numPr>
          <w:ilvl w:val="1"/>
          <w:numId w:val="21"/>
        </w:numPr>
        <w:tabs>
          <w:tab w:val="left" w:pos="1633"/>
          <w:tab w:val="left" w:pos="1634"/>
        </w:tabs>
        <w:spacing w:before="207" w:line="271" w:lineRule="auto"/>
        <w:ind w:right="538"/>
      </w:pPr>
      <w:r>
        <w:t>In an election year, to make arrangements with a view to the Council becoming</w:t>
      </w:r>
      <w:r>
        <w:rPr>
          <w:spacing w:val="-3"/>
        </w:rPr>
        <w:t xml:space="preserve"> </w:t>
      </w:r>
      <w:r>
        <w:t>eligible</w:t>
      </w:r>
      <w:r>
        <w:rPr>
          <w:spacing w:val="-3"/>
        </w:rPr>
        <w:t xml:space="preserve"> </w:t>
      </w:r>
      <w:r>
        <w:t>to</w:t>
      </w:r>
      <w:r>
        <w:rPr>
          <w:spacing w:val="-3"/>
        </w:rPr>
        <w:t xml:space="preserve"> </w:t>
      </w:r>
      <w:r>
        <w:t>exercise</w:t>
      </w:r>
      <w:r>
        <w:rPr>
          <w:spacing w:val="-3"/>
        </w:rPr>
        <w:t xml:space="preserve"> </w:t>
      </w:r>
      <w:r>
        <w:t>the</w:t>
      </w:r>
      <w:r>
        <w:rPr>
          <w:spacing w:val="-5"/>
        </w:rPr>
        <w:t xml:space="preserve"> </w:t>
      </w:r>
      <w:r>
        <w:t>general</w:t>
      </w:r>
      <w:r>
        <w:rPr>
          <w:spacing w:val="-4"/>
        </w:rPr>
        <w:t xml:space="preserve"> </w:t>
      </w:r>
      <w:r>
        <w:t>power</w:t>
      </w:r>
      <w:r>
        <w:rPr>
          <w:spacing w:val="-3"/>
        </w:rPr>
        <w:t xml:space="preserve"> </w:t>
      </w:r>
      <w:r>
        <w:t>of</w:t>
      </w:r>
      <w:r>
        <w:rPr>
          <w:spacing w:val="-2"/>
        </w:rPr>
        <w:t xml:space="preserve"> </w:t>
      </w:r>
      <w:r>
        <w:t>competence</w:t>
      </w:r>
      <w:r>
        <w:rPr>
          <w:spacing w:val="-3"/>
        </w:rPr>
        <w:t xml:space="preserve"> </w:t>
      </w:r>
      <w:r>
        <w:t>in</w:t>
      </w:r>
      <w:r>
        <w:rPr>
          <w:spacing w:val="-5"/>
        </w:rPr>
        <w:t xml:space="preserve"> </w:t>
      </w:r>
      <w:r>
        <w:t xml:space="preserve">the </w:t>
      </w:r>
      <w:proofErr w:type="gramStart"/>
      <w:r>
        <w:rPr>
          <w:spacing w:val="-2"/>
        </w:rPr>
        <w:t>future;</w:t>
      </w:r>
      <w:proofErr w:type="gramEnd"/>
    </w:p>
    <w:p w14:paraId="0E09C90E" w14:textId="77777777" w:rsidR="00F95210" w:rsidRDefault="00000000">
      <w:pPr>
        <w:pStyle w:val="ListParagraph"/>
        <w:numPr>
          <w:ilvl w:val="1"/>
          <w:numId w:val="21"/>
        </w:numPr>
        <w:tabs>
          <w:tab w:val="left" w:pos="1633"/>
          <w:tab w:val="left" w:pos="1634"/>
        </w:tabs>
        <w:spacing w:before="202" w:line="266" w:lineRule="auto"/>
        <w:ind w:right="673"/>
      </w:pPr>
      <w:r>
        <w:t>Review</w:t>
      </w:r>
      <w:r>
        <w:rPr>
          <w:spacing w:val="-5"/>
        </w:rPr>
        <w:t xml:space="preserve"> </w:t>
      </w:r>
      <w:r>
        <w:t>of</w:t>
      </w:r>
      <w:r>
        <w:rPr>
          <w:spacing w:val="-3"/>
        </w:rPr>
        <w:t xml:space="preserve"> </w:t>
      </w:r>
      <w:r>
        <w:t>inventory</w:t>
      </w:r>
      <w:r>
        <w:rPr>
          <w:spacing w:val="-6"/>
        </w:rPr>
        <w:t xml:space="preserve"> </w:t>
      </w:r>
      <w:r>
        <w:t>of</w:t>
      </w:r>
      <w:r>
        <w:rPr>
          <w:spacing w:val="-5"/>
        </w:rPr>
        <w:t xml:space="preserve"> </w:t>
      </w:r>
      <w:r>
        <w:t>land</w:t>
      </w:r>
      <w:r>
        <w:rPr>
          <w:spacing w:val="-4"/>
        </w:rPr>
        <w:t xml:space="preserve"> </w:t>
      </w:r>
      <w:r>
        <w:t>and</w:t>
      </w:r>
      <w:r>
        <w:rPr>
          <w:spacing w:val="-3"/>
        </w:rPr>
        <w:t xml:space="preserve"> </w:t>
      </w:r>
      <w:r>
        <w:t>other</w:t>
      </w:r>
      <w:r>
        <w:rPr>
          <w:spacing w:val="-4"/>
        </w:rPr>
        <w:t xml:space="preserve"> </w:t>
      </w:r>
      <w:r>
        <w:t>assets</w:t>
      </w:r>
      <w:r>
        <w:rPr>
          <w:spacing w:val="-3"/>
        </w:rPr>
        <w:t xml:space="preserve"> </w:t>
      </w:r>
      <w:r>
        <w:t>including</w:t>
      </w:r>
      <w:r>
        <w:rPr>
          <w:spacing w:val="-4"/>
        </w:rPr>
        <w:t xml:space="preserve"> </w:t>
      </w:r>
      <w:r>
        <w:t>buildings</w:t>
      </w:r>
      <w:r>
        <w:rPr>
          <w:spacing w:val="-3"/>
        </w:rPr>
        <w:t xml:space="preserve"> </w:t>
      </w:r>
      <w:r>
        <w:t xml:space="preserve">and office </w:t>
      </w:r>
      <w:proofErr w:type="gramStart"/>
      <w:r>
        <w:t>equipment;</w:t>
      </w:r>
      <w:proofErr w:type="gramEnd"/>
    </w:p>
    <w:p w14:paraId="2872E233" w14:textId="77777777" w:rsidR="00F95210" w:rsidRDefault="00000000">
      <w:pPr>
        <w:pStyle w:val="ListParagraph"/>
        <w:numPr>
          <w:ilvl w:val="1"/>
          <w:numId w:val="21"/>
        </w:numPr>
        <w:tabs>
          <w:tab w:val="left" w:pos="1633"/>
          <w:tab w:val="left" w:pos="1634"/>
        </w:tabs>
        <w:spacing w:before="207" w:line="266" w:lineRule="auto"/>
        <w:ind w:right="906"/>
      </w:pPr>
      <w:r>
        <w:t>Confirmation</w:t>
      </w:r>
      <w:r>
        <w:rPr>
          <w:spacing w:val="-4"/>
        </w:rPr>
        <w:t xml:space="preserve"> </w:t>
      </w:r>
      <w:r>
        <w:t>of</w:t>
      </w:r>
      <w:r>
        <w:rPr>
          <w:spacing w:val="-5"/>
        </w:rPr>
        <w:t xml:space="preserve"> </w:t>
      </w:r>
      <w:r>
        <w:t>arrangements</w:t>
      </w:r>
      <w:r>
        <w:rPr>
          <w:spacing w:val="-6"/>
        </w:rPr>
        <w:t xml:space="preserve"> </w:t>
      </w:r>
      <w:r>
        <w:t>for</w:t>
      </w:r>
      <w:r>
        <w:rPr>
          <w:spacing w:val="-3"/>
        </w:rPr>
        <w:t xml:space="preserve"> </w:t>
      </w:r>
      <w:r>
        <w:t>insurance</w:t>
      </w:r>
      <w:r>
        <w:rPr>
          <w:spacing w:val="-3"/>
        </w:rPr>
        <w:t xml:space="preserve"> </w:t>
      </w:r>
      <w:r>
        <w:t>cover</w:t>
      </w:r>
      <w:r>
        <w:rPr>
          <w:spacing w:val="-3"/>
        </w:rPr>
        <w:t xml:space="preserve"> </w:t>
      </w:r>
      <w:r>
        <w:t>in</w:t>
      </w:r>
      <w:r>
        <w:rPr>
          <w:spacing w:val="-6"/>
        </w:rPr>
        <w:t xml:space="preserve"> </w:t>
      </w:r>
      <w:r>
        <w:t>respect</w:t>
      </w:r>
      <w:r>
        <w:rPr>
          <w:spacing w:val="-3"/>
        </w:rPr>
        <w:t xml:space="preserve"> </w:t>
      </w:r>
      <w:r>
        <w:t>of</w:t>
      </w:r>
      <w:r>
        <w:rPr>
          <w:spacing w:val="-3"/>
        </w:rPr>
        <w:t xml:space="preserve"> </w:t>
      </w:r>
      <w:r>
        <w:t xml:space="preserve">all insurable </w:t>
      </w:r>
      <w:proofErr w:type="gramStart"/>
      <w:r>
        <w:t>risks;</w:t>
      </w:r>
      <w:proofErr w:type="gramEnd"/>
    </w:p>
    <w:p w14:paraId="5A5C7646" w14:textId="77777777" w:rsidR="00F95210" w:rsidRDefault="00000000">
      <w:pPr>
        <w:pStyle w:val="ListParagraph"/>
        <w:numPr>
          <w:ilvl w:val="1"/>
          <w:numId w:val="21"/>
        </w:numPr>
        <w:tabs>
          <w:tab w:val="left" w:pos="1633"/>
          <w:tab w:val="left" w:pos="1634"/>
        </w:tabs>
        <w:spacing w:before="205"/>
        <w:ind w:hanging="568"/>
      </w:pPr>
      <w:r>
        <w:t>Review</w:t>
      </w:r>
      <w:r>
        <w:rPr>
          <w:spacing w:val="-8"/>
        </w:rPr>
        <w:t xml:space="preserve"> </w:t>
      </w:r>
      <w:r>
        <w:t>of</w:t>
      </w:r>
      <w:r>
        <w:rPr>
          <w:spacing w:val="-6"/>
        </w:rPr>
        <w:t xml:space="preserve"> </w:t>
      </w:r>
      <w:r>
        <w:t>the</w:t>
      </w:r>
      <w:r>
        <w:rPr>
          <w:spacing w:val="-6"/>
        </w:rPr>
        <w:t xml:space="preserve"> </w:t>
      </w:r>
      <w:r>
        <w:t>Council’s</w:t>
      </w:r>
      <w:r>
        <w:rPr>
          <w:spacing w:val="-6"/>
        </w:rPr>
        <w:t xml:space="preserve"> </w:t>
      </w:r>
      <w:r>
        <w:t>and/or</w:t>
      </w:r>
      <w:r>
        <w:rPr>
          <w:spacing w:val="-6"/>
        </w:rPr>
        <w:t xml:space="preserve"> </w:t>
      </w:r>
      <w:r>
        <w:t>staff</w:t>
      </w:r>
      <w:r>
        <w:rPr>
          <w:spacing w:val="-6"/>
        </w:rPr>
        <w:t xml:space="preserve"> </w:t>
      </w:r>
      <w:r>
        <w:t>subscriptions</w:t>
      </w:r>
      <w:r>
        <w:rPr>
          <w:spacing w:val="-7"/>
        </w:rPr>
        <w:t xml:space="preserve"> </w:t>
      </w:r>
      <w:r>
        <w:t>to</w:t>
      </w:r>
      <w:r>
        <w:rPr>
          <w:spacing w:val="-7"/>
        </w:rPr>
        <w:t xml:space="preserve"> </w:t>
      </w:r>
      <w:r>
        <w:t>other</w:t>
      </w:r>
      <w:r>
        <w:rPr>
          <w:spacing w:val="-4"/>
        </w:rPr>
        <w:t xml:space="preserve"> </w:t>
      </w:r>
      <w:proofErr w:type="gramStart"/>
      <w:r>
        <w:rPr>
          <w:spacing w:val="-2"/>
        </w:rPr>
        <w:t>bodies;</w:t>
      </w:r>
      <w:proofErr w:type="gramEnd"/>
    </w:p>
    <w:p w14:paraId="6A1BBC8B" w14:textId="77777777" w:rsidR="00F95210" w:rsidRDefault="00F95210">
      <w:pPr>
        <w:sectPr w:rsidR="00F95210">
          <w:pgSz w:w="11910" w:h="16840"/>
          <w:pgMar w:top="1360" w:right="1680" w:bottom="940" w:left="1300" w:header="0" w:footer="753" w:gutter="0"/>
          <w:cols w:space="720"/>
        </w:sectPr>
      </w:pPr>
    </w:p>
    <w:p w14:paraId="099EC327" w14:textId="77777777" w:rsidR="00F95210" w:rsidRDefault="00000000">
      <w:pPr>
        <w:pStyle w:val="ListParagraph"/>
        <w:numPr>
          <w:ilvl w:val="1"/>
          <w:numId w:val="21"/>
        </w:numPr>
        <w:tabs>
          <w:tab w:val="left" w:pos="1633"/>
          <w:tab w:val="left" w:pos="1634"/>
        </w:tabs>
        <w:spacing w:before="225" w:line="268" w:lineRule="auto"/>
        <w:ind w:right="513"/>
      </w:pPr>
      <w:r>
        <w:lastRenderedPageBreak/>
        <w:t>Review</w:t>
      </w:r>
      <w:r>
        <w:rPr>
          <w:spacing w:val="-4"/>
        </w:rPr>
        <w:t xml:space="preserve"> </w:t>
      </w:r>
      <w:r>
        <w:t>of</w:t>
      </w:r>
      <w:r>
        <w:rPr>
          <w:spacing w:val="-4"/>
        </w:rPr>
        <w:t xml:space="preserve"> </w:t>
      </w:r>
      <w:r>
        <w:t>the</w:t>
      </w:r>
      <w:r>
        <w:rPr>
          <w:spacing w:val="-4"/>
        </w:rPr>
        <w:t xml:space="preserve"> </w:t>
      </w:r>
      <w:r>
        <w:t>Council’s</w:t>
      </w:r>
      <w:r>
        <w:rPr>
          <w:spacing w:val="-5"/>
        </w:rPr>
        <w:t xml:space="preserve"> </w:t>
      </w:r>
      <w:r>
        <w:t>expenditure</w:t>
      </w:r>
      <w:r>
        <w:rPr>
          <w:spacing w:val="-3"/>
        </w:rPr>
        <w:t xml:space="preserve"> </w:t>
      </w:r>
      <w:r>
        <w:t>incurred</w:t>
      </w:r>
      <w:r>
        <w:rPr>
          <w:spacing w:val="-5"/>
        </w:rPr>
        <w:t xml:space="preserve"> </w:t>
      </w:r>
      <w:r>
        <w:t>under</w:t>
      </w:r>
      <w:r>
        <w:rPr>
          <w:spacing w:val="-1"/>
        </w:rPr>
        <w:t xml:space="preserve"> </w:t>
      </w:r>
      <w:r>
        <w:t>s.137</w:t>
      </w:r>
      <w:r>
        <w:rPr>
          <w:spacing w:val="-3"/>
        </w:rPr>
        <w:t xml:space="preserve"> </w:t>
      </w:r>
      <w:r>
        <w:t>of</w:t>
      </w:r>
      <w:r>
        <w:rPr>
          <w:spacing w:val="-4"/>
        </w:rPr>
        <w:t xml:space="preserve"> </w:t>
      </w:r>
      <w:r>
        <w:t>the</w:t>
      </w:r>
      <w:r>
        <w:rPr>
          <w:spacing w:val="-4"/>
        </w:rPr>
        <w:t xml:space="preserve"> </w:t>
      </w:r>
      <w:r>
        <w:t>Local Government Act 1972 or the general power of competence.</w:t>
      </w:r>
    </w:p>
    <w:p w14:paraId="2AB1571B" w14:textId="77777777" w:rsidR="00F95210" w:rsidRDefault="00000000">
      <w:pPr>
        <w:pStyle w:val="ListParagraph"/>
        <w:numPr>
          <w:ilvl w:val="1"/>
          <w:numId w:val="21"/>
        </w:numPr>
        <w:tabs>
          <w:tab w:val="left" w:pos="1633"/>
          <w:tab w:val="left" w:pos="1634"/>
        </w:tabs>
        <w:spacing w:before="202" w:line="266" w:lineRule="auto"/>
        <w:ind w:right="230"/>
      </w:pPr>
      <w:r>
        <w:t>Determining</w:t>
      </w:r>
      <w:r>
        <w:rPr>
          <w:spacing w:val="-3"/>
        </w:rPr>
        <w:t xml:space="preserve"> </w:t>
      </w:r>
      <w:r>
        <w:t>the</w:t>
      </w:r>
      <w:r>
        <w:rPr>
          <w:spacing w:val="-4"/>
        </w:rPr>
        <w:t xml:space="preserve"> </w:t>
      </w:r>
      <w:r>
        <w:t>time</w:t>
      </w:r>
      <w:r>
        <w:rPr>
          <w:spacing w:val="-4"/>
        </w:rPr>
        <w:t xml:space="preserve"> </w:t>
      </w:r>
      <w:r>
        <w:t>and</w:t>
      </w:r>
      <w:r>
        <w:rPr>
          <w:spacing w:val="-2"/>
        </w:rPr>
        <w:t xml:space="preserve"> </w:t>
      </w:r>
      <w:r>
        <w:t>place</w:t>
      </w:r>
      <w:r>
        <w:rPr>
          <w:spacing w:val="-2"/>
        </w:rPr>
        <w:t xml:space="preserve"> </w:t>
      </w:r>
      <w:r>
        <w:t>of</w:t>
      </w:r>
      <w:r>
        <w:rPr>
          <w:spacing w:val="-2"/>
        </w:rPr>
        <w:t xml:space="preserve"> </w:t>
      </w:r>
      <w:r>
        <w:t>ordinary</w:t>
      </w:r>
      <w:r>
        <w:rPr>
          <w:spacing w:val="-4"/>
        </w:rPr>
        <w:t xml:space="preserve"> </w:t>
      </w:r>
      <w:r>
        <w:t>meetings</w:t>
      </w:r>
      <w:r>
        <w:rPr>
          <w:spacing w:val="-1"/>
        </w:rPr>
        <w:t xml:space="preserve"> </w:t>
      </w:r>
      <w:r>
        <w:t>of</w:t>
      </w:r>
      <w:r>
        <w:rPr>
          <w:spacing w:val="-3"/>
        </w:rPr>
        <w:t xml:space="preserve"> </w:t>
      </w:r>
      <w:r>
        <w:t>the</w:t>
      </w:r>
      <w:r>
        <w:rPr>
          <w:spacing w:val="-3"/>
        </w:rPr>
        <w:t xml:space="preserve"> </w:t>
      </w:r>
      <w:r>
        <w:t>Council</w:t>
      </w:r>
      <w:r>
        <w:rPr>
          <w:spacing w:val="-2"/>
        </w:rPr>
        <w:t xml:space="preserve"> </w:t>
      </w:r>
      <w:r>
        <w:t>up</w:t>
      </w:r>
      <w:r>
        <w:rPr>
          <w:spacing w:val="-4"/>
        </w:rPr>
        <w:t xml:space="preserve"> </w:t>
      </w:r>
      <w:r>
        <w:t>to and including the next annual meeting of the Council.</w:t>
      </w:r>
    </w:p>
    <w:p w14:paraId="70677987" w14:textId="77777777" w:rsidR="00F95210" w:rsidRDefault="00000000">
      <w:pPr>
        <w:pStyle w:val="Heading1"/>
        <w:spacing w:before="212"/>
        <w:ind w:firstLine="0"/>
      </w:pPr>
      <w:r>
        <w:rPr>
          <w:noProof/>
        </w:rPr>
        <w:drawing>
          <wp:anchor distT="0" distB="0" distL="0" distR="0" simplePos="0" relativeHeight="15744512" behindDoc="0" locked="0" layoutInCell="1" allowOverlap="1" wp14:anchorId="2E1D05A8" wp14:editId="2A6EC7FD">
            <wp:simplePos x="0" y="0"/>
            <wp:positionH relativeFrom="page">
              <wp:posOffset>1149294</wp:posOffset>
            </wp:positionH>
            <wp:positionV relativeFrom="paragraph">
              <wp:posOffset>164882</wp:posOffset>
            </wp:positionV>
            <wp:extent cx="104957" cy="106616"/>
            <wp:effectExtent l="0" t="0" r="0" b="0"/>
            <wp:wrapNone/>
            <wp:docPr id="63"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32.png"/>
                    <pic:cNvPicPr/>
                  </pic:nvPicPr>
                  <pic:blipFill>
                    <a:blip r:embed="rId39" cstate="print"/>
                    <a:stretch>
                      <a:fillRect/>
                    </a:stretch>
                  </pic:blipFill>
                  <pic:spPr>
                    <a:xfrm>
                      <a:off x="0" y="0"/>
                      <a:ext cx="104957" cy="106616"/>
                    </a:xfrm>
                    <a:prstGeom prst="rect">
                      <a:avLst/>
                    </a:prstGeom>
                  </pic:spPr>
                </pic:pic>
              </a:graphicData>
            </a:graphic>
          </wp:anchor>
        </w:drawing>
      </w:r>
      <w:bookmarkStart w:id="6" w:name="_bookmark6"/>
      <w:bookmarkEnd w:id="6"/>
      <w:r>
        <w:t>Extraordinary</w:t>
      </w:r>
      <w:r>
        <w:rPr>
          <w:spacing w:val="-8"/>
        </w:rPr>
        <w:t xml:space="preserve"> </w:t>
      </w:r>
      <w:r>
        <w:t>meetings</w:t>
      </w:r>
      <w:r>
        <w:rPr>
          <w:spacing w:val="-6"/>
        </w:rPr>
        <w:t xml:space="preserve"> </w:t>
      </w:r>
      <w:r>
        <w:t>of</w:t>
      </w:r>
      <w:r>
        <w:rPr>
          <w:spacing w:val="-7"/>
        </w:rPr>
        <w:t xml:space="preserve"> </w:t>
      </w:r>
      <w:r>
        <w:t>the</w:t>
      </w:r>
      <w:r>
        <w:rPr>
          <w:spacing w:val="-9"/>
        </w:rPr>
        <w:t xml:space="preserve"> </w:t>
      </w:r>
      <w:r>
        <w:t>council,</w:t>
      </w:r>
      <w:r>
        <w:rPr>
          <w:spacing w:val="-6"/>
        </w:rPr>
        <w:t xml:space="preserve"> </w:t>
      </w:r>
      <w:r>
        <w:t>committees</w:t>
      </w:r>
      <w:r>
        <w:rPr>
          <w:spacing w:val="-8"/>
        </w:rPr>
        <w:t xml:space="preserve"> </w:t>
      </w:r>
      <w:r>
        <w:t>and</w:t>
      </w:r>
      <w:r>
        <w:rPr>
          <w:spacing w:val="-5"/>
        </w:rPr>
        <w:t xml:space="preserve"> </w:t>
      </w:r>
      <w:r>
        <w:t>sub-</w:t>
      </w:r>
      <w:r>
        <w:rPr>
          <w:spacing w:val="-2"/>
        </w:rPr>
        <w:t>committees</w:t>
      </w:r>
    </w:p>
    <w:p w14:paraId="4CAE1E43" w14:textId="77777777" w:rsidR="00F95210" w:rsidRDefault="00F95210">
      <w:pPr>
        <w:pStyle w:val="BodyText"/>
        <w:spacing w:before="6"/>
        <w:rPr>
          <w:b/>
          <w:sz w:val="20"/>
        </w:rPr>
      </w:pPr>
    </w:p>
    <w:p w14:paraId="4ECBD1AC" w14:textId="77777777" w:rsidR="00F95210" w:rsidRDefault="00000000">
      <w:pPr>
        <w:pStyle w:val="ListParagraph"/>
        <w:numPr>
          <w:ilvl w:val="0"/>
          <w:numId w:val="20"/>
        </w:numPr>
        <w:tabs>
          <w:tab w:val="left" w:pos="1066"/>
          <w:tab w:val="left" w:pos="1067"/>
        </w:tabs>
        <w:spacing w:before="1" w:line="280" w:lineRule="auto"/>
        <w:ind w:right="446"/>
        <w:rPr>
          <w:b/>
        </w:rPr>
      </w:pPr>
      <w:r>
        <w:rPr>
          <w:b/>
        </w:rPr>
        <w:t>The</w:t>
      </w:r>
      <w:r>
        <w:rPr>
          <w:b/>
          <w:spacing w:val="-5"/>
        </w:rPr>
        <w:t xml:space="preserve"> </w:t>
      </w:r>
      <w:r>
        <w:rPr>
          <w:b/>
        </w:rPr>
        <w:t>Chairman</w:t>
      </w:r>
      <w:r>
        <w:rPr>
          <w:b/>
          <w:spacing w:val="-2"/>
        </w:rPr>
        <w:t xml:space="preserve"> </w:t>
      </w:r>
      <w:r>
        <w:rPr>
          <w:b/>
        </w:rPr>
        <w:t>of</w:t>
      </w:r>
      <w:r>
        <w:rPr>
          <w:b/>
          <w:spacing w:val="-3"/>
        </w:rPr>
        <w:t xml:space="preserve"> </w:t>
      </w:r>
      <w:r>
        <w:rPr>
          <w:b/>
        </w:rPr>
        <w:t>the</w:t>
      </w:r>
      <w:r>
        <w:rPr>
          <w:b/>
          <w:spacing w:val="-2"/>
        </w:rPr>
        <w:t xml:space="preserve"> </w:t>
      </w:r>
      <w:r>
        <w:rPr>
          <w:b/>
        </w:rPr>
        <w:t>Council</w:t>
      </w:r>
      <w:r>
        <w:rPr>
          <w:b/>
          <w:spacing w:val="-3"/>
        </w:rPr>
        <w:t xml:space="preserve"> </w:t>
      </w:r>
      <w:r>
        <w:rPr>
          <w:b/>
        </w:rPr>
        <w:t>may</w:t>
      </w:r>
      <w:r>
        <w:rPr>
          <w:b/>
          <w:spacing w:val="-4"/>
        </w:rPr>
        <w:t xml:space="preserve"> </w:t>
      </w:r>
      <w:r>
        <w:rPr>
          <w:b/>
        </w:rPr>
        <w:t>convene</w:t>
      </w:r>
      <w:r>
        <w:rPr>
          <w:b/>
          <w:spacing w:val="-2"/>
        </w:rPr>
        <w:t xml:space="preserve"> </w:t>
      </w:r>
      <w:r>
        <w:rPr>
          <w:b/>
        </w:rPr>
        <w:t>an</w:t>
      </w:r>
      <w:r>
        <w:rPr>
          <w:b/>
          <w:spacing w:val="-4"/>
        </w:rPr>
        <w:t xml:space="preserve"> </w:t>
      </w:r>
      <w:r>
        <w:rPr>
          <w:b/>
        </w:rPr>
        <w:t>extraordinary</w:t>
      </w:r>
      <w:r>
        <w:rPr>
          <w:b/>
          <w:spacing w:val="-4"/>
        </w:rPr>
        <w:t xml:space="preserve"> </w:t>
      </w:r>
      <w:r>
        <w:rPr>
          <w:b/>
        </w:rPr>
        <w:t>meeting</w:t>
      </w:r>
      <w:r>
        <w:rPr>
          <w:b/>
          <w:spacing w:val="-5"/>
        </w:rPr>
        <w:t xml:space="preserve"> </w:t>
      </w:r>
      <w:r>
        <w:rPr>
          <w:b/>
        </w:rPr>
        <w:t>of the Council at any time.</w:t>
      </w:r>
    </w:p>
    <w:p w14:paraId="7C378B72" w14:textId="77777777" w:rsidR="00F95210" w:rsidRDefault="00000000">
      <w:pPr>
        <w:pStyle w:val="ListParagraph"/>
        <w:numPr>
          <w:ilvl w:val="0"/>
          <w:numId w:val="20"/>
        </w:numPr>
        <w:tabs>
          <w:tab w:val="left" w:pos="1066"/>
          <w:tab w:val="left" w:pos="1067"/>
        </w:tabs>
        <w:spacing w:before="191" w:line="276" w:lineRule="auto"/>
        <w:ind w:right="189"/>
        <w:rPr>
          <w:b/>
        </w:rPr>
      </w:pPr>
      <w:r>
        <w:rPr>
          <w:b/>
        </w:rPr>
        <w:t>If the Chairman of the Council does not call an extraordinary meeting of the Council within seven days of having been requested in writing to do so</w:t>
      </w:r>
      <w:r>
        <w:rPr>
          <w:b/>
          <w:spacing w:val="-2"/>
        </w:rPr>
        <w:t xml:space="preserve"> </w:t>
      </w:r>
      <w:r>
        <w:rPr>
          <w:b/>
        </w:rPr>
        <w:t>by</w:t>
      </w:r>
      <w:r>
        <w:rPr>
          <w:b/>
          <w:spacing w:val="-4"/>
        </w:rPr>
        <w:t xml:space="preserve"> </w:t>
      </w:r>
      <w:r>
        <w:rPr>
          <w:b/>
        </w:rPr>
        <w:t>two</w:t>
      </w:r>
      <w:r>
        <w:rPr>
          <w:b/>
          <w:spacing w:val="-4"/>
        </w:rPr>
        <w:t xml:space="preserve"> </w:t>
      </w:r>
      <w:proofErr w:type="spellStart"/>
      <w:r>
        <w:rPr>
          <w:b/>
        </w:rPr>
        <w:t>councillors</w:t>
      </w:r>
      <w:proofErr w:type="spellEnd"/>
      <w:r>
        <w:rPr>
          <w:b/>
        </w:rPr>
        <w:t>,</w:t>
      </w:r>
      <w:r>
        <w:rPr>
          <w:b/>
          <w:spacing w:val="-5"/>
        </w:rPr>
        <w:t xml:space="preserve"> </w:t>
      </w:r>
      <w:r>
        <w:rPr>
          <w:b/>
        </w:rPr>
        <w:t>any</w:t>
      </w:r>
      <w:r>
        <w:rPr>
          <w:b/>
          <w:spacing w:val="-2"/>
        </w:rPr>
        <w:t xml:space="preserve"> </w:t>
      </w:r>
      <w:r>
        <w:rPr>
          <w:b/>
        </w:rPr>
        <w:t>two</w:t>
      </w:r>
      <w:r>
        <w:rPr>
          <w:b/>
          <w:spacing w:val="-2"/>
        </w:rPr>
        <w:t xml:space="preserve"> </w:t>
      </w:r>
      <w:proofErr w:type="spellStart"/>
      <w:r>
        <w:rPr>
          <w:b/>
        </w:rPr>
        <w:t>councillors</w:t>
      </w:r>
      <w:proofErr w:type="spellEnd"/>
      <w:r>
        <w:rPr>
          <w:b/>
          <w:spacing w:val="-4"/>
        </w:rPr>
        <w:t xml:space="preserve"> </w:t>
      </w:r>
      <w:r>
        <w:rPr>
          <w:b/>
        </w:rPr>
        <w:t>may</w:t>
      </w:r>
      <w:r>
        <w:rPr>
          <w:b/>
          <w:spacing w:val="-2"/>
        </w:rPr>
        <w:t xml:space="preserve"> </w:t>
      </w:r>
      <w:r>
        <w:rPr>
          <w:b/>
        </w:rPr>
        <w:t>convene</w:t>
      </w:r>
      <w:r>
        <w:rPr>
          <w:b/>
          <w:spacing w:val="-2"/>
        </w:rPr>
        <w:t xml:space="preserve"> </w:t>
      </w:r>
      <w:r>
        <w:rPr>
          <w:b/>
        </w:rPr>
        <w:t>an</w:t>
      </w:r>
      <w:r>
        <w:rPr>
          <w:b/>
          <w:spacing w:val="-4"/>
        </w:rPr>
        <w:t xml:space="preserve"> </w:t>
      </w:r>
      <w:r>
        <w:rPr>
          <w:b/>
        </w:rPr>
        <w:t xml:space="preserve">extraordinary meeting of the Council. The public notice giving the time, place and agenda for such a meeting shall be signed by the two </w:t>
      </w:r>
      <w:proofErr w:type="spellStart"/>
      <w:r>
        <w:rPr>
          <w:b/>
        </w:rPr>
        <w:t>councillors</w:t>
      </w:r>
      <w:proofErr w:type="spellEnd"/>
      <w:r>
        <w:rPr>
          <w:b/>
        </w:rPr>
        <w:t>.</w:t>
      </w:r>
    </w:p>
    <w:p w14:paraId="79ED9E0E" w14:textId="77777777" w:rsidR="00F95210" w:rsidRDefault="00000000">
      <w:pPr>
        <w:pStyle w:val="ListParagraph"/>
        <w:numPr>
          <w:ilvl w:val="0"/>
          <w:numId w:val="20"/>
        </w:numPr>
        <w:tabs>
          <w:tab w:val="left" w:pos="1066"/>
          <w:tab w:val="left" w:pos="1067"/>
        </w:tabs>
        <w:spacing w:before="199" w:line="278" w:lineRule="auto"/>
        <w:ind w:right="471"/>
      </w:pPr>
      <w:r>
        <w:t>The</w:t>
      </w:r>
      <w:r>
        <w:rPr>
          <w:spacing w:val="-3"/>
        </w:rPr>
        <w:t xml:space="preserve"> </w:t>
      </w:r>
      <w:r>
        <w:t>chairman</w:t>
      </w:r>
      <w:r>
        <w:rPr>
          <w:spacing w:val="-3"/>
        </w:rPr>
        <w:t xml:space="preserve"> </w:t>
      </w:r>
      <w:r>
        <w:t>of</w:t>
      </w:r>
      <w:r>
        <w:rPr>
          <w:spacing w:val="-1"/>
        </w:rPr>
        <w:t xml:space="preserve"> </w:t>
      </w:r>
      <w:r>
        <w:t>a</w:t>
      </w:r>
      <w:r>
        <w:rPr>
          <w:spacing w:val="-4"/>
        </w:rPr>
        <w:t xml:space="preserve"> </w:t>
      </w:r>
      <w:r>
        <w:t>committee</w:t>
      </w:r>
      <w:r>
        <w:rPr>
          <w:spacing w:val="40"/>
        </w:rPr>
        <w:t xml:space="preserve"> </w:t>
      </w:r>
      <w:r>
        <w:t>may</w:t>
      </w:r>
      <w:r>
        <w:rPr>
          <w:spacing w:val="-2"/>
        </w:rPr>
        <w:t xml:space="preserve"> </w:t>
      </w:r>
      <w:r>
        <w:t>convene</w:t>
      </w:r>
      <w:r>
        <w:rPr>
          <w:spacing w:val="-3"/>
        </w:rPr>
        <w:t xml:space="preserve"> </w:t>
      </w:r>
      <w:r>
        <w:t>an</w:t>
      </w:r>
      <w:r>
        <w:rPr>
          <w:spacing w:val="-5"/>
        </w:rPr>
        <w:t xml:space="preserve"> </w:t>
      </w:r>
      <w:r>
        <w:t>extraordinary</w:t>
      </w:r>
      <w:r>
        <w:rPr>
          <w:spacing w:val="-5"/>
        </w:rPr>
        <w:t xml:space="preserve"> </w:t>
      </w:r>
      <w:r>
        <w:t>meeting</w:t>
      </w:r>
      <w:r>
        <w:rPr>
          <w:spacing w:val="-3"/>
        </w:rPr>
        <w:t xml:space="preserve"> </w:t>
      </w:r>
      <w:r>
        <w:t>of</w:t>
      </w:r>
      <w:r>
        <w:rPr>
          <w:spacing w:val="-4"/>
        </w:rPr>
        <w:t xml:space="preserve"> </w:t>
      </w:r>
      <w:r>
        <w:t>the committee [or the sub-committee] at any time.</w:t>
      </w:r>
    </w:p>
    <w:p w14:paraId="2BD572DA" w14:textId="77777777" w:rsidR="00F95210" w:rsidRDefault="00000000">
      <w:pPr>
        <w:pStyle w:val="ListParagraph"/>
        <w:numPr>
          <w:ilvl w:val="0"/>
          <w:numId w:val="20"/>
        </w:numPr>
        <w:tabs>
          <w:tab w:val="left" w:pos="1066"/>
          <w:tab w:val="left" w:pos="1067"/>
        </w:tabs>
        <w:spacing w:before="193" w:line="276" w:lineRule="auto"/>
        <w:ind w:right="259"/>
      </w:pPr>
      <w:r>
        <w:t>If the</w:t>
      </w:r>
      <w:r>
        <w:rPr>
          <w:spacing w:val="-1"/>
        </w:rPr>
        <w:t xml:space="preserve"> </w:t>
      </w:r>
      <w:r>
        <w:t>chairman of a</w:t>
      </w:r>
      <w:r>
        <w:rPr>
          <w:spacing w:val="-1"/>
        </w:rPr>
        <w:t xml:space="preserve"> </w:t>
      </w:r>
      <w:r>
        <w:t>committee</w:t>
      </w:r>
      <w:r>
        <w:rPr>
          <w:spacing w:val="-1"/>
        </w:rPr>
        <w:t xml:space="preserve"> </w:t>
      </w:r>
      <w:r>
        <w:t>does</w:t>
      </w:r>
      <w:r>
        <w:rPr>
          <w:spacing w:val="-1"/>
        </w:rPr>
        <w:t xml:space="preserve"> </w:t>
      </w:r>
      <w:r>
        <w:t>not call an extraordinary</w:t>
      </w:r>
      <w:r>
        <w:rPr>
          <w:spacing w:val="-1"/>
        </w:rPr>
        <w:t xml:space="preserve"> </w:t>
      </w:r>
      <w:r>
        <w:t>meeting within 3 days of</w:t>
      </w:r>
      <w:r>
        <w:rPr>
          <w:spacing w:val="-2"/>
        </w:rPr>
        <w:t xml:space="preserve"> </w:t>
      </w:r>
      <w:r>
        <w:t>having</w:t>
      </w:r>
      <w:r>
        <w:rPr>
          <w:spacing w:val="-1"/>
        </w:rPr>
        <w:t xml:space="preserve"> </w:t>
      </w:r>
      <w:r>
        <w:t>been</w:t>
      </w:r>
      <w:r>
        <w:rPr>
          <w:spacing w:val="-3"/>
        </w:rPr>
        <w:t xml:space="preserve"> </w:t>
      </w:r>
      <w:r>
        <w:t>requested</w:t>
      </w:r>
      <w:r>
        <w:rPr>
          <w:spacing w:val="-2"/>
        </w:rPr>
        <w:t xml:space="preserve"> </w:t>
      </w:r>
      <w:r>
        <w:t>to</w:t>
      </w:r>
      <w:r>
        <w:rPr>
          <w:spacing w:val="-1"/>
        </w:rPr>
        <w:t xml:space="preserve"> </w:t>
      </w:r>
      <w:r>
        <w:t>do</w:t>
      </w:r>
      <w:r>
        <w:rPr>
          <w:spacing w:val="-3"/>
        </w:rPr>
        <w:t xml:space="preserve"> </w:t>
      </w:r>
      <w:r>
        <w:t>so</w:t>
      </w:r>
      <w:r>
        <w:rPr>
          <w:spacing w:val="-3"/>
        </w:rPr>
        <w:t xml:space="preserve"> </w:t>
      </w:r>
      <w:r>
        <w:t>by 2</w:t>
      </w:r>
      <w:r>
        <w:rPr>
          <w:spacing w:val="-5"/>
        </w:rPr>
        <w:t xml:space="preserve"> </w:t>
      </w:r>
      <w:r>
        <w:t>members</w:t>
      </w:r>
      <w:r>
        <w:rPr>
          <w:spacing w:val="-3"/>
        </w:rPr>
        <w:t xml:space="preserve"> </w:t>
      </w:r>
      <w:r>
        <w:t>of</w:t>
      </w:r>
      <w:r>
        <w:rPr>
          <w:spacing w:val="-2"/>
        </w:rPr>
        <w:t xml:space="preserve"> </w:t>
      </w:r>
      <w:r>
        <w:t>the</w:t>
      </w:r>
      <w:r>
        <w:rPr>
          <w:spacing w:val="-2"/>
        </w:rPr>
        <w:t xml:space="preserve"> </w:t>
      </w:r>
      <w:r>
        <w:t>committee</w:t>
      </w:r>
      <w:r>
        <w:rPr>
          <w:spacing w:val="-6"/>
        </w:rPr>
        <w:t xml:space="preserve"> </w:t>
      </w:r>
      <w:r>
        <w:t xml:space="preserve">any 2 members of the committee may convene an extraordinary meeting of the </w:t>
      </w:r>
      <w:r>
        <w:rPr>
          <w:spacing w:val="-2"/>
        </w:rPr>
        <w:t>committee.</w:t>
      </w:r>
    </w:p>
    <w:p w14:paraId="36A3E119" w14:textId="77777777" w:rsidR="00F95210" w:rsidRDefault="00000000">
      <w:pPr>
        <w:pStyle w:val="Heading1"/>
        <w:spacing w:before="204"/>
        <w:ind w:firstLine="0"/>
      </w:pPr>
      <w:r>
        <w:rPr>
          <w:noProof/>
        </w:rPr>
        <w:drawing>
          <wp:anchor distT="0" distB="0" distL="0" distR="0" simplePos="0" relativeHeight="15745024" behindDoc="0" locked="0" layoutInCell="1" allowOverlap="1" wp14:anchorId="76FAF319" wp14:editId="144CFD25">
            <wp:simplePos x="0" y="0"/>
            <wp:positionH relativeFrom="page">
              <wp:posOffset>1149294</wp:posOffset>
            </wp:positionH>
            <wp:positionV relativeFrom="paragraph">
              <wp:posOffset>162359</wp:posOffset>
            </wp:positionV>
            <wp:extent cx="104957" cy="100376"/>
            <wp:effectExtent l="0" t="0" r="0" b="0"/>
            <wp:wrapNone/>
            <wp:docPr id="6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33.png"/>
                    <pic:cNvPicPr/>
                  </pic:nvPicPr>
                  <pic:blipFill>
                    <a:blip r:embed="rId40" cstate="print"/>
                    <a:stretch>
                      <a:fillRect/>
                    </a:stretch>
                  </pic:blipFill>
                  <pic:spPr>
                    <a:xfrm>
                      <a:off x="0" y="0"/>
                      <a:ext cx="104957" cy="100376"/>
                    </a:xfrm>
                    <a:prstGeom prst="rect">
                      <a:avLst/>
                    </a:prstGeom>
                  </pic:spPr>
                </pic:pic>
              </a:graphicData>
            </a:graphic>
          </wp:anchor>
        </w:drawing>
      </w:r>
      <w:bookmarkStart w:id="7" w:name="_bookmark7"/>
      <w:bookmarkEnd w:id="7"/>
      <w:r>
        <w:t>Previous</w:t>
      </w:r>
      <w:r>
        <w:rPr>
          <w:spacing w:val="-8"/>
        </w:rPr>
        <w:t xml:space="preserve"> </w:t>
      </w:r>
      <w:r>
        <w:rPr>
          <w:spacing w:val="-2"/>
        </w:rPr>
        <w:t>resolutions</w:t>
      </w:r>
    </w:p>
    <w:p w14:paraId="47FF55FF" w14:textId="77777777" w:rsidR="00F95210" w:rsidRDefault="00F95210">
      <w:pPr>
        <w:pStyle w:val="BodyText"/>
        <w:spacing w:before="4"/>
        <w:rPr>
          <w:b/>
          <w:sz w:val="20"/>
        </w:rPr>
      </w:pPr>
    </w:p>
    <w:p w14:paraId="2992F047" w14:textId="77777777" w:rsidR="00F95210" w:rsidRDefault="00000000">
      <w:pPr>
        <w:pStyle w:val="ListParagraph"/>
        <w:numPr>
          <w:ilvl w:val="0"/>
          <w:numId w:val="19"/>
        </w:numPr>
        <w:tabs>
          <w:tab w:val="left" w:pos="1066"/>
          <w:tab w:val="left" w:pos="1067"/>
        </w:tabs>
        <w:spacing w:before="1" w:line="276" w:lineRule="auto"/>
        <w:ind w:right="198"/>
      </w:pPr>
      <w:r>
        <w:t>A resolution shall not be reversed within six months except either by a special motion,</w:t>
      </w:r>
      <w:r>
        <w:rPr>
          <w:spacing w:val="-3"/>
        </w:rPr>
        <w:t xml:space="preserve"> </w:t>
      </w:r>
      <w:r>
        <w:t>which</w:t>
      </w:r>
      <w:r>
        <w:rPr>
          <w:spacing w:val="-4"/>
        </w:rPr>
        <w:t xml:space="preserve"> </w:t>
      </w:r>
      <w:r>
        <w:t>requires</w:t>
      </w:r>
      <w:r>
        <w:rPr>
          <w:spacing w:val="-2"/>
        </w:rPr>
        <w:t xml:space="preserve"> </w:t>
      </w:r>
      <w:r>
        <w:t>written</w:t>
      </w:r>
      <w:r>
        <w:rPr>
          <w:spacing w:val="-4"/>
        </w:rPr>
        <w:t xml:space="preserve"> </w:t>
      </w:r>
      <w:r>
        <w:t>notice</w:t>
      </w:r>
      <w:r>
        <w:rPr>
          <w:spacing w:val="-4"/>
        </w:rPr>
        <w:t xml:space="preserve"> </w:t>
      </w:r>
      <w:r>
        <w:t>by</w:t>
      </w:r>
      <w:r>
        <w:rPr>
          <w:spacing w:val="-2"/>
        </w:rPr>
        <w:t xml:space="preserve"> </w:t>
      </w:r>
      <w:r>
        <w:t>at least 3</w:t>
      </w:r>
      <w:r>
        <w:rPr>
          <w:spacing w:val="-6"/>
        </w:rPr>
        <w:t xml:space="preserve"> </w:t>
      </w:r>
      <w:proofErr w:type="spellStart"/>
      <w:r>
        <w:t>councillors</w:t>
      </w:r>
      <w:proofErr w:type="spellEnd"/>
      <w:r>
        <w:rPr>
          <w:spacing w:val="-1"/>
        </w:rPr>
        <w:t xml:space="preserve"> </w:t>
      </w:r>
      <w:r>
        <w:t>to</w:t>
      </w:r>
      <w:r>
        <w:rPr>
          <w:spacing w:val="-4"/>
        </w:rPr>
        <w:t xml:space="preserve"> </w:t>
      </w:r>
      <w:r>
        <w:t>be</w:t>
      </w:r>
      <w:r>
        <w:rPr>
          <w:spacing w:val="-2"/>
        </w:rPr>
        <w:t xml:space="preserve"> </w:t>
      </w:r>
      <w:r>
        <w:t>given</w:t>
      </w:r>
      <w:r>
        <w:rPr>
          <w:spacing w:val="-4"/>
        </w:rPr>
        <w:t xml:space="preserve"> </w:t>
      </w:r>
      <w:r>
        <w:t>to</w:t>
      </w:r>
      <w:r>
        <w:rPr>
          <w:spacing w:val="-4"/>
        </w:rPr>
        <w:t xml:space="preserve"> </w:t>
      </w:r>
      <w:r>
        <w:t>the Proper Officer in accordance with standing order 9, or by a motion moved in pursuance of the recommendation of a committee or a sub-committee.</w:t>
      </w:r>
    </w:p>
    <w:p w14:paraId="0518A911" w14:textId="77777777" w:rsidR="00F95210" w:rsidRDefault="00000000">
      <w:pPr>
        <w:pStyle w:val="ListParagraph"/>
        <w:numPr>
          <w:ilvl w:val="0"/>
          <w:numId w:val="19"/>
        </w:numPr>
        <w:tabs>
          <w:tab w:val="left" w:pos="1066"/>
          <w:tab w:val="left" w:pos="1067"/>
        </w:tabs>
        <w:spacing w:before="199" w:line="280" w:lineRule="auto"/>
        <w:ind w:right="361"/>
      </w:pPr>
      <w:r>
        <w:t>When</w:t>
      </w:r>
      <w:r>
        <w:rPr>
          <w:spacing w:val="-2"/>
        </w:rPr>
        <w:t xml:space="preserve"> </w:t>
      </w:r>
      <w:r>
        <w:t>a</w:t>
      </w:r>
      <w:r>
        <w:rPr>
          <w:spacing w:val="-4"/>
        </w:rPr>
        <w:t xml:space="preserve"> </w:t>
      </w:r>
      <w:r>
        <w:t>motion</w:t>
      </w:r>
      <w:r>
        <w:rPr>
          <w:spacing w:val="-4"/>
        </w:rPr>
        <w:t xml:space="preserve"> </w:t>
      </w:r>
      <w:r>
        <w:t>moved</w:t>
      </w:r>
      <w:r>
        <w:rPr>
          <w:spacing w:val="-2"/>
        </w:rPr>
        <w:t xml:space="preserve"> </w:t>
      </w:r>
      <w:r>
        <w:t>pursuant</w:t>
      </w:r>
      <w:r>
        <w:rPr>
          <w:spacing w:val="-3"/>
        </w:rPr>
        <w:t xml:space="preserve"> </w:t>
      </w:r>
      <w:r>
        <w:t>to</w:t>
      </w:r>
      <w:r>
        <w:rPr>
          <w:spacing w:val="-4"/>
        </w:rPr>
        <w:t xml:space="preserve"> </w:t>
      </w:r>
      <w:r>
        <w:t>standing</w:t>
      </w:r>
      <w:r>
        <w:rPr>
          <w:spacing w:val="-2"/>
        </w:rPr>
        <w:t xml:space="preserve"> </w:t>
      </w:r>
      <w:r>
        <w:t>order</w:t>
      </w:r>
      <w:r>
        <w:rPr>
          <w:spacing w:val="-3"/>
        </w:rPr>
        <w:t xml:space="preserve"> </w:t>
      </w:r>
      <w:r>
        <w:t>7(a)</w:t>
      </w:r>
      <w:r>
        <w:rPr>
          <w:spacing w:val="-1"/>
        </w:rPr>
        <w:t xml:space="preserve"> </w:t>
      </w:r>
      <w:r>
        <w:t>has</w:t>
      </w:r>
      <w:r>
        <w:rPr>
          <w:spacing w:val="-4"/>
        </w:rPr>
        <w:t xml:space="preserve"> </w:t>
      </w:r>
      <w:r>
        <w:t>been</w:t>
      </w:r>
      <w:r>
        <w:rPr>
          <w:spacing w:val="-2"/>
        </w:rPr>
        <w:t xml:space="preserve"> </w:t>
      </w:r>
      <w:r>
        <w:t>disposed</w:t>
      </w:r>
      <w:r>
        <w:rPr>
          <w:spacing w:val="-7"/>
        </w:rPr>
        <w:t xml:space="preserve"> </w:t>
      </w:r>
      <w:r>
        <w:t>of, no similar motion may be moved for a further six months.</w:t>
      </w:r>
    </w:p>
    <w:p w14:paraId="1E1A996A" w14:textId="77777777" w:rsidR="00F95210" w:rsidRDefault="00000000">
      <w:pPr>
        <w:pStyle w:val="Heading1"/>
        <w:spacing w:before="194"/>
        <w:ind w:firstLine="0"/>
      </w:pPr>
      <w:r>
        <w:rPr>
          <w:noProof/>
        </w:rPr>
        <w:drawing>
          <wp:anchor distT="0" distB="0" distL="0" distR="0" simplePos="0" relativeHeight="15745536" behindDoc="0" locked="0" layoutInCell="1" allowOverlap="1" wp14:anchorId="6898400B" wp14:editId="33DDCA67">
            <wp:simplePos x="0" y="0"/>
            <wp:positionH relativeFrom="page">
              <wp:posOffset>1149294</wp:posOffset>
            </wp:positionH>
            <wp:positionV relativeFrom="paragraph">
              <wp:posOffset>152437</wp:posOffset>
            </wp:positionV>
            <wp:extent cx="104957" cy="106615"/>
            <wp:effectExtent l="0" t="0" r="0" b="0"/>
            <wp:wrapNone/>
            <wp:docPr id="67"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34.png"/>
                    <pic:cNvPicPr/>
                  </pic:nvPicPr>
                  <pic:blipFill>
                    <a:blip r:embed="rId41" cstate="print"/>
                    <a:stretch>
                      <a:fillRect/>
                    </a:stretch>
                  </pic:blipFill>
                  <pic:spPr>
                    <a:xfrm>
                      <a:off x="0" y="0"/>
                      <a:ext cx="104957" cy="106615"/>
                    </a:xfrm>
                    <a:prstGeom prst="rect">
                      <a:avLst/>
                    </a:prstGeom>
                  </pic:spPr>
                </pic:pic>
              </a:graphicData>
            </a:graphic>
          </wp:anchor>
        </w:drawing>
      </w:r>
      <w:bookmarkStart w:id="8" w:name="_bookmark8"/>
      <w:bookmarkEnd w:id="8"/>
      <w:r>
        <w:t>Voting</w:t>
      </w:r>
      <w:r>
        <w:rPr>
          <w:spacing w:val="-1"/>
        </w:rPr>
        <w:t xml:space="preserve"> </w:t>
      </w:r>
      <w:r>
        <w:t>on</w:t>
      </w:r>
      <w:r>
        <w:rPr>
          <w:spacing w:val="-2"/>
        </w:rPr>
        <w:t xml:space="preserve"> appointments</w:t>
      </w:r>
    </w:p>
    <w:p w14:paraId="7D7C3FBC" w14:textId="77777777" w:rsidR="00F95210" w:rsidRDefault="00F95210">
      <w:pPr>
        <w:pStyle w:val="BodyText"/>
        <w:spacing w:before="6"/>
        <w:rPr>
          <w:b/>
          <w:sz w:val="20"/>
        </w:rPr>
      </w:pPr>
    </w:p>
    <w:p w14:paraId="22A61366" w14:textId="77777777" w:rsidR="00F95210" w:rsidRDefault="00000000">
      <w:pPr>
        <w:pStyle w:val="ListParagraph"/>
        <w:numPr>
          <w:ilvl w:val="0"/>
          <w:numId w:val="18"/>
        </w:numPr>
        <w:tabs>
          <w:tab w:val="left" w:pos="1066"/>
          <w:tab w:val="left" w:pos="1067"/>
        </w:tabs>
        <w:spacing w:line="276" w:lineRule="auto"/>
        <w:ind w:right="213"/>
      </w:pPr>
      <w:r>
        <w:t>Where more than two persons have been nominated for a position to be filled by</w:t>
      </w:r>
      <w:r>
        <w:rPr>
          <w:spacing w:val="-2"/>
        </w:rPr>
        <w:t xml:space="preserve"> </w:t>
      </w:r>
      <w:r>
        <w:t>the</w:t>
      </w:r>
      <w:r>
        <w:rPr>
          <w:spacing w:val="-4"/>
        </w:rPr>
        <w:t xml:space="preserve"> </w:t>
      </w:r>
      <w:r>
        <w:t>Council</w:t>
      </w:r>
      <w:r>
        <w:rPr>
          <w:spacing w:val="-2"/>
        </w:rPr>
        <w:t xml:space="preserve"> </w:t>
      </w:r>
      <w:r>
        <w:t>and</w:t>
      </w:r>
      <w:r>
        <w:rPr>
          <w:spacing w:val="-2"/>
        </w:rPr>
        <w:t xml:space="preserve"> </w:t>
      </w:r>
      <w:r>
        <w:t>none</w:t>
      </w:r>
      <w:r>
        <w:rPr>
          <w:spacing w:val="-7"/>
        </w:rPr>
        <w:t xml:space="preserve"> </w:t>
      </w:r>
      <w:r>
        <w:t>of</w:t>
      </w:r>
      <w:r>
        <w:rPr>
          <w:spacing w:val="-3"/>
        </w:rPr>
        <w:t xml:space="preserve"> </w:t>
      </w:r>
      <w:r>
        <w:t>those</w:t>
      </w:r>
      <w:r>
        <w:rPr>
          <w:spacing w:val="-2"/>
        </w:rPr>
        <w:t xml:space="preserve"> </w:t>
      </w:r>
      <w:r>
        <w:t>persons</w:t>
      </w:r>
      <w:r>
        <w:rPr>
          <w:spacing w:val="-4"/>
        </w:rPr>
        <w:t xml:space="preserve"> </w:t>
      </w:r>
      <w:r>
        <w:t>has</w:t>
      </w:r>
      <w:r>
        <w:rPr>
          <w:spacing w:val="-4"/>
        </w:rPr>
        <w:t xml:space="preserve"> </w:t>
      </w:r>
      <w:r>
        <w:t>received</w:t>
      </w:r>
      <w:r>
        <w:rPr>
          <w:spacing w:val="-2"/>
        </w:rPr>
        <w:t xml:space="preserve"> </w:t>
      </w:r>
      <w:r>
        <w:t>an</w:t>
      </w:r>
      <w:r>
        <w:rPr>
          <w:spacing w:val="-2"/>
        </w:rPr>
        <w:t xml:space="preserve"> </w:t>
      </w:r>
      <w:r>
        <w:t>absolute</w:t>
      </w:r>
      <w:r>
        <w:rPr>
          <w:spacing w:val="-6"/>
        </w:rPr>
        <w:t xml:space="preserve"> </w:t>
      </w:r>
      <w:r>
        <w:t>majority</w:t>
      </w:r>
      <w:r>
        <w:rPr>
          <w:spacing w:val="-1"/>
        </w:rPr>
        <w:t xml:space="preserve"> </w:t>
      </w:r>
      <w:r>
        <w:t xml:space="preserve">of votes in their </w:t>
      </w:r>
      <w:proofErr w:type="spellStart"/>
      <w:r>
        <w:t>favour</w:t>
      </w:r>
      <w:proofErr w:type="spellEnd"/>
      <w:r>
        <w:t xml:space="preserve">, the name of the person having the least number of votes shall be struck off the list and a fresh vote taken. This process shall continue until a majority of votes </w:t>
      </w:r>
      <w:proofErr w:type="gramStart"/>
      <w:r>
        <w:t>is</w:t>
      </w:r>
      <w:proofErr w:type="gramEnd"/>
      <w:r>
        <w:t xml:space="preserve"> given in </w:t>
      </w:r>
      <w:proofErr w:type="spellStart"/>
      <w:r>
        <w:t>favour</w:t>
      </w:r>
      <w:proofErr w:type="spellEnd"/>
      <w:r>
        <w:t xml:space="preserve"> of one person. A tie in votes may be settled by the casting vote exercisable by the chairman of the meeting.</w:t>
      </w:r>
    </w:p>
    <w:p w14:paraId="5842EC85" w14:textId="77777777" w:rsidR="00F95210" w:rsidRDefault="00F95210">
      <w:pPr>
        <w:pStyle w:val="BodyText"/>
        <w:rPr>
          <w:sz w:val="20"/>
        </w:rPr>
      </w:pPr>
    </w:p>
    <w:p w14:paraId="1A789A90" w14:textId="77777777" w:rsidR="00F95210" w:rsidRDefault="00F95210">
      <w:pPr>
        <w:pStyle w:val="BodyText"/>
        <w:rPr>
          <w:sz w:val="20"/>
        </w:rPr>
      </w:pPr>
    </w:p>
    <w:p w14:paraId="1FCE3D89" w14:textId="77777777" w:rsidR="00F95210" w:rsidRDefault="00F95210">
      <w:pPr>
        <w:pStyle w:val="BodyText"/>
        <w:spacing w:before="1"/>
        <w:rPr>
          <w:sz w:val="20"/>
        </w:rPr>
      </w:pPr>
    </w:p>
    <w:p w14:paraId="461B8597" w14:textId="77777777" w:rsidR="00F95210" w:rsidRDefault="00000000">
      <w:pPr>
        <w:pStyle w:val="Heading1"/>
        <w:spacing w:line="278" w:lineRule="auto"/>
        <w:ind w:firstLine="0"/>
      </w:pPr>
      <w:r>
        <w:rPr>
          <w:noProof/>
        </w:rPr>
        <w:drawing>
          <wp:anchor distT="0" distB="0" distL="0" distR="0" simplePos="0" relativeHeight="15746048" behindDoc="0" locked="0" layoutInCell="1" allowOverlap="1" wp14:anchorId="5EAA942D" wp14:editId="51037C7B">
            <wp:simplePos x="0" y="0"/>
            <wp:positionH relativeFrom="page">
              <wp:posOffset>1147635</wp:posOffset>
            </wp:positionH>
            <wp:positionV relativeFrom="paragraph">
              <wp:posOffset>28993</wp:posOffset>
            </wp:positionV>
            <wp:extent cx="106616" cy="106615"/>
            <wp:effectExtent l="0" t="0" r="0" b="0"/>
            <wp:wrapNone/>
            <wp:docPr id="6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35.png"/>
                    <pic:cNvPicPr/>
                  </pic:nvPicPr>
                  <pic:blipFill>
                    <a:blip r:embed="rId42" cstate="print"/>
                    <a:stretch>
                      <a:fillRect/>
                    </a:stretch>
                  </pic:blipFill>
                  <pic:spPr>
                    <a:xfrm>
                      <a:off x="0" y="0"/>
                      <a:ext cx="106616" cy="106615"/>
                    </a:xfrm>
                    <a:prstGeom prst="rect">
                      <a:avLst/>
                    </a:prstGeom>
                  </pic:spPr>
                </pic:pic>
              </a:graphicData>
            </a:graphic>
          </wp:anchor>
        </w:drawing>
      </w:r>
      <w:bookmarkStart w:id="9" w:name="_bookmark9"/>
      <w:bookmarkEnd w:id="9"/>
      <w:r>
        <w:t>Motions</w:t>
      </w:r>
      <w:r>
        <w:rPr>
          <w:spacing w:val="-4"/>
        </w:rPr>
        <w:t xml:space="preserve"> </w:t>
      </w:r>
      <w:r>
        <w:t>for</w:t>
      </w:r>
      <w:r>
        <w:rPr>
          <w:spacing w:val="-4"/>
        </w:rPr>
        <w:t xml:space="preserve"> </w:t>
      </w:r>
      <w:r>
        <w:t>a</w:t>
      </w:r>
      <w:r>
        <w:rPr>
          <w:spacing w:val="-3"/>
        </w:rPr>
        <w:t xml:space="preserve"> </w:t>
      </w:r>
      <w:r>
        <w:t>meeting</w:t>
      </w:r>
      <w:r>
        <w:rPr>
          <w:spacing w:val="-5"/>
        </w:rPr>
        <w:t xml:space="preserve"> </w:t>
      </w:r>
      <w:r>
        <w:t>that</w:t>
      </w:r>
      <w:r>
        <w:rPr>
          <w:spacing w:val="-1"/>
        </w:rPr>
        <w:t xml:space="preserve"> </w:t>
      </w:r>
      <w:r>
        <w:t>require</w:t>
      </w:r>
      <w:r>
        <w:rPr>
          <w:spacing w:val="-3"/>
        </w:rPr>
        <w:t xml:space="preserve"> </w:t>
      </w:r>
      <w:r>
        <w:t>written</w:t>
      </w:r>
      <w:r>
        <w:rPr>
          <w:spacing w:val="-4"/>
        </w:rPr>
        <w:t xml:space="preserve"> </w:t>
      </w:r>
      <w:r>
        <w:t>notice</w:t>
      </w:r>
      <w:r>
        <w:rPr>
          <w:spacing w:val="-2"/>
        </w:rPr>
        <w:t xml:space="preserve"> </w:t>
      </w:r>
      <w:r>
        <w:t>to</w:t>
      </w:r>
      <w:r>
        <w:rPr>
          <w:spacing w:val="-4"/>
        </w:rPr>
        <w:t xml:space="preserve"> </w:t>
      </w:r>
      <w:r>
        <w:t>be</w:t>
      </w:r>
      <w:r>
        <w:rPr>
          <w:spacing w:val="-2"/>
        </w:rPr>
        <w:t xml:space="preserve"> </w:t>
      </w:r>
      <w:r>
        <w:t>given</w:t>
      </w:r>
      <w:r>
        <w:rPr>
          <w:spacing w:val="-3"/>
        </w:rPr>
        <w:t xml:space="preserve"> </w:t>
      </w:r>
      <w:r>
        <w:t>to</w:t>
      </w:r>
      <w:r>
        <w:rPr>
          <w:spacing w:val="-4"/>
        </w:rPr>
        <w:t xml:space="preserve"> </w:t>
      </w:r>
      <w:r>
        <w:t>the</w:t>
      </w:r>
      <w:r>
        <w:rPr>
          <w:spacing w:val="-2"/>
        </w:rPr>
        <w:t xml:space="preserve"> </w:t>
      </w:r>
      <w:r>
        <w:t xml:space="preserve">proper </w:t>
      </w:r>
      <w:proofErr w:type="gramStart"/>
      <w:r>
        <w:rPr>
          <w:spacing w:val="-2"/>
        </w:rPr>
        <w:t>officer</w:t>
      </w:r>
      <w:proofErr w:type="gramEnd"/>
    </w:p>
    <w:p w14:paraId="28E0BD03" w14:textId="77777777" w:rsidR="00F95210" w:rsidRDefault="00000000">
      <w:pPr>
        <w:pStyle w:val="ListParagraph"/>
        <w:numPr>
          <w:ilvl w:val="0"/>
          <w:numId w:val="17"/>
        </w:numPr>
        <w:tabs>
          <w:tab w:val="left" w:pos="1066"/>
          <w:tab w:val="left" w:pos="1067"/>
        </w:tabs>
        <w:spacing w:before="196" w:line="276" w:lineRule="auto"/>
        <w:ind w:right="301"/>
      </w:pPr>
      <w:r>
        <w:t>A</w:t>
      </w:r>
      <w:r>
        <w:rPr>
          <w:spacing w:val="-2"/>
        </w:rPr>
        <w:t xml:space="preserve"> </w:t>
      </w:r>
      <w:r>
        <w:t>motion</w:t>
      </w:r>
      <w:r>
        <w:rPr>
          <w:spacing w:val="-2"/>
        </w:rPr>
        <w:t xml:space="preserve"> </w:t>
      </w:r>
      <w:r>
        <w:t>shall</w:t>
      </w:r>
      <w:r>
        <w:rPr>
          <w:spacing w:val="-1"/>
        </w:rPr>
        <w:t xml:space="preserve"> </w:t>
      </w:r>
      <w:r>
        <w:t>relate</w:t>
      </w:r>
      <w:r>
        <w:rPr>
          <w:spacing w:val="-4"/>
        </w:rPr>
        <w:t xml:space="preserve"> </w:t>
      </w:r>
      <w:r>
        <w:t>to</w:t>
      </w:r>
      <w:r>
        <w:rPr>
          <w:spacing w:val="-4"/>
        </w:rPr>
        <w:t xml:space="preserve"> </w:t>
      </w:r>
      <w:r>
        <w:t>the</w:t>
      </w:r>
      <w:r>
        <w:rPr>
          <w:spacing w:val="-2"/>
        </w:rPr>
        <w:t xml:space="preserve"> </w:t>
      </w:r>
      <w:r>
        <w:t>responsibilities of</w:t>
      </w:r>
      <w:r>
        <w:rPr>
          <w:spacing w:val="-3"/>
        </w:rPr>
        <w:t xml:space="preserve"> </w:t>
      </w:r>
      <w:r>
        <w:t>the</w:t>
      </w:r>
      <w:r>
        <w:rPr>
          <w:spacing w:val="-7"/>
        </w:rPr>
        <w:t xml:space="preserve"> </w:t>
      </w:r>
      <w:r>
        <w:t>meeting</w:t>
      </w:r>
      <w:r>
        <w:rPr>
          <w:spacing w:val="-4"/>
        </w:rPr>
        <w:t xml:space="preserve"> </w:t>
      </w:r>
      <w:r>
        <w:t>for</w:t>
      </w:r>
      <w:r>
        <w:rPr>
          <w:spacing w:val="-3"/>
        </w:rPr>
        <w:t xml:space="preserve"> </w:t>
      </w:r>
      <w:r>
        <w:t>which</w:t>
      </w:r>
      <w:r>
        <w:rPr>
          <w:spacing w:val="-2"/>
        </w:rPr>
        <w:t xml:space="preserve"> </w:t>
      </w:r>
      <w:r>
        <w:t>it</w:t>
      </w:r>
      <w:r>
        <w:rPr>
          <w:spacing w:val="-3"/>
        </w:rPr>
        <w:t xml:space="preserve"> </w:t>
      </w:r>
      <w:r>
        <w:t>is</w:t>
      </w:r>
      <w:r>
        <w:rPr>
          <w:spacing w:val="-4"/>
        </w:rPr>
        <w:t xml:space="preserve"> </w:t>
      </w:r>
      <w:r>
        <w:t xml:space="preserve">tabled </w:t>
      </w:r>
      <w:proofErr w:type="gramStart"/>
      <w:r>
        <w:t>and in any event</w:t>
      </w:r>
      <w:proofErr w:type="gramEnd"/>
      <w:r>
        <w:t xml:space="preserve"> shall relate to the performance of the Council’s statutory</w:t>
      </w:r>
    </w:p>
    <w:p w14:paraId="50BFD6AF" w14:textId="77777777" w:rsidR="00F95210" w:rsidRDefault="00F95210">
      <w:pPr>
        <w:spacing w:line="276" w:lineRule="auto"/>
        <w:sectPr w:rsidR="00F95210">
          <w:pgSz w:w="11910" w:h="16840"/>
          <w:pgMar w:top="1340" w:right="1680" w:bottom="940" w:left="1300" w:header="0" w:footer="753" w:gutter="0"/>
          <w:cols w:space="720"/>
        </w:sectPr>
      </w:pPr>
    </w:p>
    <w:p w14:paraId="6A9BD30F" w14:textId="77777777" w:rsidR="00F95210" w:rsidRDefault="00000000">
      <w:pPr>
        <w:pStyle w:val="BodyText"/>
        <w:spacing w:before="82" w:line="278" w:lineRule="auto"/>
        <w:ind w:left="1066"/>
      </w:pPr>
      <w:r>
        <w:lastRenderedPageBreak/>
        <w:t>functions,</w:t>
      </w:r>
      <w:r>
        <w:rPr>
          <w:spacing w:val="-2"/>
        </w:rPr>
        <w:t xml:space="preserve"> </w:t>
      </w:r>
      <w:r>
        <w:t>powers</w:t>
      </w:r>
      <w:r>
        <w:rPr>
          <w:spacing w:val="-3"/>
        </w:rPr>
        <w:t xml:space="preserve"> </w:t>
      </w:r>
      <w:r>
        <w:t>and</w:t>
      </w:r>
      <w:r>
        <w:rPr>
          <w:spacing w:val="-6"/>
        </w:rPr>
        <w:t xml:space="preserve"> </w:t>
      </w:r>
      <w:r>
        <w:t>obligations</w:t>
      </w:r>
      <w:r>
        <w:rPr>
          <w:spacing w:val="-3"/>
        </w:rPr>
        <w:t xml:space="preserve"> </w:t>
      </w:r>
      <w:r>
        <w:t>or</w:t>
      </w:r>
      <w:r>
        <w:rPr>
          <w:spacing w:val="-3"/>
        </w:rPr>
        <w:t xml:space="preserve"> </w:t>
      </w:r>
      <w:r>
        <w:t>an</w:t>
      </w:r>
      <w:r>
        <w:rPr>
          <w:spacing w:val="-6"/>
        </w:rPr>
        <w:t xml:space="preserve"> </w:t>
      </w:r>
      <w:r>
        <w:t>issue</w:t>
      </w:r>
      <w:r>
        <w:rPr>
          <w:spacing w:val="-1"/>
        </w:rPr>
        <w:t xml:space="preserve"> </w:t>
      </w:r>
      <w:r>
        <w:t>which</w:t>
      </w:r>
      <w:r>
        <w:rPr>
          <w:spacing w:val="-4"/>
        </w:rPr>
        <w:t xml:space="preserve"> </w:t>
      </w:r>
      <w:r>
        <w:t>specifically</w:t>
      </w:r>
      <w:r>
        <w:rPr>
          <w:spacing w:val="-3"/>
        </w:rPr>
        <w:t xml:space="preserve"> </w:t>
      </w:r>
      <w:r>
        <w:t>affects</w:t>
      </w:r>
      <w:r>
        <w:rPr>
          <w:spacing w:val="-6"/>
        </w:rPr>
        <w:t xml:space="preserve"> </w:t>
      </w:r>
      <w:r>
        <w:t>the Council’s area or its residents.</w:t>
      </w:r>
    </w:p>
    <w:p w14:paraId="76FCDE55" w14:textId="77777777" w:rsidR="00F95210" w:rsidRDefault="00000000">
      <w:pPr>
        <w:pStyle w:val="ListParagraph"/>
        <w:numPr>
          <w:ilvl w:val="0"/>
          <w:numId w:val="17"/>
        </w:numPr>
        <w:tabs>
          <w:tab w:val="left" w:pos="1066"/>
          <w:tab w:val="left" w:pos="1067"/>
        </w:tabs>
        <w:spacing w:before="195" w:line="276" w:lineRule="auto"/>
        <w:ind w:right="314"/>
      </w:pPr>
      <w:r>
        <w:t>No motion may be moved at a meeting unless it is on the agenda and the mover has given written notice of its wording to the Proper Officer at least 2 clear</w:t>
      </w:r>
      <w:r>
        <w:rPr>
          <w:spacing w:val="-2"/>
        </w:rPr>
        <w:t xml:space="preserve"> </w:t>
      </w:r>
      <w:r>
        <w:t>days</w:t>
      </w:r>
      <w:r>
        <w:rPr>
          <w:spacing w:val="-5"/>
        </w:rPr>
        <w:t xml:space="preserve"> </w:t>
      </w:r>
      <w:r>
        <w:t>before</w:t>
      </w:r>
      <w:r>
        <w:rPr>
          <w:spacing w:val="-5"/>
        </w:rPr>
        <w:t xml:space="preserve"> </w:t>
      </w:r>
      <w:r>
        <w:t>the</w:t>
      </w:r>
      <w:r>
        <w:rPr>
          <w:spacing w:val="-5"/>
        </w:rPr>
        <w:t xml:space="preserve"> </w:t>
      </w:r>
      <w:r>
        <w:t>meeting.</w:t>
      </w:r>
      <w:r>
        <w:rPr>
          <w:spacing w:val="-2"/>
        </w:rPr>
        <w:t xml:space="preserve"> </w:t>
      </w:r>
      <w:r>
        <w:t>Clear</w:t>
      </w:r>
      <w:r>
        <w:rPr>
          <w:spacing w:val="-4"/>
        </w:rPr>
        <w:t xml:space="preserve"> </w:t>
      </w:r>
      <w:r>
        <w:t>days</w:t>
      </w:r>
      <w:r>
        <w:rPr>
          <w:spacing w:val="-5"/>
        </w:rPr>
        <w:t xml:space="preserve"> </w:t>
      </w:r>
      <w:r>
        <w:t>do</w:t>
      </w:r>
      <w:r>
        <w:rPr>
          <w:spacing w:val="-3"/>
        </w:rPr>
        <w:t xml:space="preserve"> </w:t>
      </w:r>
      <w:r>
        <w:t>not</w:t>
      </w:r>
      <w:r>
        <w:rPr>
          <w:spacing w:val="-1"/>
        </w:rPr>
        <w:t xml:space="preserve"> </w:t>
      </w:r>
      <w:r>
        <w:t>include</w:t>
      </w:r>
      <w:r>
        <w:rPr>
          <w:spacing w:val="-3"/>
        </w:rPr>
        <w:t xml:space="preserve"> </w:t>
      </w:r>
      <w:r>
        <w:t>the</w:t>
      </w:r>
      <w:r>
        <w:rPr>
          <w:spacing w:val="-3"/>
        </w:rPr>
        <w:t xml:space="preserve"> </w:t>
      </w:r>
      <w:r>
        <w:t>day</w:t>
      </w:r>
      <w:r>
        <w:rPr>
          <w:spacing w:val="-3"/>
        </w:rPr>
        <w:t xml:space="preserve"> </w:t>
      </w:r>
      <w:r>
        <w:t>of</w:t>
      </w:r>
      <w:r>
        <w:rPr>
          <w:spacing w:val="-4"/>
        </w:rPr>
        <w:t xml:space="preserve"> </w:t>
      </w:r>
      <w:r>
        <w:t>the</w:t>
      </w:r>
      <w:r>
        <w:rPr>
          <w:spacing w:val="-3"/>
        </w:rPr>
        <w:t xml:space="preserve"> </w:t>
      </w:r>
      <w:r>
        <w:t>notice or the day of the meeting.</w:t>
      </w:r>
    </w:p>
    <w:p w14:paraId="5DEA54B2" w14:textId="77777777" w:rsidR="00F95210" w:rsidRDefault="00000000">
      <w:pPr>
        <w:pStyle w:val="ListParagraph"/>
        <w:numPr>
          <w:ilvl w:val="0"/>
          <w:numId w:val="17"/>
        </w:numPr>
        <w:tabs>
          <w:tab w:val="left" w:pos="1066"/>
          <w:tab w:val="left" w:pos="1067"/>
        </w:tabs>
        <w:spacing w:before="200" w:line="276" w:lineRule="auto"/>
        <w:ind w:right="397"/>
      </w:pPr>
      <w:r>
        <w:t>The</w:t>
      </w:r>
      <w:r>
        <w:rPr>
          <w:spacing w:val="-2"/>
        </w:rPr>
        <w:t xml:space="preserve"> </w:t>
      </w:r>
      <w:r>
        <w:t>Proper</w:t>
      </w:r>
      <w:r>
        <w:rPr>
          <w:spacing w:val="-6"/>
        </w:rPr>
        <w:t xml:space="preserve"> </w:t>
      </w:r>
      <w:r>
        <w:t>Officer</w:t>
      </w:r>
      <w:r>
        <w:rPr>
          <w:spacing w:val="-3"/>
        </w:rPr>
        <w:t xml:space="preserve"> </w:t>
      </w:r>
      <w:r>
        <w:t>may,</w:t>
      </w:r>
      <w:r>
        <w:rPr>
          <w:spacing w:val="-3"/>
        </w:rPr>
        <w:t xml:space="preserve"> </w:t>
      </w:r>
      <w:r>
        <w:t>before</w:t>
      </w:r>
      <w:r>
        <w:rPr>
          <w:spacing w:val="-4"/>
        </w:rPr>
        <w:t xml:space="preserve"> </w:t>
      </w:r>
      <w:r>
        <w:t>including</w:t>
      </w:r>
      <w:r>
        <w:rPr>
          <w:spacing w:val="-2"/>
        </w:rPr>
        <w:t xml:space="preserve"> </w:t>
      </w:r>
      <w:r>
        <w:t>a</w:t>
      </w:r>
      <w:r>
        <w:rPr>
          <w:spacing w:val="-2"/>
        </w:rPr>
        <w:t xml:space="preserve"> </w:t>
      </w:r>
      <w:r>
        <w:t>motion</w:t>
      </w:r>
      <w:r>
        <w:rPr>
          <w:spacing w:val="-2"/>
        </w:rPr>
        <w:t xml:space="preserve"> </w:t>
      </w:r>
      <w:r>
        <w:t>on</w:t>
      </w:r>
      <w:r>
        <w:rPr>
          <w:spacing w:val="-4"/>
        </w:rPr>
        <w:t xml:space="preserve"> </w:t>
      </w:r>
      <w:r>
        <w:t>the</w:t>
      </w:r>
      <w:r>
        <w:rPr>
          <w:spacing w:val="-2"/>
        </w:rPr>
        <w:t xml:space="preserve"> </w:t>
      </w:r>
      <w:r>
        <w:t>agenda</w:t>
      </w:r>
      <w:r>
        <w:rPr>
          <w:spacing w:val="-4"/>
        </w:rPr>
        <w:t xml:space="preserve"> </w:t>
      </w:r>
      <w:r>
        <w:t>received</w:t>
      </w:r>
      <w:r>
        <w:rPr>
          <w:spacing w:val="-2"/>
        </w:rPr>
        <w:t xml:space="preserve"> </w:t>
      </w:r>
      <w:r>
        <w:t>in accordance with standing order 9(b), correct obvious grammatical or typographical errors in the wording of the motion.</w:t>
      </w:r>
    </w:p>
    <w:p w14:paraId="01C00736" w14:textId="77777777" w:rsidR="00F95210" w:rsidRDefault="00000000">
      <w:pPr>
        <w:pStyle w:val="ListParagraph"/>
        <w:numPr>
          <w:ilvl w:val="0"/>
          <w:numId w:val="17"/>
        </w:numPr>
        <w:tabs>
          <w:tab w:val="left" w:pos="1066"/>
          <w:tab w:val="left" w:pos="1067"/>
        </w:tabs>
        <w:spacing w:before="200" w:line="276" w:lineRule="auto"/>
        <w:ind w:right="266"/>
      </w:pPr>
      <w:r>
        <w:t>If</w:t>
      </w:r>
      <w:r>
        <w:rPr>
          <w:spacing w:val="-4"/>
        </w:rPr>
        <w:t xml:space="preserve"> </w:t>
      </w:r>
      <w:r>
        <w:t>the</w:t>
      </w:r>
      <w:r>
        <w:rPr>
          <w:spacing w:val="-5"/>
        </w:rPr>
        <w:t xml:space="preserve"> </w:t>
      </w:r>
      <w:r>
        <w:t>Proper</w:t>
      </w:r>
      <w:r>
        <w:rPr>
          <w:spacing w:val="-4"/>
        </w:rPr>
        <w:t xml:space="preserve"> </w:t>
      </w:r>
      <w:r>
        <w:t>Officer</w:t>
      </w:r>
      <w:r>
        <w:rPr>
          <w:spacing w:val="-4"/>
        </w:rPr>
        <w:t xml:space="preserve"> </w:t>
      </w:r>
      <w:r>
        <w:t>considers</w:t>
      </w:r>
      <w:r>
        <w:rPr>
          <w:spacing w:val="-2"/>
        </w:rPr>
        <w:t xml:space="preserve"> </w:t>
      </w:r>
      <w:r>
        <w:t>the</w:t>
      </w:r>
      <w:r>
        <w:rPr>
          <w:spacing w:val="-5"/>
        </w:rPr>
        <w:t xml:space="preserve"> </w:t>
      </w:r>
      <w:r>
        <w:t>wording</w:t>
      </w:r>
      <w:r>
        <w:rPr>
          <w:spacing w:val="-3"/>
        </w:rPr>
        <w:t xml:space="preserve"> </w:t>
      </w:r>
      <w:r>
        <w:t>of</w:t>
      </w:r>
      <w:r>
        <w:rPr>
          <w:spacing w:val="-4"/>
        </w:rPr>
        <w:t xml:space="preserve"> </w:t>
      </w:r>
      <w:r>
        <w:t>a</w:t>
      </w:r>
      <w:r>
        <w:rPr>
          <w:spacing w:val="-5"/>
        </w:rPr>
        <w:t xml:space="preserve"> </w:t>
      </w:r>
      <w:r>
        <w:t>motion</w:t>
      </w:r>
      <w:r>
        <w:rPr>
          <w:spacing w:val="-3"/>
        </w:rPr>
        <w:t xml:space="preserve"> </w:t>
      </w:r>
      <w:r>
        <w:t>received</w:t>
      </w:r>
      <w:r>
        <w:rPr>
          <w:spacing w:val="-5"/>
        </w:rPr>
        <w:t xml:space="preserve"> </w:t>
      </w:r>
      <w:r>
        <w:t>in</w:t>
      </w:r>
      <w:r>
        <w:rPr>
          <w:spacing w:val="-3"/>
        </w:rPr>
        <w:t xml:space="preserve"> </w:t>
      </w:r>
      <w:r>
        <w:t>accordance with standing order 9(b) is not clear in meaning, the motion shall be rejected until the mover of the motion resubmits it, so that it can be understood, in writing, to the Proper Officer at least 2 clear days before the meeting.</w:t>
      </w:r>
    </w:p>
    <w:p w14:paraId="3EE14E3A" w14:textId="77777777" w:rsidR="00F95210" w:rsidRDefault="00000000">
      <w:pPr>
        <w:pStyle w:val="ListParagraph"/>
        <w:numPr>
          <w:ilvl w:val="0"/>
          <w:numId w:val="17"/>
        </w:numPr>
        <w:tabs>
          <w:tab w:val="left" w:pos="1066"/>
          <w:tab w:val="left" w:pos="1067"/>
        </w:tabs>
        <w:spacing w:before="200" w:line="276" w:lineRule="auto"/>
        <w:ind w:right="150"/>
      </w:pPr>
      <w:r>
        <w:t>If the wording or subject of a proposed motion is considered improper, the Proper</w:t>
      </w:r>
      <w:r>
        <w:rPr>
          <w:spacing w:val="-3"/>
        </w:rPr>
        <w:t xml:space="preserve"> </w:t>
      </w:r>
      <w:r>
        <w:t>Officer</w:t>
      </w:r>
      <w:r>
        <w:rPr>
          <w:spacing w:val="-3"/>
        </w:rPr>
        <w:t xml:space="preserve"> </w:t>
      </w:r>
      <w:r>
        <w:t>shall</w:t>
      </w:r>
      <w:r>
        <w:rPr>
          <w:spacing w:val="-2"/>
        </w:rPr>
        <w:t xml:space="preserve"> </w:t>
      </w:r>
      <w:r>
        <w:t>consult with</w:t>
      </w:r>
      <w:r>
        <w:rPr>
          <w:spacing w:val="-4"/>
        </w:rPr>
        <w:t xml:space="preserve"> </w:t>
      </w:r>
      <w:r>
        <w:t>the</w:t>
      </w:r>
      <w:r>
        <w:rPr>
          <w:spacing w:val="-2"/>
        </w:rPr>
        <w:t xml:space="preserve"> </w:t>
      </w:r>
      <w:r>
        <w:t>chairman</w:t>
      </w:r>
      <w:r>
        <w:rPr>
          <w:spacing w:val="-4"/>
        </w:rPr>
        <w:t xml:space="preserve"> </w:t>
      </w:r>
      <w:r>
        <w:t>of</w:t>
      </w:r>
      <w:r>
        <w:rPr>
          <w:spacing w:val="-3"/>
        </w:rPr>
        <w:t xml:space="preserve"> </w:t>
      </w:r>
      <w:r>
        <w:t>the</w:t>
      </w:r>
      <w:r>
        <w:rPr>
          <w:spacing w:val="-2"/>
        </w:rPr>
        <w:t xml:space="preserve"> </w:t>
      </w:r>
      <w:r>
        <w:t>forthcoming</w:t>
      </w:r>
      <w:r>
        <w:rPr>
          <w:spacing w:val="-4"/>
        </w:rPr>
        <w:t xml:space="preserve"> </w:t>
      </w:r>
      <w:r>
        <w:t>meeting</w:t>
      </w:r>
      <w:r>
        <w:rPr>
          <w:spacing w:val="-7"/>
        </w:rPr>
        <w:t xml:space="preserve"> </w:t>
      </w:r>
      <w:r>
        <w:t>or</w:t>
      </w:r>
      <w:proofErr w:type="gramStart"/>
      <w:r>
        <w:t>,</w:t>
      </w:r>
      <w:r>
        <w:rPr>
          <w:spacing w:val="-2"/>
        </w:rPr>
        <w:t xml:space="preserve"> </w:t>
      </w:r>
      <w:r>
        <w:t>as the case may be, the</w:t>
      </w:r>
      <w:proofErr w:type="gramEnd"/>
      <w:r>
        <w:t xml:space="preserve"> </w:t>
      </w:r>
      <w:proofErr w:type="spellStart"/>
      <w:r>
        <w:t>councillors</w:t>
      </w:r>
      <w:proofErr w:type="spellEnd"/>
      <w:r>
        <w:t xml:space="preserve"> who have convened the meeting, to consider whether the motion shall be included in the agenda or rejected.</w:t>
      </w:r>
    </w:p>
    <w:p w14:paraId="6482D5F8" w14:textId="77777777" w:rsidR="00F95210" w:rsidRDefault="00000000">
      <w:pPr>
        <w:pStyle w:val="ListParagraph"/>
        <w:numPr>
          <w:ilvl w:val="0"/>
          <w:numId w:val="17"/>
        </w:numPr>
        <w:tabs>
          <w:tab w:val="left" w:pos="1066"/>
          <w:tab w:val="left" w:pos="1067"/>
        </w:tabs>
        <w:spacing w:before="199" w:line="280" w:lineRule="auto"/>
        <w:ind w:right="165"/>
      </w:pPr>
      <w:r>
        <w:t>The</w:t>
      </w:r>
      <w:r>
        <w:rPr>
          <w:spacing w:val="-2"/>
        </w:rPr>
        <w:t xml:space="preserve"> </w:t>
      </w:r>
      <w:r>
        <w:t>decision</w:t>
      </w:r>
      <w:r>
        <w:rPr>
          <w:spacing w:val="-2"/>
        </w:rPr>
        <w:t xml:space="preserve"> </w:t>
      </w:r>
      <w:r>
        <w:t>of</w:t>
      </w:r>
      <w:r>
        <w:rPr>
          <w:spacing w:val="-3"/>
        </w:rPr>
        <w:t xml:space="preserve"> </w:t>
      </w:r>
      <w:r>
        <w:t>the</w:t>
      </w:r>
      <w:r>
        <w:rPr>
          <w:spacing w:val="-4"/>
        </w:rPr>
        <w:t xml:space="preserve"> </w:t>
      </w:r>
      <w:r>
        <w:t>Proper</w:t>
      </w:r>
      <w:r>
        <w:rPr>
          <w:spacing w:val="-3"/>
        </w:rPr>
        <w:t xml:space="preserve"> </w:t>
      </w:r>
      <w:r>
        <w:t>Officer</w:t>
      </w:r>
      <w:r>
        <w:rPr>
          <w:spacing w:val="-3"/>
        </w:rPr>
        <w:t xml:space="preserve"> </w:t>
      </w:r>
      <w:r>
        <w:t>as</w:t>
      </w:r>
      <w:r>
        <w:rPr>
          <w:spacing w:val="-4"/>
        </w:rPr>
        <w:t xml:space="preserve"> </w:t>
      </w:r>
      <w:r>
        <w:t>to</w:t>
      </w:r>
      <w:r>
        <w:rPr>
          <w:spacing w:val="-2"/>
        </w:rPr>
        <w:t xml:space="preserve"> </w:t>
      </w:r>
      <w:proofErr w:type="gramStart"/>
      <w:r>
        <w:t>whether</w:t>
      </w:r>
      <w:r>
        <w:rPr>
          <w:spacing w:val="-5"/>
        </w:rPr>
        <w:t xml:space="preserve"> </w:t>
      </w:r>
      <w:r>
        <w:t>or</w:t>
      </w:r>
      <w:r>
        <w:rPr>
          <w:spacing w:val="-1"/>
        </w:rPr>
        <w:t xml:space="preserve"> </w:t>
      </w:r>
      <w:r>
        <w:t>not</w:t>
      </w:r>
      <w:proofErr w:type="gramEnd"/>
      <w:r>
        <w:rPr>
          <w:spacing w:val="-3"/>
        </w:rPr>
        <w:t xml:space="preserve"> </w:t>
      </w:r>
      <w:r>
        <w:t>to</w:t>
      </w:r>
      <w:r>
        <w:rPr>
          <w:spacing w:val="-2"/>
        </w:rPr>
        <w:t xml:space="preserve"> </w:t>
      </w:r>
      <w:r>
        <w:t>include</w:t>
      </w:r>
      <w:r>
        <w:rPr>
          <w:spacing w:val="-4"/>
        </w:rPr>
        <w:t xml:space="preserve"> </w:t>
      </w:r>
      <w:r>
        <w:t>the</w:t>
      </w:r>
      <w:r>
        <w:rPr>
          <w:spacing w:val="-4"/>
        </w:rPr>
        <w:t xml:space="preserve"> </w:t>
      </w:r>
      <w:r>
        <w:t>motion</w:t>
      </w:r>
      <w:r>
        <w:rPr>
          <w:spacing w:val="-2"/>
        </w:rPr>
        <w:t xml:space="preserve"> </w:t>
      </w:r>
      <w:r>
        <w:t>on the agenda shall be final.</w:t>
      </w:r>
    </w:p>
    <w:p w14:paraId="0A578634" w14:textId="77777777" w:rsidR="00F95210" w:rsidRDefault="00000000">
      <w:pPr>
        <w:pStyle w:val="ListParagraph"/>
        <w:numPr>
          <w:ilvl w:val="0"/>
          <w:numId w:val="17"/>
        </w:numPr>
        <w:tabs>
          <w:tab w:val="left" w:pos="1066"/>
          <w:tab w:val="left" w:pos="1067"/>
        </w:tabs>
        <w:spacing w:before="191" w:line="278" w:lineRule="auto"/>
        <w:ind w:right="509"/>
      </w:pPr>
      <w:r>
        <w:t>Motions</w:t>
      </w:r>
      <w:r>
        <w:rPr>
          <w:spacing w:val="-5"/>
        </w:rPr>
        <w:t xml:space="preserve"> </w:t>
      </w:r>
      <w:r>
        <w:t>received</w:t>
      </w:r>
      <w:r>
        <w:rPr>
          <w:spacing w:val="-5"/>
        </w:rPr>
        <w:t xml:space="preserve"> </w:t>
      </w:r>
      <w:r>
        <w:t>shall</w:t>
      </w:r>
      <w:r>
        <w:rPr>
          <w:spacing w:val="-3"/>
        </w:rPr>
        <w:t xml:space="preserve"> </w:t>
      </w:r>
      <w:r>
        <w:t>be</w:t>
      </w:r>
      <w:r>
        <w:rPr>
          <w:spacing w:val="-3"/>
        </w:rPr>
        <w:t xml:space="preserve"> </w:t>
      </w:r>
      <w:r>
        <w:t>recorded</w:t>
      </w:r>
      <w:r>
        <w:rPr>
          <w:spacing w:val="-3"/>
        </w:rPr>
        <w:t xml:space="preserve"> </w:t>
      </w:r>
      <w:r>
        <w:t>and</w:t>
      </w:r>
      <w:r>
        <w:rPr>
          <w:spacing w:val="-5"/>
        </w:rPr>
        <w:t xml:space="preserve"> </w:t>
      </w:r>
      <w:r>
        <w:t>numbered</w:t>
      </w:r>
      <w:r>
        <w:rPr>
          <w:spacing w:val="-3"/>
        </w:rPr>
        <w:t xml:space="preserve"> </w:t>
      </w:r>
      <w:r>
        <w:t>in</w:t>
      </w:r>
      <w:r>
        <w:rPr>
          <w:spacing w:val="-3"/>
        </w:rPr>
        <w:t xml:space="preserve"> </w:t>
      </w:r>
      <w:r>
        <w:t>the</w:t>
      </w:r>
      <w:r>
        <w:rPr>
          <w:spacing w:val="-5"/>
        </w:rPr>
        <w:t xml:space="preserve"> </w:t>
      </w:r>
      <w:r>
        <w:t>order</w:t>
      </w:r>
      <w:r>
        <w:rPr>
          <w:spacing w:val="-4"/>
        </w:rPr>
        <w:t xml:space="preserve"> </w:t>
      </w:r>
      <w:r>
        <w:t>that</w:t>
      </w:r>
      <w:r>
        <w:rPr>
          <w:spacing w:val="-4"/>
        </w:rPr>
        <w:t xml:space="preserve"> </w:t>
      </w:r>
      <w:r>
        <w:t>they</w:t>
      </w:r>
      <w:r>
        <w:rPr>
          <w:spacing w:val="-2"/>
        </w:rPr>
        <w:t xml:space="preserve"> </w:t>
      </w:r>
      <w:r>
        <w:t xml:space="preserve">are </w:t>
      </w:r>
      <w:r>
        <w:rPr>
          <w:spacing w:val="-2"/>
        </w:rPr>
        <w:t>received.</w:t>
      </w:r>
    </w:p>
    <w:p w14:paraId="5AC43D13" w14:textId="77777777" w:rsidR="00F95210" w:rsidRDefault="00000000">
      <w:pPr>
        <w:pStyle w:val="ListParagraph"/>
        <w:numPr>
          <w:ilvl w:val="0"/>
          <w:numId w:val="17"/>
        </w:numPr>
        <w:tabs>
          <w:tab w:val="left" w:pos="1066"/>
          <w:tab w:val="left" w:pos="1067"/>
        </w:tabs>
        <w:spacing w:before="196" w:line="278" w:lineRule="auto"/>
        <w:ind w:right="212"/>
      </w:pPr>
      <w:r>
        <w:t>Motions</w:t>
      </w:r>
      <w:r>
        <w:rPr>
          <w:spacing w:val="-4"/>
        </w:rPr>
        <w:t xml:space="preserve"> </w:t>
      </w:r>
      <w:r>
        <w:t>rejected</w:t>
      </w:r>
      <w:r>
        <w:rPr>
          <w:spacing w:val="-4"/>
        </w:rPr>
        <w:t xml:space="preserve"> </w:t>
      </w:r>
      <w:r>
        <w:t>shall</w:t>
      </w:r>
      <w:r>
        <w:rPr>
          <w:spacing w:val="-2"/>
        </w:rPr>
        <w:t xml:space="preserve"> </w:t>
      </w:r>
      <w:r>
        <w:t>be</w:t>
      </w:r>
      <w:r>
        <w:rPr>
          <w:spacing w:val="-4"/>
        </w:rPr>
        <w:t xml:space="preserve"> </w:t>
      </w:r>
      <w:r>
        <w:t>recorded with</w:t>
      </w:r>
      <w:r>
        <w:rPr>
          <w:spacing w:val="-4"/>
        </w:rPr>
        <w:t xml:space="preserve"> </w:t>
      </w:r>
      <w:r>
        <w:t>an</w:t>
      </w:r>
      <w:r>
        <w:rPr>
          <w:spacing w:val="-2"/>
        </w:rPr>
        <w:t xml:space="preserve"> </w:t>
      </w:r>
      <w:r>
        <w:t>explanation</w:t>
      </w:r>
      <w:r>
        <w:rPr>
          <w:spacing w:val="-2"/>
        </w:rPr>
        <w:t xml:space="preserve"> </w:t>
      </w:r>
      <w:r>
        <w:t>by</w:t>
      </w:r>
      <w:r>
        <w:rPr>
          <w:spacing w:val="-3"/>
        </w:rPr>
        <w:t xml:space="preserve"> </w:t>
      </w:r>
      <w:r>
        <w:t>the</w:t>
      </w:r>
      <w:r>
        <w:rPr>
          <w:spacing w:val="-4"/>
        </w:rPr>
        <w:t xml:space="preserve"> </w:t>
      </w:r>
      <w:r>
        <w:t>Proper</w:t>
      </w:r>
      <w:r>
        <w:rPr>
          <w:spacing w:val="-6"/>
        </w:rPr>
        <w:t xml:space="preserve"> </w:t>
      </w:r>
      <w:r>
        <w:t>Officer</w:t>
      </w:r>
      <w:r>
        <w:rPr>
          <w:spacing w:val="-1"/>
        </w:rPr>
        <w:t xml:space="preserve"> </w:t>
      </w:r>
      <w:r>
        <w:t>of the reason for rejection.</w:t>
      </w:r>
    </w:p>
    <w:p w14:paraId="3567E6FB" w14:textId="77777777" w:rsidR="00F95210" w:rsidRDefault="00000000">
      <w:pPr>
        <w:pStyle w:val="Heading1"/>
        <w:spacing w:before="198"/>
        <w:ind w:firstLine="0"/>
      </w:pPr>
      <w:r>
        <w:rPr>
          <w:noProof/>
        </w:rPr>
        <w:drawing>
          <wp:anchor distT="0" distB="0" distL="0" distR="0" simplePos="0" relativeHeight="15746560" behindDoc="0" locked="0" layoutInCell="1" allowOverlap="1" wp14:anchorId="0DCB5760" wp14:editId="4CE3A570">
            <wp:simplePos x="0" y="0"/>
            <wp:positionH relativeFrom="page">
              <wp:posOffset>1155270</wp:posOffset>
            </wp:positionH>
            <wp:positionV relativeFrom="paragraph">
              <wp:posOffset>155357</wp:posOffset>
            </wp:positionV>
            <wp:extent cx="176705" cy="106616"/>
            <wp:effectExtent l="0" t="0" r="0" b="0"/>
            <wp:wrapNone/>
            <wp:docPr id="71"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36.png"/>
                    <pic:cNvPicPr/>
                  </pic:nvPicPr>
                  <pic:blipFill>
                    <a:blip r:embed="rId43" cstate="print"/>
                    <a:stretch>
                      <a:fillRect/>
                    </a:stretch>
                  </pic:blipFill>
                  <pic:spPr>
                    <a:xfrm>
                      <a:off x="0" y="0"/>
                      <a:ext cx="176705" cy="106616"/>
                    </a:xfrm>
                    <a:prstGeom prst="rect">
                      <a:avLst/>
                    </a:prstGeom>
                  </pic:spPr>
                </pic:pic>
              </a:graphicData>
            </a:graphic>
          </wp:anchor>
        </w:drawing>
      </w:r>
      <w:bookmarkStart w:id="10" w:name="_bookmark10"/>
      <w:bookmarkEnd w:id="10"/>
      <w:r>
        <w:t>Motions</w:t>
      </w:r>
      <w:r>
        <w:rPr>
          <w:spacing w:val="-3"/>
        </w:rPr>
        <w:t xml:space="preserve"> </w:t>
      </w:r>
      <w:r>
        <w:t>at</w:t>
      </w:r>
      <w:r>
        <w:rPr>
          <w:spacing w:val="-1"/>
        </w:rPr>
        <w:t xml:space="preserve"> </w:t>
      </w:r>
      <w:r>
        <w:t>a</w:t>
      </w:r>
      <w:r>
        <w:rPr>
          <w:spacing w:val="-5"/>
        </w:rPr>
        <w:t xml:space="preserve"> </w:t>
      </w:r>
      <w:r>
        <w:t>meeting</w:t>
      </w:r>
      <w:r>
        <w:rPr>
          <w:spacing w:val="-5"/>
        </w:rPr>
        <w:t xml:space="preserve"> </w:t>
      </w:r>
      <w:r>
        <w:t>that</w:t>
      </w:r>
      <w:r>
        <w:rPr>
          <w:spacing w:val="-1"/>
        </w:rPr>
        <w:t xml:space="preserve"> </w:t>
      </w:r>
      <w:r>
        <w:t>do</w:t>
      </w:r>
      <w:r>
        <w:rPr>
          <w:spacing w:val="-5"/>
        </w:rPr>
        <w:t xml:space="preserve"> </w:t>
      </w:r>
      <w:r>
        <w:t>not</w:t>
      </w:r>
      <w:r>
        <w:rPr>
          <w:spacing w:val="-4"/>
        </w:rPr>
        <w:t xml:space="preserve"> </w:t>
      </w:r>
      <w:r>
        <w:t>require</w:t>
      </w:r>
      <w:r>
        <w:rPr>
          <w:spacing w:val="-3"/>
        </w:rPr>
        <w:t xml:space="preserve"> </w:t>
      </w:r>
      <w:r>
        <w:t>written</w:t>
      </w:r>
      <w:r>
        <w:rPr>
          <w:spacing w:val="-3"/>
        </w:rPr>
        <w:t xml:space="preserve"> </w:t>
      </w:r>
      <w:proofErr w:type="gramStart"/>
      <w:r>
        <w:rPr>
          <w:spacing w:val="-2"/>
        </w:rPr>
        <w:t>notice</w:t>
      </w:r>
      <w:proofErr w:type="gramEnd"/>
    </w:p>
    <w:p w14:paraId="6E15064B" w14:textId="77777777" w:rsidR="00F95210" w:rsidRDefault="00F95210">
      <w:pPr>
        <w:pStyle w:val="BodyText"/>
        <w:spacing w:before="4"/>
        <w:rPr>
          <w:b/>
          <w:sz w:val="20"/>
        </w:rPr>
      </w:pPr>
    </w:p>
    <w:p w14:paraId="379F66A7" w14:textId="77777777" w:rsidR="00F95210" w:rsidRDefault="00000000">
      <w:pPr>
        <w:pStyle w:val="BodyText"/>
        <w:tabs>
          <w:tab w:val="left" w:pos="1066"/>
        </w:tabs>
        <w:spacing w:line="278" w:lineRule="auto"/>
        <w:ind w:left="1066" w:right="224" w:hanging="567"/>
      </w:pPr>
      <w:proofErr w:type="spellStart"/>
      <w:r>
        <w:rPr>
          <w:spacing w:val="-10"/>
        </w:rPr>
        <w:t>a</w:t>
      </w:r>
      <w:proofErr w:type="spellEnd"/>
      <w:r>
        <w:tab/>
      </w:r>
      <w:proofErr w:type="gramStart"/>
      <w:r>
        <w:t>The</w:t>
      </w:r>
      <w:proofErr w:type="gramEnd"/>
      <w:r>
        <w:rPr>
          <w:spacing w:val="-2"/>
        </w:rPr>
        <w:t xml:space="preserve"> </w:t>
      </w:r>
      <w:r>
        <w:t>following</w:t>
      </w:r>
      <w:r>
        <w:rPr>
          <w:spacing w:val="-2"/>
        </w:rPr>
        <w:t xml:space="preserve"> </w:t>
      </w:r>
      <w:r>
        <w:t>motions</w:t>
      </w:r>
      <w:r>
        <w:rPr>
          <w:spacing w:val="-4"/>
        </w:rPr>
        <w:t xml:space="preserve"> </w:t>
      </w:r>
      <w:r>
        <w:t>may</w:t>
      </w:r>
      <w:r>
        <w:rPr>
          <w:spacing w:val="-2"/>
        </w:rPr>
        <w:t xml:space="preserve"> </w:t>
      </w:r>
      <w:r>
        <w:t>be</w:t>
      </w:r>
      <w:r>
        <w:rPr>
          <w:spacing w:val="-4"/>
        </w:rPr>
        <w:t xml:space="preserve"> </w:t>
      </w:r>
      <w:r>
        <w:t>moved</w:t>
      </w:r>
      <w:r>
        <w:rPr>
          <w:spacing w:val="-4"/>
        </w:rPr>
        <w:t xml:space="preserve"> </w:t>
      </w:r>
      <w:r>
        <w:t>at</w:t>
      </w:r>
      <w:r>
        <w:rPr>
          <w:spacing w:val="-3"/>
        </w:rPr>
        <w:t xml:space="preserve"> </w:t>
      </w:r>
      <w:r>
        <w:t>a</w:t>
      </w:r>
      <w:r>
        <w:rPr>
          <w:spacing w:val="-4"/>
        </w:rPr>
        <w:t xml:space="preserve"> </w:t>
      </w:r>
      <w:r>
        <w:t>meeting</w:t>
      </w:r>
      <w:r>
        <w:rPr>
          <w:spacing w:val="-2"/>
        </w:rPr>
        <w:t xml:space="preserve"> </w:t>
      </w:r>
      <w:r>
        <w:t>without</w:t>
      </w:r>
      <w:r>
        <w:rPr>
          <w:spacing w:val="-3"/>
        </w:rPr>
        <w:t xml:space="preserve"> </w:t>
      </w:r>
      <w:r>
        <w:t>written</w:t>
      </w:r>
      <w:r>
        <w:rPr>
          <w:spacing w:val="-2"/>
        </w:rPr>
        <w:t xml:space="preserve"> </w:t>
      </w:r>
      <w:r>
        <w:t>notice</w:t>
      </w:r>
      <w:r>
        <w:rPr>
          <w:spacing w:val="-4"/>
        </w:rPr>
        <w:t xml:space="preserve"> </w:t>
      </w:r>
      <w:r>
        <w:t>to</w:t>
      </w:r>
      <w:r>
        <w:rPr>
          <w:spacing w:val="-2"/>
        </w:rPr>
        <w:t xml:space="preserve"> </w:t>
      </w:r>
      <w:r>
        <w:t>the Proper Officer:</w:t>
      </w:r>
    </w:p>
    <w:p w14:paraId="7931F4CC" w14:textId="77777777" w:rsidR="00F95210" w:rsidRDefault="00000000">
      <w:pPr>
        <w:pStyle w:val="ListParagraph"/>
        <w:numPr>
          <w:ilvl w:val="0"/>
          <w:numId w:val="1"/>
        </w:numPr>
        <w:tabs>
          <w:tab w:val="left" w:pos="1633"/>
          <w:tab w:val="left" w:pos="1634"/>
        </w:tabs>
        <w:spacing w:before="198"/>
        <w:ind w:hanging="568"/>
      </w:pPr>
      <w:r>
        <w:t>to</w:t>
      </w:r>
      <w:r>
        <w:rPr>
          <w:spacing w:val="-4"/>
        </w:rPr>
        <w:t xml:space="preserve"> </w:t>
      </w:r>
      <w:r>
        <w:t>correct</w:t>
      </w:r>
      <w:r>
        <w:rPr>
          <w:spacing w:val="-2"/>
        </w:rPr>
        <w:t xml:space="preserve"> </w:t>
      </w:r>
      <w:r>
        <w:t>an</w:t>
      </w:r>
      <w:r>
        <w:rPr>
          <w:spacing w:val="-5"/>
        </w:rPr>
        <w:t xml:space="preserve"> </w:t>
      </w:r>
      <w:r>
        <w:t>inaccuracy</w:t>
      </w:r>
      <w:r>
        <w:rPr>
          <w:spacing w:val="-3"/>
        </w:rPr>
        <w:t xml:space="preserve"> </w:t>
      </w:r>
      <w:r>
        <w:t>in</w:t>
      </w:r>
      <w:r>
        <w:rPr>
          <w:spacing w:val="-3"/>
        </w:rPr>
        <w:t xml:space="preserve"> </w:t>
      </w:r>
      <w:r>
        <w:t>the</w:t>
      </w:r>
      <w:r>
        <w:rPr>
          <w:spacing w:val="-6"/>
        </w:rPr>
        <w:t xml:space="preserve"> </w:t>
      </w:r>
      <w:r>
        <w:t>draft</w:t>
      </w:r>
      <w:r>
        <w:rPr>
          <w:spacing w:val="-4"/>
        </w:rPr>
        <w:t xml:space="preserve"> </w:t>
      </w:r>
      <w:r>
        <w:t>minutes</w:t>
      </w:r>
      <w:r>
        <w:rPr>
          <w:spacing w:val="-4"/>
        </w:rPr>
        <w:t xml:space="preserve"> </w:t>
      </w:r>
      <w:r>
        <w:t>of</w:t>
      </w:r>
      <w:r>
        <w:rPr>
          <w:spacing w:val="-1"/>
        </w:rPr>
        <w:t xml:space="preserve"> </w:t>
      </w:r>
      <w:r>
        <w:t>a</w:t>
      </w:r>
      <w:r>
        <w:rPr>
          <w:spacing w:val="-7"/>
        </w:rPr>
        <w:t xml:space="preserve"> </w:t>
      </w:r>
      <w:proofErr w:type="gramStart"/>
      <w:r>
        <w:rPr>
          <w:spacing w:val="-2"/>
        </w:rPr>
        <w:t>meeting;</w:t>
      </w:r>
      <w:proofErr w:type="gramEnd"/>
    </w:p>
    <w:p w14:paraId="0C89380A" w14:textId="77777777" w:rsidR="00F95210" w:rsidRDefault="00F95210">
      <w:pPr>
        <w:pStyle w:val="BodyText"/>
        <w:spacing w:before="9"/>
        <w:rPr>
          <w:sz w:val="20"/>
        </w:rPr>
      </w:pPr>
    </w:p>
    <w:p w14:paraId="073789EA" w14:textId="77777777" w:rsidR="00F95210" w:rsidRDefault="00000000">
      <w:pPr>
        <w:pStyle w:val="ListParagraph"/>
        <w:numPr>
          <w:ilvl w:val="0"/>
          <w:numId w:val="1"/>
        </w:numPr>
        <w:tabs>
          <w:tab w:val="left" w:pos="1633"/>
          <w:tab w:val="left" w:pos="1634"/>
        </w:tabs>
        <w:ind w:hanging="568"/>
      </w:pPr>
      <w:r>
        <w:t>to</w:t>
      </w:r>
      <w:r>
        <w:rPr>
          <w:spacing w:val="-5"/>
        </w:rPr>
        <w:t xml:space="preserve"> </w:t>
      </w:r>
      <w:r>
        <w:t>move</w:t>
      </w:r>
      <w:r>
        <w:rPr>
          <w:spacing w:val="-2"/>
        </w:rPr>
        <w:t xml:space="preserve"> </w:t>
      </w:r>
      <w:r>
        <w:t>to</w:t>
      </w:r>
      <w:r>
        <w:rPr>
          <w:spacing w:val="-3"/>
        </w:rPr>
        <w:t xml:space="preserve"> </w:t>
      </w:r>
      <w:r>
        <w:t xml:space="preserve">a </w:t>
      </w:r>
      <w:proofErr w:type="gramStart"/>
      <w:r>
        <w:rPr>
          <w:spacing w:val="-4"/>
        </w:rPr>
        <w:t>vote;</w:t>
      </w:r>
      <w:proofErr w:type="gramEnd"/>
    </w:p>
    <w:p w14:paraId="78B284E9" w14:textId="77777777" w:rsidR="00F95210" w:rsidRDefault="00F95210">
      <w:pPr>
        <w:pStyle w:val="BodyText"/>
        <w:spacing w:before="7"/>
        <w:rPr>
          <w:sz w:val="20"/>
        </w:rPr>
      </w:pPr>
    </w:p>
    <w:p w14:paraId="73A1D39B" w14:textId="77777777" w:rsidR="00F95210" w:rsidRDefault="00000000">
      <w:pPr>
        <w:pStyle w:val="ListParagraph"/>
        <w:numPr>
          <w:ilvl w:val="0"/>
          <w:numId w:val="1"/>
        </w:numPr>
        <w:tabs>
          <w:tab w:val="left" w:pos="1633"/>
          <w:tab w:val="left" w:pos="1634"/>
        </w:tabs>
        <w:ind w:hanging="568"/>
      </w:pPr>
      <w:r>
        <w:t>to</w:t>
      </w:r>
      <w:r>
        <w:rPr>
          <w:spacing w:val="-4"/>
        </w:rPr>
        <w:t xml:space="preserve"> </w:t>
      </w:r>
      <w:r>
        <w:t>defer</w:t>
      </w:r>
      <w:r>
        <w:rPr>
          <w:spacing w:val="-4"/>
        </w:rPr>
        <w:t xml:space="preserve"> </w:t>
      </w:r>
      <w:r>
        <w:t>consideration</w:t>
      </w:r>
      <w:r>
        <w:rPr>
          <w:spacing w:val="-4"/>
        </w:rPr>
        <w:t xml:space="preserve"> </w:t>
      </w:r>
      <w:r>
        <w:t>of</w:t>
      </w:r>
      <w:r>
        <w:rPr>
          <w:spacing w:val="-6"/>
        </w:rPr>
        <w:t xml:space="preserve"> </w:t>
      </w:r>
      <w:r>
        <w:t>a</w:t>
      </w:r>
      <w:r>
        <w:rPr>
          <w:spacing w:val="-3"/>
        </w:rPr>
        <w:t xml:space="preserve"> </w:t>
      </w:r>
      <w:proofErr w:type="gramStart"/>
      <w:r>
        <w:rPr>
          <w:spacing w:val="-2"/>
        </w:rPr>
        <w:t>motion;</w:t>
      </w:r>
      <w:proofErr w:type="gramEnd"/>
    </w:p>
    <w:p w14:paraId="223FCFFB" w14:textId="77777777" w:rsidR="00F95210" w:rsidRDefault="00F95210">
      <w:pPr>
        <w:pStyle w:val="BodyText"/>
        <w:spacing w:before="9"/>
        <w:rPr>
          <w:sz w:val="20"/>
        </w:rPr>
      </w:pPr>
    </w:p>
    <w:p w14:paraId="051A8E9A" w14:textId="77777777" w:rsidR="00F95210" w:rsidRDefault="00000000">
      <w:pPr>
        <w:pStyle w:val="ListParagraph"/>
        <w:numPr>
          <w:ilvl w:val="0"/>
          <w:numId w:val="1"/>
        </w:numPr>
        <w:tabs>
          <w:tab w:val="left" w:pos="1633"/>
          <w:tab w:val="left" w:pos="1634"/>
        </w:tabs>
        <w:ind w:hanging="568"/>
      </w:pPr>
      <w:r>
        <w:t>to</w:t>
      </w:r>
      <w:r>
        <w:rPr>
          <w:spacing w:val="-8"/>
        </w:rPr>
        <w:t xml:space="preserve"> </w:t>
      </w:r>
      <w:r>
        <w:t>refer</w:t>
      </w:r>
      <w:r>
        <w:rPr>
          <w:spacing w:val="-2"/>
        </w:rPr>
        <w:t xml:space="preserve"> </w:t>
      </w:r>
      <w:r>
        <w:t>a</w:t>
      </w:r>
      <w:r>
        <w:rPr>
          <w:spacing w:val="-5"/>
        </w:rPr>
        <w:t xml:space="preserve"> </w:t>
      </w:r>
      <w:r>
        <w:t>motion</w:t>
      </w:r>
      <w:r>
        <w:rPr>
          <w:spacing w:val="-5"/>
        </w:rPr>
        <w:t xml:space="preserve"> </w:t>
      </w:r>
      <w:r>
        <w:t>to</w:t>
      </w:r>
      <w:r>
        <w:rPr>
          <w:spacing w:val="-3"/>
        </w:rPr>
        <w:t xml:space="preserve"> </w:t>
      </w:r>
      <w:r>
        <w:t>a</w:t>
      </w:r>
      <w:r>
        <w:rPr>
          <w:spacing w:val="-5"/>
        </w:rPr>
        <w:t xml:space="preserve"> </w:t>
      </w:r>
      <w:r>
        <w:t>particular</w:t>
      </w:r>
      <w:r>
        <w:rPr>
          <w:spacing w:val="-2"/>
        </w:rPr>
        <w:t xml:space="preserve"> </w:t>
      </w:r>
      <w:r>
        <w:t>committee</w:t>
      </w:r>
      <w:r>
        <w:rPr>
          <w:spacing w:val="-5"/>
        </w:rPr>
        <w:t xml:space="preserve"> </w:t>
      </w:r>
      <w:r>
        <w:t>or</w:t>
      </w:r>
      <w:r>
        <w:rPr>
          <w:spacing w:val="-4"/>
        </w:rPr>
        <w:t xml:space="preserve"> </w:t>
      </w:r>
      <w:r>
        <w:t>sub-</w:t>
      </w:r>
      <w:proofErr w:type="gramStart"/>
      <w:r>
        <w:rPr>
          <w:spacing w:val="-2"/>
        </w:rPr>
        <w:t>committee;</w:t>
      </w:r>
      <w:proofErr w:type="gramEnd"/>
    </w:p>
    <w:p w14:paraId="66DD692F" w14:textId="77777777" w:rsidR="00F95210" w:rsidRDefault="00F95210">
      <w:pPr>
        <w:pStyle w:val="BodyText"/>
        <w:spacing w:before="6"/>
        <w:rPr>
          <w:sz w:val="20"/>
        </w:rPr>
      </w:pPr>
    </w:p>
    <w:p w14:paraId="5719159A" w14:textId="77777777" w:rsidR="00F95210" w:rsidRDefault="00000000">
      <w:pPr>
        <w:pStyle w:val="ListParagraph"/>
        <w:numPr>
          <w:ilvl w:val="0"/>
          <w:numId w:val="1"/>
        </w:numPr>
        <w:tabs>
          <w:tab w:val="left" w:pos="1633"/>
          <w:tab w:val="left" w:pos="1634"/>
        </w:tabs>
        <w:spacing w:before="1"/>
        <w:ind w:hanging="568"/>
      </w:pPr>
      <w:r>
        <w:t>to</w:t>
      </w:r>
      <w:r>
        <w:rPr>
          <w:spacing w:val="-3"/>
        </w:rPr>
        <w:t xml:space="preserve"> </w:t>
      </w:r>
      <w:r>
        <w:t>appoint</w:t>
      </w:r>
      <w:r>
        <w:rPr>
          <w:spacing w:val="-4"/>
        </w:rPr>
        <w:t xml:space="preserve"> </w:t>
      </w:r>
      <w:r>
        <w:t>a</w:t>
      </w:r>
      <w:r>
        <w:rPr>
          <w:spacing w:val="-2"/>
        </w:rPr>
        <w:t xml:space="preserve"> </w:t>
      </w:r>
      <w:r>
        <w:t>person</w:t>
      </w:r>
      <w:r>
        <w:rPr>
          <w:spacing w:val="-5"/>
        </w:rPr>
        <w:t xml:space="preserve"> </w:t>
      </w:r>
      <w:r>
        <w:t>to</w:t>
      </w:r>
      <w:r>
        <w:rPr>
          <w:spacing w:val="-5"/>
        </w:rPr>
        <w:t xml:space="preserve"> </w:t>
      </w:r>
      <w:r>
        <w:t>preside</w:t>
      </w:r>
      <w:r>
        <w:rPr>
          <w:spacing w:val="-2"/>
        </w:rPr>
        <w:t xml:space="preserve"> </w:t>
      </w:r>
      <w:r>
        <w:t>at</w:t>
      </w:r>
      <w:r>
        <w:rPr>
          <w:spacing w:val="-2"/>
        </w:rPr>
        <w:t xml:space="preserve"> </w:t>
      </w:r>
      <w:r>
        <w:t>a</w:t>
      </w:r>
      <w:r>
        <w:rPr>
          <w:spacing w:val="-6"/>
        </w:rPr>
        <w:t xml:space="preserve"> </w:t>
      </w:r>
      <w:proofErr w:type="gramStart"/>
      <w:r>
        <w:rPr>
          <w:spacing w:val="-2"/>
        </w:rPr>
        <w:t>meeting;</w:t>
      </w:r>
      <w:proofErr w:type="gramEnd"/>
    </w:p>
    <w:p w14:paraId="785E9380" w14:textId="77777777" w:rsidR="00F95210" w:rsidRDefault="00F95210">
      <w:pPr>
        <w:pStyle w:val="BodyText"/>
        <w:spacing w:before="9"/>
        <w:rPr>
          <w:sz w:val="20"/>
        </w:rPr>
      </w:pPr>
    </w:p>
    <w:p w14:paraId="5F4D9E8B" w14:textId="77777777" w:rsidR="00F95210" w:rsidRDefault="00000000">
      <w:pPr>
        <w:pStyle w:val="ListParagraph"/>
        <w:numPr>
          <w:ilvl w:val="0"/>
          <w:numId w:val="1"/>
        </w:numPr>
        <w:tabs>
          <w:tab w:val="left" w:pos="1633"/>
          <w:tab w:val="left" w:pos="1634"/>
        </w:tabs>
        <w:ind w:hanging="568"/>
      </w:pPr>
      <w:r>
        <w:t>to</w:t>
      </w:r>
      <w:r>
        <w:rPr>
          <w:spacing w:val="-3"/>
        </w:rPr>
        <w:t xml:space="preserve"> </w:t>
      </w:r>
      <w:r>
        <w:t>change</w:t>
      </w:r>
      <w:r>
        <w:rPr>
          <w:spacing w:val="-5"/>
        </w:rPr>
        <w:t xml:space="preserve"> </w:t>
      </w:r>
      <w:r>
        <w:t>the</w:t>
      </w:r>
      <w:r>
        <w:rPr>
          <w:spacing w:val="-5"/>
        </w:rPr>
        <w:t xml:space="preserve"> </w:t>
      </w:r>
      <w:r>
        <w:t>order</w:t>
      </w:r>
      <w:r>
        <w:rPr>
          <w:spacing w:val="-1"/>
        </w:rPr>
        <w:t xml:space="preserve"> </w:t>
      </w:r>
      <w:r>
        <w:t>of</w:t>
      </w:r>
      <w:r>
        <w:rPr>
          <w:spacing w:val="-4"/>
        </w:rPr>
        <w:t xml:space="preserve"> </w:t>
      </w:r>
      <w:r>
        <w:t>business</w:t>
      </w:r>
      <w:r>
        <w:rPr>
          <w:spacing w:val="-2"/>
        </w:rPr>
        <w:t xml:space="preserve"> </w:t>
      </w:r>
      <w:r>
        <w:t>on</w:t>
      </w:r>
      <w:r>
        <w:rPr>
          <w:spacing w:val="-5"/>
        </w:rPr>
        <w:t xml:space="preserve"> </w:t>
      </w:r>
      <w:r>
        <w:t>the</w:t>
      </w:r>
      <w:r>
        <w:rPr>
          <w:spacing w:val="-2"/>
        </w:rPr>
        <w:t xml:space="preserve"> </w:t>
      </w:r>
      <w:proofErr w:type="gramStart"/>
      <w:r>
        <w:rPr>
          <w:spacing w:val="-2"/>
        </w:rPr>
        <w:t>agenda;</w:t>
      </w:r>
      <w:proofErr w:type="gramEnd"/>
    </w:p>
    <w:p w14:paraId="3FC81CE1" w14:textId="77777777" w:rsidR="00F95210" w:rsidRDefault="00F95210">
      <w:pPr>
        <w:pStyle w:val="BodyText"/>
        <w:spacing w:before="6"/>
        <w:rPr>
          <w:sz w:val="20"/>
        </w:rPr>
      </w:pPr>
    </w:p>
    <w:p w14:paraId="7B08AA2B" w14:textId="77777777" w:rsidR="00F95210" w:rsidRDefault="00000000">
      <w:pPr>
        <w:pStyle w:val="ListParagraph"/>
        <w:numPr>
          <w:ilvl w:val="0"/>
          <w:numId w:val="1"/>
        </w:numPr>
        <w:tabs>
          <w:tab w:val="left" w:pos="1633"/>
          <w:tab w:val="left" w:pos="1634"/>
        </w:tabs>
        <w:ind w:hanging="568"/>
      </w:pPr>
      <w:r>
        <w:t>to</w:t>
      </w:r>
      <w:r>
        <w:rPr>
          <w:spacing w:val="-4"/>
        </w:rPr>
        <w:t xml:space="preserve"> </w:t>
      </w:r>
      <w:r>
        <w:t>proceed</w:t>
      </w:r>
      <w:r>
        <w:rPr>
          <w:spacing w:val="-4"/>
        </w:rPr>
        <w:t xml:space="preserve"> </w:t>
      </w:r>
      <w:r>
        <w:t>to</w:t>
      </w:r>
      <w:r>
        <w:rPr>
          <w:spacing w:val="-5"/>
        </w:rPr>
        <w:t xml:space="preserve"> </w:t>
      </w:r>
      <w:r>
        <w:t>the</w:t>
      </w:r>
      <w:r>
        <w:rPr>
          <w:spacing w:val="-3"/>
        </w:rPr>
        <w:t xml:space="preserve"> </w:t>
      </w:r>
      <w:r>
        <w:t>next</w:t>
      </w:r>
      <w:r>
        <w:rPr>
          <w:spacing w:val="-4"/>
        </w:rPr>
        <w:t xml:space="preserve"> </w:t>
      </w:r>
      <w:r>
        <w:t>business</w:t>
      </w:r>
      <w:r>
        <w:rPr>
          <w:spacing w:val="-3"/>
        </w:rPr>
        <w:t xml:space="preserve"> </w:t>
      </w:r>
      <w:r>
        <w:t>on</w:t>
      </w:r>
      <w:r>
        <w:rPr>
          <w:spacing w:val="-4"/>
        </w:rPr>
        <w:t xml:space="preserve"> </w:t>
      </w:r>
      <w:r>
        <w:t>the</w:t>
      </w:r>
      <w:r>
        <w:rPr>
          <w:spacing w:val="-3"/>
        </w:rPr>
        <w:t xml:space="preserve"> </w:t>
      </w:r>
      <w:proofErr w:type="gramStart"/>
      <w:r>
        <w:rPr>
          <w:spacing w:val="-2"/>
        </w:rPr>
        <w:t>agenda;</w:t>
      </w:r>
      <w:proofErr w:type="gramEnd"/>
    </w:p>
    <w:p w14:paraId="167529F0" w14:textId="77777777" w:rsidR="00F95210" w:rsidRDefault="00F95210">
      <w:pPr>
        <w:pStyle w:val="BodyText"/>
        <w:spacing w:before="10"/>
        <w:rPr>
          <w:sz w:val="20"/>
        </w:rPr>
      </w:pPr>
    </w:p>
    <w:p w14:paraId="27D68879" w14:textId="77777777" w:rsidR="00F95210" w:rsidRDefault="00000000">
      <w:pPr>
        <w:pStyle w:val="ListParagraph"/>
        <w:numPr>
          <w:ilvl w:val="0"/>
          <w:numId w:val="1"/>
        </w:numPr>
        <w:tabs>
          <w:tab w:val="left" w:pos="1633"/>
          <w:tab w:val="left" w:pos="1634"/>
        </w:tabs>
        <w:ind w:hanging="568"/>
      </w:pPr>
      <w:r>
        <w:t>to</w:t>
      </w:r>
      <w:r>
        <w:rPr>
          <w:spacing w:val="-5"/>
        </w:rPr>
        <w:t xml:space="preserve"> </w:t>
      </w:r>
      <w:r>
        <w:t>require</w:t>
      </w:r>
      <w:r>
        <w:rPr>
          <w:spacing w:val="-4"/>
        </w:rPr>
        <w:t xml:space="preserve"> </w:t>
      </w:r>
      <w:r>
        <w:t>a</w:t>
      </w:r>
      <w:r>
        <w:rPr>
          <w:spacing w:val="-5"/>
        </w:rPr>
        <w:t xml:space="preserve"> </w:t>
      </w:r>
      <w:r>
        <w:t>written</w:t>
      </w:r>
      <w:r>
        <w:rPr>
          <w:spacing w:val="-4"/>
        </w:rPr>
        <w:t xml:space="preserve"> </w:t>
      </w:r>
      <w:proofErr w:type="gramStart"/>
      <w:r>
        <w:rPr>
          <w:spacing w:val="-2"/>
        </w:rPr>
        <w:t>report;</w:t>
      </w:r>
      <w:proofErr w:type="gramEnd"/>
    </w:p>
    <w:p w14:paraId="6C3E4AD8" w14:textId="77777777" w:rsidR="00F95210" w:rsidRDefault="00F95210">
      <w:pPr>
        <w:pStyle w:val="BodyText"/>
        <w:spacing w:before="6"/>
        <w:rPr>
          <w:sz w:val="20"/>
        </w:rPr>
      </w:pPr>
    </w:p>
    <w:p w14:paraId="2CCA25D9" w14:textId="77777777" w:rsidR="00F95210" w:rsidRDefault="00000000">
      <w:pPr>
        <w:pStyle w:val="ListParagraph"/>
        <w:numPr>
          <w:ilvl w:val="0"/>
          <w:numId w:val="1"/>
        </w:numPr>
        <w:tabs>
          <w:tab w:val="left" w:pos="1633"/>
          <w:tab w:val="left" w:pos="1634"/>
        </w:tabs>
        <w:ind w:hanging="568"/>
      </w:pPr>
      <w:r>
        <w:t>to</w:t>
      </w:r>
      <w:r>
        <w:rPr>
          <w:spacing w:val="-7"/>
        </w:rPr>
        <w:t xml:space="preserve"> </w:t>
      </w:r>
      <w:r>
        <w:t>appoint</w:t>
      </w:r>
      <w:r>
        <w:rPr>
          <w:spacing w:val="-5"/>
        </w:rPr>
        <w:t xml:space="preserve"> </w:t>
      </w:r>
      <w:r>
        <w:t>a</w:t>
      </w:r>
      <w:r>
        <w:rPr>
          <w:spacing w:val="-6"/>
        </w:rPr>
        <w:t xml:space="preserve"> </w:t>
      </w:r>
      <w:r>
        <w:t>committee</w:t>
      </w:r>
      <w:r>
        <w:rPr>
          <w:spacing w:val="-4"/>
        </w:rPr>
        <w:t xml:space="preserve"> </w:t>
      </w:r>
      <w:r>
        <w:t>or</w:t>
      </w:r>
      <w:r>
        <w:rPr>
          <w:spacing w:val="-4"/>
        </w:rPr>
        <w:t xml:space="preserve"> </w:t>
      </w:r>
      <w:r>
        <w:t>sub-committee</w:t>
      </w:r>
      <w:r>
        <w:rPr>
          <w:spacing w:val="-4"/>
        </w:rPr>
        <w:t xml:space="preserve"> </w:t>
      </w:r>
      <w:r>
        <w:t>and</w:t>
      </w:r>
      <w:r>
        <w:rPr>
          <w:spacing w:val="-6"/>
        </w:rPr>
        <w:t xml:space="preserve"> </w:t>
      </w:r>
      <w:r>
        <w:t>their</w:t>
      </w:r>
      <w:r>
        <w:rPr>
          <w:spacing w:val="-5"/>
        </w:rPr>
        <w:t xml:space="preserve"> </w:t>
      </w:r>
      <w:proofErr w:type="gramStart"/>
      <w:r>
        <w:rPr>
          <w:spacing w:val="-2"/>
        </w:rPr>
        <w:t>members;</w:t>
      </w:r>
      <w:proofErr w:type="gramEnd"/>
    </w:p>
    <w:p w14:paraId="621AC687" w14:textId="77777777" w:rsidR="00F95210" w:rsidRDefault="00F95210">
      <w:pPr>
        <w:sectPr w:rsidR="00F95210">
          <w:pgSz w:w="11910" w:h="16840"/>
          <w:pgMar w:top="1340" w:right="1680" w:bottom="940" w:left="1300" w:header="0" w:footer="753" w:gutter="0"/>
          <w:cols w:space="720"/>
        </w:sectPr>
      </w:pPr>
    </w:p>
    <w:p w14:paraId="383F1AEF" w14:textId="77777777" w:rsidR="00F95210" w:rsidRDefault="00000000">
      <w:pPr>
        <w:pStyle w:val="ListParagraph"/>
        <w:numPr>
          <w:ilvl w:val="0"/>
          <w:numId w:val="1"/>
        </w:numPr>
        <w:tabs>
          <w:tab w:val="left" w:pos="1633"/>
          <w:tab w:val="left" w:pos="1634"/>
        </w:tabs>
        <w:spacing w:before="64"/>
        <w:ind w:hanging="568"/>
      </w:pPr>
      <w:r>
        <w:lastRenderedPageBreak/>
        <w:t>to</w:t>
      </w:r>
      <w:r>
        <w:rPr>
          <w:spacing w:val="-4"/>
        </w:rPr>
        <w:t xml:space="preserve"> </w:t>
      </w:r>
      <w:r>
        <w:t>extend</w:t>
      </w:r>
      <w:r>
        <w:rPr>
          <w:spacing w:val="-5"/>
        </w:rPr>
        <w:t xml:space="preserve"> </w:t>
      </w:r>
      <w:r>
        <w:t>the</w:t>
      </w:r>
      <w:r>
        <w:rPr>
          <w:spacing w:val="-4"/>
        </w:rPr>
        <w:t xml:space="preserve"> </w:t>
      </w:r>
      <w:r>
        <w:t>time</w:t>
      </w:r>
      <w:r>
        <w:rPr>
          <w:spacing w:val="-5"/>
        </w:rPr>
        <w:t xml:space="preserve"> </w:t>
      </w:r>
      <w:r>
        <w:t>limits</w:t>
      </w:r>
      <w:r>
        <w:rPr>
          <w:spacing w:val="-5"/>
        </w:rPr>
        <w:t xml:space="preserve"> </w:t>
      </w:r>
      <w:r>
        <w:t>for</w:t>
      </w:r>
      <w:r>
        <w:rPr>
          <w:spacing w:val="-2"/>
        </w:rPr>
        <w:t xml:space="preserve"> </w:t>
      </w:r>
      <w:proofErr w:type="gramStart"/>
      <w:r>
        <w:rPr>
          <w:spacing w:val="-2"/>
        </w:rPr>
        <w:t>speaking;</w:t>
      </w:r>
      <w:proofErr w:type="gramEnd"/>
    </w:p>
    <w:p w14:paraId="67F92042" w14:textId="77777777" w:rsidR="00F95210" w:rsidRDefault="00F95210">
      <w:pPr>
        <w:pStyle w:val="BodyText"/>
        <w:spacing w:before="7"/>
        <w:rPr>
          <w:sz w:val="20"/>
        </w:rPr>
      </w:pPr>
    </w:p>
    <w:p w14:paraId="5B577138" w14:textId="77777777" w:rsidR="00F95210" w:rsidRDefault="00000000">
      <w:pPr>
        <w:pStyle w:val="ListParagraph"/>
        <w:numPr>
          <w:ilvl w:val="0"/>
          <w:numId w:val="1"/>
        </w:numPr>
        <w:tabs>
          <w:tab w:val="left" w:pos="1633"/>
          <w:tab w:val="left" w:pos="1634"/>
        </w:tabs>
        <w:spacing w:line="278" w:lineRule="auto"/>
        <w:ind w:right="294"/>
      </w:pPr>
      <w:r>
        <w:t>to</w:t>
      </w:r>
      <w:r>
        <w:rPr>
          <w:spacing w:val="-3"/>
        </w:rPr>
        <w:t xml:space="preserve"> </w:t>
      </w:r>
      <w:r>
        <w:t>exclude</w:t>
      </w:r>
      <w:r>
        <w:rPr>
          <w:spacing w:val="-4"/>
        </w:rPr>
        <w:t xml:space="preserve"> </w:t>
      </w:r>
      <w:r>
        <w:t>the</w:t>
      </w:r>
      <w:r>
        <w:rPr>
          <w:spacing w:val="-4"/>
        </w:rPr>
        <w:t xml:space="preserve"> </w:t>
      </w:r>
      <w:r>
        <w:t>press</w:t>
      </w:r>
      <w:r>
        <w:rPr>
          <w:spacing w:val="-2"/>
        </w:rPr>
        <w:t xml:space="preserve"> </w:t>
      </w:r>
      <w:r>
        <w:t>and</w:t>
      </w:r>
      <w:r>
        <w:rPr>
          <w:spacing w:val="-4"/>
        </w:rPr>
        <w:t xml:space="preserve"> </w:t>
      </w:r>
      <w:r>
        <w:t>public</w:t>
      </w:r>
      <w:r>
        <w:rPr>
          <w:spacing w:val="-2"/>
        </w:rPr>
        <w:t xml:space="preserve"> </w:t>
      </w:r>
      <w:r>
        <w:t>from</w:t>
      </w:r>
      <w:r>
        <w:rPr>
          <w:spacing w:val="-4"/>
        </w:rPr>
        <w:t xml:space="preserve"> </w:t>
      </w:r>
      <w:r>
        <w:t>a</w:t>
      </w:r>
      <w:r>
        <w:rPr>
          <w:spacing w:val="-4"/>
        </w:rPr>
        <w:t xml:space="preserve"> </w:t>
      </w:r>
      <w:r>
        <w:t>meeting</w:t>
      </w:r>
      <w:r>
        <w:rPr>
          <w:spacing w:val="-4"/>
        </w:rPr>
        <w:t xml:space="preserve"> </w:t>
      </w:r>
      <w:r>
        <w:t>in</w:t>
      </w:r>
      <w:r>
        <w:rPr>
          <w:spacing w:val="-3"/>
        </w:rPr>
        <w:t xml:space="preserve"> </w:t>
      </w:r>
      <w:r>
        <w:t>respect</w:t>
      </w:r>
      <w:r>
        <w:rPr>
          <w:spacing w:val="-1"/>
        </w:rPr>
        <w:t xml:space="preserve"> </w:t>
      </w:r>
      <w:r>
        <w:t>of</w:t>
      </w:r>
      <w:r>
        <w:rPr>
          <w:spacing w:val="-4"/>
        </w:rPr>
        <w:t xml:space="preserve"> </w:t>
      </w:r>
      <w:r>
        <w:t xml:space="preserve">confidential or other information which is prejudicial to the public </w:t>
      </w:r>
      <w:proofErr w:type="gramStart"/>
      <w:r>
        <w:t>interest;</w:t>
      </w:r>
      <w:proofErr w:type="gramEnd"/>
    </w:p>
    <w:p w14:paraId="449F6B1A" w14:textId="77777777" w:rsidR="00F95210" w:rsidRDefault="00000000">
      <w:pPr>
        <w:pStyle w:val="ListParagraph"/>
        <w:numPr>
          <w:ilvl w:val="0"/>
          <w:numId w:val="1"/>
        </w:numPr>
        <w:tabs>
          <w:tab w:val="left" w:pos="1633"/>
          <w:tab w:val="left" w:pos="1634"/>
        </w:tabs>
        <w:spacing w:before="195"/>
        <w:ind w:hanging="568"/>
      </w:pPr>
      <w:r>
        <w:t>to</w:t>
      </w:r>
      <w:r>
        <w:rPr>
          <w:spacing w:val="-6"/>
        </w:rPr>
        <w:t xml:space="preserve"> </w:t>
      </w:r>
      <w:r>
        <w:t>not</w:t>
      </w:r>
      <w:r>
        <w:rPr>
          <w:spacing w:val="-1"/>
        </w:rPr>
        <w:t xml:space="preserve"> </w:t>
      </w:r>
      <w:r>
        <w:t>hear</w:t>
      </w:r>
      <w:r>
        <w:rPr>
          <w:spacing w:val="-4"/>
        </w:rPr>
        <w:t xml:space="preserve"> </w:t>
      </w:r>
      <w:r>
        <w:t>further</w:t>
      </w:r>
      <w:r>
        <w:rPr>
          <w:spacing w:val="-4"/>
        </w:rPr>
        <w:t xml:space="preserve"> </w:t>
      </w:r>
      <w:r>
        <w:t>from</w:t>
      </w:r>
      <w:r>
        <w:rPr>
          <w:spacing w:val="-4"/>
        </w:rPr>
        <w:t xml:space="preserve"> </w:t>
      </w:r>
      <w:r>
        <w:t>a</w:t>
      </w:r>
      <w:r>
        <w:rPr>
          <w:spacing w:val="-5"/>
        </w:rPr>
        <w:t xml:space="preserve"> </w:t>
      </w:r>
      <w:proofErr w:type="spellStart"/>
      <w:r>
        <w:t>councillor</w:t>
      </w:r>
      <w:proofErr w:type="spellEnd"/>
      <w:r>
        <w:rPr>
          <w:spacing w:val="-2"/>
        </w:rPr>
        <w:t xml:space="preserve"> </w:t>
      </w:r>
      <w:r>
        <w:t>or</w:t>
      </w:r>
      <w:r>
        <w:rPr>
          <w:spacing w:val="-4"/>
        </w:rPr>
        <w:t xml:space="preserve"> </w:t>
      </w:r>
      <w:r>
        <w:t>a</w:t>
      </w:r>
      <w:r>
        <w:rPr>
          <w:spacing w:val="-5"/>
        </w:rPr>
        <w:t xml:space="preserve"> </w:t>
      </w:r>
      <w:r>
        <w:t>member</w:t>
      </w:r>
      <w:r>
        <w:rPr>
          <w:spacing w:val="-5"/>
        </w:rPr>
        <w:t xml:space="preserve"> </w:t>
      </w:r>
      <w:r>
        <w:t>of</w:t>
      </w:r>
      <w:r>
        <w:rPr>
          <w:spacing w:val="-4"/>
        </w:rPr>
        <w:t xml:space="preserve"> </w:t>
      </w:r>
      <w:r>
        <w:t>the</w:t>
      </w:r>
      <w:r>
        <w:rPr>
          <w:spacing w:val="-3"/>
        </w:rPr>
        <w:t xml:space="preserve"> </w:t>
      </w:r>
      <w:proofErr w:type="gramStart"/>
      <w:r>
        <w:rPr>
          <w:spacing w:val="-2"/>
        </w:rPr>
        <w:t>public;</w:t>
      </w:r>
      <w:proofErr w:type="gramEnd"/>
    </w:p>
    <w:p w14:paraId="32DCA4A8" w14:textId="77777777" w:rsidR="00F95210" w:rsidRDefault="00F95210">
      <w:pPr>
        <w:pStyle w:val="BodyText"/>
        <w:spacing w:before="9"/>
        <w:rPr>
          <w:sz w:val="20"/>
        </w:rPr>
      </w:pPr>
    </w:p>
    <w:p w14:paraId="55A57D33" w14:textId="77777777" w:rsidR="00F95210" w:rsidRDefault="00000000">
      <w:pPr>
        <w:pStyle w:val="ListParagraph"/>
        <w:numPr>
          <w:ilvl w:val="0"/>
          <w:numId w:val="1"/>
        </w:numPr>
        <w:tabs>
          <w:tab w:val="left" w:pos="1633"/>
          <w:tab w:val="left" w:pos="1634"/>
        </w:tabs>
        <w:ind w:hanging="568"/>
      </w:pPr>
      <w:r>
        <w:t>to</w:t>
      </w:r>
      <w:r>
        <w:rPr>
          <w:spacing w:val="-6"/>
        </w:rPr>
        <w:t xml:space="preserve"> </w:t>
      </w:r>
      <w:r>
        <w:t>exclude</w:t>
      </w:r>
      <w:r>
        <w:rPr>
          <w:spacing w:val="-5"/>
        </w:rPr>
        <w:t xml:space="preserve"> </w:t>
      </w:r>
      <w:r>
        <w:t>a</w:t>
      </w:r>
      <w:r>
        <w:rPr>
          <w:spacing w:val="-3"/>
        </w:rPr>
        <w:t xml:space="preserve"> </w:t>
      </w:r>
      <w:proofErr w:type="spellStart"/>
      <w:r>
        <w:t>councillor</w:t>
      </w:r>
      <w:proofErr w:type="spellEnd"/>
      <w:r>
        <w:rPr>
          <w:spacing w:val="-2"/>
        </w:rPr>
        <w:t xml:space="preserve"> </w:t>
      </w:r>
      <w:r>
        <w:t>or</w:t>
      </w:r>
      <w:r>
        <w:rPr>
          <w:spacing w:val="-5"/>
        </w:rPr>
        <w:t xml:space="preserve"> </w:t>
      </w:r>
      <w:r>
        <w:t>member</w:t>
      </w:r>
      <w:r>
        <w:rPr>
          <w:spacing w:val="-4"/>
        </w:rPr>
        <w:t xml:space="preserve"> </w:t>
      </w:r>
      <w:r>
        <w:t>of</w:t>
      </w:r>
      <w:r>
        <w:rPr>
          <w:spacing w:val="-4"/>
        </w:rPr>
        <w:t xml:space="preserve"> </w:t>
      </w:r>
      <w:r>
        <w:t>the</w:t>
      </w:r>
      <w:r>
        <w:rPr>
          <w:spacing w:val="-5"/>
        </w:rPr>
        <w:t xml:space="preserve"> </w:t>
      </w:r>
      <w:r>
        <w:t>public</w:t>
      </w:r>
      <w:r>
        <w:rPr>
          <w:spacing w:val="-5"/>
        </w:rPr>
        <w:t xml:space="preserve"> </w:t>
      </w:r>
      <w:r>
        <w:t>for</w:t>
      </w:r>
      <w:r>
        <w:rPr>
          <w:spacing w:val="-4"/>
        </w:rPr>
        <w:t xml:space="preserve"> </w:t>
      </w:r>
      <w:r>
        <w:t>disorderly</w:t>
      </w:r>
      <w:r>
        <w:rPr>
          <w:spacing w:val="-5"/>
        </w:rPr>
        <w:t xml:space="preserve"> </w:t>
      </w:r>
      <w:proofErr w:type="gramStart"/>
      <w:r>
        <w:rPr>
          <w:spacing w:val="-2"/>
        </w:rPr>
        <w:t>conduct;</w:t>
      </w:r>
      <w:proofErr w:type="gramEnd"/>
    </w:p>
    <w:p w14:paraId="48C0E1E5" w14:textId="77777777" w:rsidR="00F95210" w:rsidRDefault="00F95210">
      <w:pPr>
        <w:pStyle w:val="BodyText"/>
        <w:spacing w:before="7"/>
        <w:rPr>
          <w:sz w:val="20"/>
        </w:rPr>
      </w:pPr>
    </w:p>
    <w:p w14:paraId="2AA6FC43" w14:textId="77777777" w:rsidR="00F95210" w:rsidRDefault="00000000">
      <w:pPr>
        <w:pStyle w:val="ListParagraph"/>
        <w:numPr>
          <w:ilvl w:val="0"/>
          <w:numId w:val="1"/>
        </w:numPr>
        <w:tabs>
          <w:tab w:val="left" w:pos="1633"/>
          <w:tab w:val="left" w:pos="1634"/>
        </w:tabs>
        <w:ind w:hanging="568"/>
      </w:pPr>
      <w:r>
        <w:t>to</w:t>
      </w:r>
      <w:r>
        <w:rPr>
          <w:spacing w:val="-7"/>
        </w:rPr>
        <w:t xml:space="preserve"> </w:t>
      </w:r>
      <w:r>
        <w:t>temporarily</w:t>
      </w:r>
      <w:r>
        <w:rPr>
          <w:spacing w:val="-4"/>
        </w:rPr>
        <w:t xml:space="preserve"> </w:t>
      </w:r>
      <w:r>
        <w:t>suspend</w:t>
      </w:r>
      <w:r>
        <w:rPr>
          <w:spacing w:val="-7"/>
        </w:rPr>
        <w:t xml:space="preserve"> </w:t>
      </w:r>
      <w:r>
        <w:t>the</w:t>
      </w:r>
      <w:r>
        <w:rPr>
          <w:spacing w:val="-4"/>
        </w:rPr>
        <w:t xml:space="preserve"> </w:t>
      </w:r>
      <w:proofErr w:type="gramStart"/>
      <w:r>
        <w:rPr>
          <w:spacing w:val="-2"/>
        </w:rPr>
        <w:t>meeting;</w:t>
      </w:r>
      <w:proofErr w:type="gramEnd"/>
    </w:p>
    <w:p w14:paraId="632869A9" w14:textId="77777777" w:rsidR="00F95210" w:rsidRDefault="00F95210">
      <w:pPr>
        <w:pStyle w:val="BodyText"/>
        <w:spacing w:before="6"/>
        <w:rPr>
          <w:sz w:val="20"/>
        </w:rPr>
      </w:pPr>
    </w:p>
    <w:p w14:paraId="206A51A3" w14:textId="77777777" w:rsidR="00F95210" w:rsidRDefault="00000000">
      <w:pPr>
        <w:pStyle w:val="ListParagraph"/>
        <w:numPr>
          <w:ilvl w:val="0"/>
          <w:numId w:val="1"/>
        </w:numPr>
        <w:tabs>
          <w:tab w:val="left" w:pos="1633"/>
          <w:tab w:val="left" w:pos="1634"/>
        </w:tabs>
        <w:spacing w:before="1" w:line="278" w:lineRule="auto"/>
        <w:ind w:right="783"/>
      </w:pPr>
      <w:r>
        <w:t>to</w:t>
      </w:r>
      <w:r>
        <w:rPr>
          <w:spacing w:val="-3"/>
        </w:rPr>
        <w:t xml:space="preserve"> </w:t>
      </w:r>
      <w:r>
        <w:t>suspend</w:t>
      </w:r>
      <w:r>
        <w:rPr>
          <w:spacing w:val="-5"/>
        </w:rPr>
        <w:t xml:space="preserve"> </w:t>
      </w:r>
      <w:r>
        <w:t>a</w:t>
      </w:r>
      <w:r>
        <w:rPr>
          <w:spacing w:val="-5"/>
        </w:rPr>
        <w:t xml:space="preserve"> </w:t>
      </w:r>
      <w:r>
        <w:t>particular</w:t>
      </w:r>
      <w:r>
        <w:rPr>
          <w:spacing w:val="-2"/>
        </w:rPr>
        <w:t xml:space="preserve"> </w:t>
      </w:r>
      <w:r>
        <w:t>standing</w:t>
      </w:r>
      <w:r>
        <w:rPr>
          <w:spacing w:val="-3"/>
        </w:rPr>
        <w:t xml:space="preserve"> </w:t>
      </w:r>
      <w:r>
        <w:t>order</w:t>
      </w:r>
      <w:r>
        <w:rPr>
          <w:spacing w:val="-4"/>
        </w:rPr>
        <w:t xml:space="preserve"> </w:t>
      </w:r>
      <w:r>
        <w:t>(unless</w:t>
      </w:r>
      <w:r>
        <w:rPr>
          <w:spacing w:val="-3"/>
        </w:rPr>
        <w:t xml:space="preserve"> </w:t>
      </w:r>
      <w:r>
        <w:t>it</w:t>
      </w:r>
      <w:r>
        <w:rPr>
          <w:spacing w:val="-4"/>
        </w:rPr>
        <w:t xml:space="preserve"> </w:t>
      </w:r>
      <w:r>
        <w:t>reflects</w:t>
      </w:r>
      <w:r>
        <w:rPr>
          <w:spacing w:val="-5"/>
        </w:rPr>
        <w:t xml:space="preserve"> </w:t>
      </w:r>
      <w:r>
        <w:t>mandatory statutory or legal requirements</w:t>
      </w:r>
      <w:proofErr w:type="gramStart"/>
      <w:r>
        <w:t>);</w:t>
      </w:r>
      <w:proofErr w:type="gramEnd"/>
    </w:p>
    <w:p w14:paraId="29CA9A81" w14:textId="77777777" w:rsidR="00F95210" w:rsidRDefault="00000000">
      <w:pPr>
        <w:pStyle w:val="ListParagraph"/>
        <w:numPr>
          <w:ilvl w:val="0"/>
          <w:numId w:val="1"/>
        </w:numPr>
        <w:tabs>
          <w:tab w:val="left" w:pos="1633"/>
          <w:tab w:val="left" w:pos="1634"/>
        </w:tabs>
        <w:spacing w:before="198"/>
        <w:ind w:hanging="568"/>
      </w:pPr>
      <w:r>
        <w:t>to</w:t>
      </w:r>
      <w:r>
        <w:rPr>
          <w:spacing w:val="-4"/>
        </w:rPr>
        <w:t xml:space="preserve"> </w:t>
      </w:r>
      <w:r>
        <w:t>adjourn</w:t>
      </w:r>
      <w:r>
        <w:rPr>
          <w:spacing w:val="-5"/>
        </w:rPr>
        <w:t xml:space="preserve"> </w:t>
      </w:r>
      <w:r>
        <w:t>the</w:t>
      </w:r>
      <w:r>
        <w:rPr>
          <w:spacing w:val="-7"/>
        </w:rPr>
        <w:t xml:space="preserve"> </w:t>
      </w:r>
      <w:r>
        <w:t>meeting;</w:t>
      </w:r>
      <w:r>
        <w:rPr>
          <w:spacing w:val="-4"/>
        </w:rPr>
        <w:t xml:space="preserve"> </w:t>
      </w:r>
      <w:r>
        <w:rPr>
          <w:spacing w:val="-7"/>
        </w:rPr>
        <w:t>or</w:t>
      </w:r>
    </w:p>
    <w:p w14:paraId="5C961ADB" w14:textId="77777777" w:rsidR="00F95210" w:rsidRDefault="00F95210">
      <w:pPr>
        <w:pStyle w:val="BodyText"/>
        <w:spacing w:before="7"/>
        <w:rPr>
          <w:sz w:val="20"/>
        </w:rPr>
      </w:pPr>
    </w:p>
    <w:p w14:paraId="05913527" w14:textId="77777777" w:rsidR="00F95210" w:rsidRDefault="00000000">
      <w:pPr>
        <w:pStyle w:val="ListParagraph"/>
        <w:numPr>
          <w:ilvl w:val="0"/>
          <w:numId w:val="1"/>
        </w:numPr>
        <w:tabs>
          <w:tab w:val="left" w:pos="1634"/>
        </w:tabs>
        <w:ind w:hanging="568"/>
      </w:pPr>
      <w:r>
        <w:t>to</w:t>
      </w:r>
      <w:r>
        <w:rPr>
          <w:spacing w:val="-1"/>
        </w:rPr>
        <w:t xml:space="preserve"> </w:t>
      </w:r>
      <w:r>
        <w:t>close</w:t>
      </w:r>
      <w:r>
        <w:rPr>
          <w:spacing w:val="-3"/>
        </w:rPr>
        <w:t xml:space="preserve"> </w:t>
      </w:r>
      <w:r>
        <w:t>the</w:t>
      </w:r>
      <w:r>
        <w:rPr>
          <w:spacing w:val="-1"/>
        </w:rPr>
        <w:t xml:space="preserve"> </w:t>
      </w:r>
      <w:r>
        <w:rPr>
          <w:spacing w:val="-2"/>
        </w:rPr>
        <w:t>meeting.</w:t>
      </w:r>
    </w:p>
    <w:p w14:paraId="2EB0DABB" w14:textId="77777777" w:rsidR="00F95210" w:rsidRDefault="00F95210">
      <w:pPr>
        <w:pStyle w:val="BodyText"/>
        <w:spacing w:before="9"/>
        <w:rPr>
          <w:sz w:val="20"/>
        </w:rPr>
      </w:pPr>
    </w:p>
    <w:p w14:paraId="51C40F4D" w14:textId="77777777" w:rsidR="00F95210" w:rsidRDefault="00000000">
      <w:pPr>
        <w:pStyle w:val="Heading1"/>
        <w:ind w:firstLine="0"/>
      </w:pPr>
      <w:r>
        <w:rPr>
          <w:noProof/>
        </w:rPr>
        <w:drawing>
          <wp:anchor distT="0" distB="0" distL="0" distR="0" simplePos="0" relativeHeight="15747072" behindDoc="0" locked="0" layoutInCell="1" allowOverlap="1" wp14:anchorId="544E8FEE" wp14:editId="64F479EC">
            <wp:simplePos x="0" y="0"/>
            <wp:positionH relativeFrom="page">
              <wp:posOffset>1155270</wp:posOffset>
            </wp:positionH>
            <wp:positionV relativeFrom="paragraph">
              <wp:posOffset>29950</wp:posOffset>
            </wp:positionV>
            <wp:extent cx="176705" cy="103499"/>
            <wp:effectExtent l="0" t="0" r="0" b="0"/>
            <wp:wrapNone/>
            <wp:docPr id="73"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37.png"/>
                    <pic:cNvPicPr/>
                  </pic:nvPicPr>
                  <pic:blipFill>
                    <a:blip r:embed="rId44" cstate="print"/>
                    <a:stretch>
                      <a:fillRect/>
                    </a:stretch>
                  </pic:blipFill>
                  <pic:spPr>
                    <a:xfrm>
                      <a:off x="0" y="0"/>
                      <a:ext cx="176705" cy="103499"/>
                    </a:xfrm>
                    <a:prstGeom prst="rect">
                      <a:avLst/>
                    </a:prstGeom>
                  </pic:spPr>
                </pic:pic>
              </a:graphicData>
            </a:graphic>
          </wp:anchor>
        </w:drawing>
      </w:r>
      <w:bookmarkStart w:id="11" w:name="_bookmark11"/>
      <w:bookmarkEnd w:id="11"/>
      <w:r>
        <w:t>Management</w:t>
      </w:r>
      <w:r>
        <w:rPr>
          <w:spacing w:val="-5"/>
        </w:rPr>
        <w:t xml:space="preserve"> </w:t>
      </w:r>
      <w:r>
        <w:t>of</w:t>
      </w:r>
      <w:r>
        <w:rPr>
          <w:spacing w:val="-7"/>
        </w:rPr>
        <w:t xml:space="preserve"> </w:t>
      </w:r>
      <w:r>
        <w:rPr>
          <w:spacing w:val="-2"/>
        </w:rPr>
        <w:t>information</w:t>
      </w:r>
    </w:p>
    <w:p w14:paraId="698BCEDE" w14:textId="77777777" w:rsidR="00F95210" w:rsidRDefault="00F95210">
      <w:pPr>
        <w:pStyle w:val="BodyText"/>
        <w:spacing w:before="4"/>
        <w:rPr>
          <w:b/>
          <w:sz w:val="20"/>
        </w:rPr>
      </w:pPr>
    </w:p>
    <w:p w14:paraId="338C08F2" w14:textId="77777777" w:rsidR="00F95210" w:rsidRDefault="00000000">
      <w:pPr>
        <w:pStyle w:val="BodyText"/>
        <w:ind w:left="500"/>
      </w:pPr>
      <w:r>
        <w:t>See</w:t>
      </w:r>
      <w:r>
        <w:rPr>
          <w:spacing w:val="-5"/>
        </w:rPr>
        <w:t xml:space="preserve"> </w:t>
      </w:r>
      <w:r>
        <w:t>also</w:t>
      </w:r>
      <w:r>
        <w:rPr>
          <w:spacing w:val="-5"/>
        </w:rPr>
        <w:t xml:space="preserve"> </w:t>
      </w:r>
      <w:r>
        <w:t>standing</w:t>
      </w:r>
      <w:r>
        <w:rPr>
          <w:spacing w:val="-5"/>
        </w:rPr>
        <w:t xml:space="preserve"> </w:t>
      </w:r>
      <w:r>
        <w:t>order</w:t>
      </w:r>
      <w:r>
        <w:rPr>
          <w:spacing w:val="-5"/>
        </w:rPr>
        <w:t xml:space="preserve"> 20.</w:t>
      </w:r>
    </w:p>
    <w:p w14:paraId="1E3FEDC7" w14:textId="77777777" w:rsidR="00F95210" w:rsidRDefault="00F95210">
      <w:pPr>
        <w:pStyle w:val="BodyText"/>
        <w:spacing w:before="10"/>
        <w:rPr>
          <w:sz w:val="28"/>
        </w:rPr>
      </w:pPr>
    </w:p>
    <w:p w14:paraId="1591B82C" w14:textId="77777777" w:rsidR="00F95210" w:rsidRDefault="00000000">
      <w:pPr>
        <w:pStyle w:val="ListParagraph"/>
        <w:numPr>
          <w:ilvl w:val="0"/>
          <w:numId w:val="16"/>
        </w:numPr>
        <w:tabs>
          <w:tab w:val="left" w:pos="1066"/>
          <w:tab w:val="left" w:pos="1067"/>
        </w:tabs>
        <w:spacing w:before="1" w:line="276" w:lineRule="auto"/>
        <w:ind w:right="155"/>
        <w:rPr>
          <w:b/>
        </w:rPr>
      </w:pPr>
      <w:r>
        <w:rPr>
          <w:b/>
        </w:rPr>
        <w:t xml:space="preserve">The Council shall have in place and keep under review, technical and </w:t>
      </w:r>
      <w:proofErr w:type="spellStart"/>
      <w:r>
        <w:rPr>
          <w:b/>
        </w:rPr>
        <w:t>organisational</w:t>
      </w:r>
      <w:proofErr w:type="spellEnd"/>
      <w:r>
        <w:rPr>
          <w:b/>
        </w:rPr>
        <w:t xml:space="preserve"> measures to keep secure information (including personal data) which it holds in paper and electronic form. Such arrangements shall</w:t>
      </w:r>
      <w:r>
        <w:rPr>
          <w:b/>
          <w:spacing w:val="-3"/>
        </w:rPr>
        <w:t xml:space="preserve"> </w:t>
      </w:r>
      <w:r>
        <w:rPr>
          <w:b/>
        </w:rPr>
        <w:t>include</w:t>
      </w:r>
      <w:r>
        <w:rPr>
          <w:b/>
          <w:spacing w:val="-3"/>
        </w:rPr>
        <w:t xml:space="preserve"> </w:t>
      </w:r>
      <w:r>
        <w:rPr>
          <w:b/>
        </w:rPr>
        <w:t>deciding</w:t>
      </w:r>
      <w:r>
        <w:rPr>
          <w:b/>
          <w:spacing w:val="-7"/>
        </w:rPr>
        <w:t xml:space="preserve"> </w:t>
      </w:r>
      <w:r>
        <w:rPr>
          <w:b/>
        </w:rPr>
        <w:t>who</w:t>
      </w:r>
      <w:r>
        <w:rPr>
          <w:b/>
          <w:spacing w:val="-3"/>
        </w:rPr>
        <w:t xml:space="preserve"> </w:t>
      </w:r>
      <w:r>
        <w:rPr>
          <w:b/>
        </w:rPr>
        <w:t>has</w:t>
      </w:r>
      <w:r>
        <w:rPr>
          <w:b/>
          <w:spacing w:val="-5"/>
        </w:rPr>
        <w:t xml:space="preserve"> </w:t>
      </w:r>
      <w:r>
        <w:rPr>
          <w:b/>
        </w:rPr>
        <w:t>access</w:t>
      </w:r>
      <w:r>
        <w:rPr>
          <w:b/>
          <w:spacing w:val="-3"/>
        </w:rPr>
        <w:t xml:space="preserve"> </w:t>
      </w:r>
      <w:r>
        <w:rPr>
          <w:b/>
        </w:rPr>
        <w:t>to</w:t>
      </w:r>
      <w:r>
        <w:rPr>
          <w:b/>
          <w:spacing w:val="-3"/>
        </w:rPr>
        <w:t xml:space="preserve"> </w:t>
      </w:r>
      <w:r>
        <w:rPr>
          <w:b/>
        </w:rPr>
        <w:t>personal</w:t>
      </w:r>
      <w:r>
        <w:rPr>
          <w:b/>
          <w:spacing w:val="-1"/>
        </w:rPr>
        <w:t xml:space="preserve"> </w:t>
      </w:r>
      <w:r>
        <w:rPr>
          <w:b/>
        </w:rPr>
        <w:t>data</w:t>
      </w:r>
      <w:r>
        <w:rPr>
          <w:b/>
          <w:spacing w:val="-3"/>
        </w:rPr>
        <w:t xml:space="preserve"> </w:t>
      </w:r>
      <w:r>
        <w:rPr>
          <w:b/>
        </w:rPr>
        <w:t>and</w:t>
      </w:r>
      <w:r>
        <w:rPr>
          <w:b/>
          <w:spacing w:val="-4"/>
        </w:rPr>
        <w:t xml:space="preserve"> </w:t>
      </w:r>
      <w:r>
        <w:rPr>
          <w:b/>
        </w:rPr>
        <w:t>encryption</w:t>
      </w:r>
      <w:r>
        <w:rPr>
          <w:b/>
          <w:spacing w:val="-3"/>
        </w:rPr>
        <w:t xml:space="preserve"> </w:t>
      </w:r>
      <w:r>
        <w:rPr>
          <w:b/>
        </w:rPr>
        <w:t>of personal data.</w:t>
      </w:r>
    </w:p>
    <w:p w14:paraId="12533166" w14:textId="77777777" w:rsidR="00F95210" w:rsidRDefault="00000000">
      <w:pPr>
        <w:pStyle w:val="ListParagraph"/>
        <w:numPr>
          <w:ilvl w:val="0"/>
          <w:numId w:val="16"/>
        </w:numPr>
        <w:tabs>
          <w:tab w:val="left" w:pos="1066"/>
          <w:tab w:val="left" w:pos="1067"/>
        </w:tabs>
        <w:spacing w:before="197" w:line="276" w:lineRule="auto"/>
        <w:ind w:right="181"/>
        <w:rPr>
          <w:b/>
        </w:rPr>
      </w:pPr>
      <w:r>
        <w:rPr>
          <w:b/>
        </w:rPr>
        <w:t>The Council shall have in place, and keep under review, policies for the retention</w:t>
      </w:r>
      <w:r>
        <w:rPr>
          <w:b/>
          <w:spacing w:val="-3"/>
        </w:rPr>
        <w:t xml:space="preserve"> </w:t>
      </w:r>
      <w:r>
        <w:rPr>
          <w:b/>
        </w:rPr>
        <w:t>and</w:t>
      </w:r>
      <w:r>
        <w:rPr>
          <w:b/>
          <w:spacing w:val="-5"/>
        </w:rPr>
        <w:t xml:space="preserve"> </w:t>
      </w:r>
      <w:r>
        <w:rPr>
          <w:b/>
        </w:rPr>
        <w:t>safe</w:t>
      </w:r>
      <w:r>
        <w:rPr>
          <w:b/>
          <w:spacing w:val="-5"/>
        </w:rPr>
        <w:t xml:space="preserve"> </w:t>
      </w:r>
      <w:r>
        <w:rPr>
          <w:b/>
        </w:rPr>
        <w:t>destruction</w:t>
      </w:r>
      <w:r>
        <w:rPr>
          <w:b/>
          <w:spacing w:val="-6"/>
        </w:rPr>
        <w:t xml:space="preserve"> </w:t>
      </w:r>
      <w:r>
        <w:rPr>
          <w:b/>
        </w:rPr>
        <w:t>of</w:t>
      </w:r>
      <w:r>
        <w:rPr>
          <w:b/>
          <w:spacing w:val="-4"/>
        </w:rPr>
        <w:t xml:space="preserve"> </w:t>
      </w:r>
      <w:r>
        <w:rPr>
          <w:b/>
        </w:rPr>
        <w:t>all</w:t>
      </w:r>
      <w:r>
        <w:rPr>
          <w:b/>
          <w:spacing w:val="-4"/>
        </w:rPr>
        <w:t xml:space="preserve"> </w:t>
      </w:r>
      <w:r>
        <w:rPr>
          <w:b/>
        </w:rPr>
        <w:t>information</w:t>
      </w:r>
      <w:r>
        <w:rPr>
          <w:b/>
          <w:spacing w:val="-3"/>
        </w:rPr>
        <w:t xml:space="preserve"> </w:t>
      </w:r>
      <w:r>
        <w:rPr>
          <w:b/>
        </w:rPr>
        <w:t>(including</w:t>
      </w:r>
      <w:r>
        <w:rPr>
          <w:b/>
          <w:spacing w:val="-3"/>
        </w:rPr>
        <w:t xml:space="preserve"> </w:t>
      </w:r>
      <w:r>
        <w:rPr>
          <w:b/>
        </w:rPr>
        <w:t>personal</w:t>
      </w:r>
      <w:r>
        <w:rPr>
          <w:b/>
          <w:spacing w:val="-6"/>
        </w:rPr>
        <w:t xml:space="preserve"> </w:t>
      </w:r>
      <w:r>
        <w:rPr>
          <w:b/>
        </w:rPr>
        <w:t>data) which it holds in paper and electronic form. The Council’s retention policy shall confirm the period for which information (including personal data) shall be retained or if this is not possible the criteria used to determine that period (</w:t>
      </w:r>
      <w:proofErr w:type="gramStart"/>
      <w:r>
        <w:rPr>
          <w:b/>
        </w:rPr>
        <w:t>e.g.</w:t>
      </w:r>
      <w:proofErr w:type="gramEnd"/>
      <w:r>
        <w:rPr>
          <w:b/>
        </w:rPr>
        <w:t xml:space="preserve"> the Limitation Act 1980).</w:t>
      </w:r>
    </w:p>
    <w:p w14:paraId="1C9ADF7D" w14:textId="77777777" w:rsidR="00F95210" w:rsidRDefault="00000000">
      <w:pPr>
        <w:pStyle w:val="ListParagraph"/>
        <w:numPr>
          <w:ilvl w:val="0"/>
          <w:numId w:val="16"/>
        </w:numPr>
        <w:tabs>
          <w:tab w:val="left" w:pos="1066"/>
          <w:tab w:val="left" w:pos="1067"/>
        </w:tabs>
        <w:spacing w:before="203" w:line="276" w:lineRule="auto"/>
        <w:ind w:right="115"/>
        <w:rPr>
          <w:b/>
        </w:rPr>
      </w:pPr>
      <w:r>
        <w:rPr>
          <w:b/>
        </w:rPr>
        <w:t>The</w:t>
      </w:r>
      <w:r>
        <w:rPr>
          <w:b/>
          <w:spacing w:val="-5"/>
        </w:rPr>
        <w:t xml:space="preserve"> </w:t>
      </w:r>
      <w:r>
        <w:rPr>
          <w:b/>
        </w:rPr>
        <w:t>agenda,</w:t>
      </w:r>
      <w:r>
        <w:rPr>
          <w:b/>
          <w:spacing w:val="-3"/>
        </w:rPr>
        <w:t xml:space="preserve"> </w:t>
      </w:r>
      <w:r>
        <w:rPr>
          <w:b/>
        </w:rPr>
        <w:t>papers</w:t>
      </w:r>
      <w:r>
        <w:rPr>
          <w:b/>
          <w:spacing w:val="-4"/>
        </w:rPr>
        <w:t xml:space="preserve"> </w:t>
      </w:r>
      <w:r>
        <w:rPr>
          <w:b/>
        </w:rPr>
        <w:t>that</w:t>
      </w:r>
      <w:r>
        <w:rPr>
          <w:b/>
          <w:spacing w:val="-1"/>
        </w:rPr>
        <w:t xml:space="preserve"> </w:t>
      </w:r>
      <w:r>
        <w:rPr>
          <w:b/>
        </w:rPr>
        <w:t>support</w:t>
      </w:r>
      <w:r>
        <w:rPr>
          <w:b/>
          <w:spacing w:val="-3"/>
        </w:rPr>
        <w:t xml:space="preserve"> </w:t>
      </w:r>
      <w:r>
        <w:rPr>
          <w:b/>
        </w:rPr>
        <w:t>the</w:t>
      </w:r>
      <w:r>
        <w:rPr>
          <w:b/>
          <w:spacing w:val="-2"/>
        </w:rPr>
        <w:t xml:space="preserve"> </w:t>
      </w:r>
      <w:r>
        <w:rPr>
          <w:b/>
        </w:rPr>
        <w:t>agenda</w:t>
      </w:r>
      <w:r>
        <w:rPr>
          <w:b/>
          <w:spacing w:val="-7"/>
        </w:rPr>
        <w:t xml:space="preserve"> </w:t>
      </w:r>
      <w:r>
        <w:rPr>
          <w:b/>
        </w:rPr>
        <w:t>and</w:t>
      </w:r>
      <w:r>
        <w:rPr>
          <w:b/>
          <w:spacing w:val="-2"/>
        </w:rPr>
        <w:t xml:space="preserve"> </w:t>
      </w:r>
      <w:r>
        <w:rPr>
          <w:b/>
        </w:rPr>
        <w:t>the</w:t>
      </w:r>
      <w:r>
        <w:rPr>
          <w:b/>
          <w:spacing w:val="-5"/>
        </w:rPr>
        <w:t xml:space="preserve"> </w:t>
      </w:r>
      <w:r>
        <w:rPr>
          <w:b/>
        </w:rPr>
        <w:t>minutes</w:t>
      </w:r>
      <w:r>
        <w:rPr>
          <w:b/>
          <w:spacing w:val="-4"/>
        </w:rPr>
        <w:t xml:space="preserve"> </w:t>
      </w:r>
      <w:r>
        <w:rPr>
          <w:b/>
        </w:rPr>
        <w:t>of a</w:t>
      </w:r>
      <w:r>
        <w:rPr>
          <w:b/>
          <w:spacing w:val="-4"/>
        </w:rPr>
        <w:t xml:space="preserve"> </w:t>
      </w:r>
      <w:r>
        <w:rPr>
          <w:b/>
        </w:rPr>
        <w:t>meeting shall not disclose or otherwise undermine confidential information or personal data without legal justification.</w:t>
      </w:r>
    </w:p>
    <w:p w14:paraId="7C7C722F" w14:textId="77777777" w:rsidR="00F95210" w:rsidRDefault="00000000">
      <w:pPr>
        <w:pStyle w:val="ListParagraph"/>
        <w:numPr>
          <w:ilvl w:val="0"/>
          <w:numId w:val="16"/>
        </w:numPr>
        <w:tabs>
          <w:tab w:val="left" w:pos="1066"/>
          <w:tab w:val="left" w:pos="1067"/>
        </w:tabs>
        <w:spacing w:before="201" w:line="276" w:lineRule="auto"/>
        <w:ind w:right="157"/>
        <w:rPr>
          <w:b/>
        </w:rPr>
      </w:pPr>
      <w:proofErr w:type="spellStart"/>
      <w:r>
        <w:rPr>
          <w:b/>
        </w:rPr>
        <w:t>Councillors</w:t>
      </w:r>
      <w:proofErr w:type="spellEnd"/>
      <w:r>
        <w:rPr>
          <w:b/>
        </w:rPr>
        <w:t>,</w:t>
      </w:r>
      <w:r>
        <w:rPr>
          <w:b/>
          <w:spacing w:val="-5"/>
        </w:rPr>
        <w:t xml:space="preserve"> </w:t>
      </w:r>
      <w:r>
        <w:rPr>
          <w:b/>
        </w:rPr>
        <w:t>staff,</w:t>
      </w:r>
      <w:r>
        <w:rPr>
          <w:b/>
          <w:spacing w:val="-5"/>
        </w:rPr>
        <w:t xml:space="preserve"> </w:t>
      </w:r>
      <w:r>
        <w:rPr>
          <w:b/>
        </w:rPr>
        <w:t>the</w:t>
      </w:r>
      <w:r>
        <w:rPr>
          <w:b/>
          <w:spacing w:val="-6"/>
        </w:rPr>
        <w:t xml:space="preserve"> </w:t>
      </w:r>
      <w:r>
        <w:rPr>
          <w:b/>
        </w:rPr>
        <w:t>Council’s</w:t>
      </w:r>
      <w:r>
        <w:rPr>
          <w:b/>
          <w:spacing w:val="-6"/>
        </w:rPr>
        <w:t xml:space="preserve"> </w:t>
      </w:r>
      <w:r>
        <w:rPr>
          <w:b/>
        </w:rPr>
        <w:t>contractors</w:t>
      </w:r>
      <w:r>
        <w:rPr>
          <w:b/>
          <w:spacing w:val="-3"/>
        </w:rPr>
        <w:t xml:space="preserve"> </w:t>
      </w:r>
      <w:r>
        <w:rPr>
          <w:b/>
        </w:rPr>
        <w:t>and</w:t>
      </w:r>
      <w:r>
        <w:rPr>
          <w:b/>
          <w:spacing w:val="-4"/>
        </w:rPr>
        <w:t xml:space="preserve"> </w:t>
      </w:r>
      <w:r>
        <w:rPr>
          <w:b/>
        </w:rPr>
        <w:t>agents</w:t>
      </w:r>
      <w:r>
        <w:rPr>
          <w:b/>
          <w:spacing w:val="-6"/>
        </w:rPr>
        <w:t xml:space="preserve"> </w:t>
      </w:r>
      <w:r>
        <w:rPr>
          <w:b/>
        </w:rPr>
        <w:t>shall</w:t>
      </w:r>
      <w:r>
        <w:rPr>
          <w:b/>
          <w:spacing w:val="-2"/>
        </w:rPr>
        <w:t xml:space="preserve"> </w:t>
      </w:r>
      <w:r>
        <w:rPr>
          <w:b/>
        </w:rPr>
        <w:t>not</w:t>
      </w:r>
      <w:r>
        <w:rPr>
          <w:b/>
          <w:spacing w:val="-3"/>
        </w:rPr>
        <w:t xml:space="preserve"> </w:t>
      </w:r>
      <w:r>
        <w:rPr>
          <w:b/>
        </w:rPr>
        <w:t>disclose confidential information or personal data without legal justification.</w:t>
      </w:r>
    </w:p>
    <w:p w14:paraId="4D35629E" w14:textId="77777777" w:rsidR="00F95210" w:rsidRDefault="00F95210">
      <w:pPr>
        <w:pStyle w:val="BodyText"/>
        <w:rPr>
          <w:b/>
          <w:sz w:val="20"/>
        </w:rPr>
      </w:pPr>
    </w:p>
    <w:p w14:paraId="141536D2" w14:textId="77777777" w:rsidR="00F95210" w:rsidRDefault="00F95210">
      <w:pPr>
        <w:pStyle w:val="BodyText"/>
        <w:rPr>
          <w:b/>
          <w:sz w:val="20"/>
        </w:rPr>
      </w:pPr>
    </w:p>
    <w:p w14:paraId="0CE4CD97" w14:textId="77777777" w:rsidR="00F95210" w:rsidRDefault="00F95210">
      <w:pPr>
        <w:pStyle w:val="BodyText"/>
        <w:rPr>
          <w:b/>
          <w:sz w:val="20"/>
        </w:rPr>
      </w:pPr>
    </w:p>
    <w:p w14:paraId="40AFCF48" w14:textId="77777777" w:rsidR="00F95210" w:rsidRDefault="00F95210">
      <w:pPr>
        <w:pStyle w:val="BodyText"/>
        <w:rPr>
          <w:b/>
          <w:sz w:val="20"/>
        </w:rPr>
      </w:pPr>
    </w:p>
    <w:p w14:paraId="33AFC430" w14:textId="77777777" w:rsidR="00F95210" w:rsidRDefault="00F95210">
      <w:pPr>
        <w:pStyle w:val="BodyText"/>
        <w:rPr>
          <w:b/>
          <w:sz w:val="20"/>
        </w:rPr>
      </w:pPr>
    </w:p>
    <w:p w14:paraId="790646C4" w14:textId="77777777" w:rsidR="00F95210" w:rsidRDefault="00000000">
      <w:pPr>
        <w:pStyle w:val="Heading1"/>
        <w:spacing w:before="214"/>
        <w:ind w:firstLine="0"/>
      </w:pPr>
      <w:r>
        <w:rPr>
          <w:noProof/>
        </w:rPr>
        <w:drawing>
          <wp:anchor distT="0" distB="0" distL="0" distR="0" simplePos="0" relativeHeight="15747584" behindDoc="0" locked="0" layoutInCell="1" allowOverlap="1" wp14:anchorId="11F6321F" wp14:editId="2CED8B81">
            <wp:simplePos x="0" y="0"/>
            <wp:positionH relativeFrom="page">
              <wp:posOffset>1155270</wp:posOffset>
            </wp:positionH>
            <wp:positionV relativeFrom="paragraph">
              <wp:posOffset>165205</wp:posOffset>
            </wp:positionV>
            <wp:extent cx="176705" cy="103499"/>
            <wp:effectExtent l="0" t="0" r="0" b="0"/>
            <wp:wrapNone/>
            <wp:docPr id="75"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38.png"/>
                    <pic:cNvPicPr/>
                  </pic:nvPicPr>
                  <pic:blipFill>
                    <a:blip r:embed="rId45" cstate="print"/>
                    <a:stretch>
                      <a:fillRect/>
                    </a:stretch>
                  </pic:blipFill>
                  <pic:spPr>
                    <a:xfrm>
                      <a:off x="0" y="0"/>
                      <a:ext cx="176705" cy="103499"/>
                    </a:xfrm>
                    <a:prstGeom prst="rect">
                      <a:avLst/>
                    </a:prstGeom>
                  </pic:spPr>
                </pic:pic>
              </a:graphicData>
            </a:graphic>
          </wp:anchor>
        </w:drawing>
      </w:r>
      <w:bookmarkStart w:id="12" w:name="_bookmark12"/>
      <w:bookmarkEnd w:id="12"/>
      <w:r>
        <w:t>Draft</w:t>
      </w:r>
      <w:r>
        <w:rPr>
          <w:spacing w:val="-4"/>
        </w:rPr>
        <w:t xml:space="preserve"> </w:t>
      </w:r>
      <w:r>
        <w:rPr>
          <w:spacing w:val="-2"/>
        </w:rPr>
        <w:t>minutes</w:t>
      </w:r>
    </w:p>
    <w:p w14:paraId="00D5CB89" w14:textId="77777777" w:rsidR="00F95210" w:rsidRDefault="00F95210">
      <w:pPr>
        <w:pStyle w:val="BodyText"/>
        <w:spacing w:before="5"/>
        <w:rPr>
          <w:b/>
          <w:sz w:val="20"/>
        </w:rPr>
      </w:pPr>
    </w:p>
    <w:p w14:paraId="24EE03D7" w14:textId="77777777" w:rsidR="00F95210" w:rsidRDefault="00000000">
      <w:pPr>
        <w:pStyle w:val="BodyText"/>
        <w:tabs>
          <w:tab w:val="left" w:pos="4187"/>
        </w:tabs>
        <w:ind w:left="1066"/>
      </w:pPr>
      <w:r>
        <w:t>Full</w:t>
      </w:r>
      <w:r>
        <w:rPr>
          <w:spacing w:val="-6"/>
        </w:rPr>
        <w:t xml:space="preserve"> </w:t>
      </w:r>
      <w:r>
        <w:t>Council</w:t>
      </w:r>
      <w:r>
        <w:rPr>
          <w:spacing w:val="-5"/>
        </w:rPr>
        <w:t xml:space="preserve"> </w:t>
      </w:r>
      <w:r>
        <w:rPr>
          <w:spacing w:val="-2"/>
        </w:rPr>
        <w:t>meetings</w:t>
      </w:r>
      <w:r>
        <w:tab/>
      </w:r>
      <w:r>
        <w:rPr>
          <w:color w:val="DE000D"/>
          <w:spacing w:val="-10"/>
        </w:rPr>
        <w:t>●</w:t>
      </w:r>
    </w:p>
    <w:p w14:paraId="5A160401" w14:textId="77777777" w:rsidR="00F95210" w:rsidRDefault="00000000">
      <w:pPr>
        <w:pStyle w:val="BodyText"/>
        <w:tabs>
          <w:tab w:val="left" w:pos="4187"/>
        </w:tabs>
        <w:spacing w:before="37"/>
        <w:ind w:left="1066"/>
      </w:pPr>
      <w:r>
        <w:t>Committee</w:t>
      </w:r>
      <w:r>
        <w:rPr>
          <w:spacing w:val="-10"/>
        </w:rPr>
        <w:t xml:space="preserve"> </w:t>
      </w:r>
      <w:r>
        <w:rPr>
          <w:spacing w:val="-2"/>
        </w:rPr>
        <w:t>meetings</w:t>
      </w:r>
      <w:r>
        <w:tab/>
      </w:r>
      <w:r>
        <w:rPr>
          <w:color w:val="FF8000"/>
          <w:spacing w:val="-10"/>
        </w:rPr>
        <w:t>●</w:t>
      </w:r>
    </w:p>
    <w:p w14:paraId="19A488D9" w14:textId="77777777" w:rsidR="00F95210" w:rsidRDefault="00000000">
      <w:pPr>
        <w:pStyle w:val="BodyText"/>
        <w:tabs>
          <w:tab w:val="left" w:pos="4187"/>
        </w:tabs>
        <w:spacing w:before="40"/>
        <w:ind w:left="1066"/>
      </w:pPr>
      <w:r>
        <w:t>Sub-committee</w:t>
      </w:r>
      <w:r>
        <w:rPr>
          <w:spacing w:val="-12"/>
        </w:rPr>
        <w:t xml:space="preserve"> </w:t>
      </w:r>
      <w:r>
        <w:rPr>
          <w:spacing w:val="-2"/>
        </w:rPr>
        <w:t>meetings</w:t>
      </w:r>
      <w:r>
        <w:tab/>
      </w:r>
      <w:r>
        <w:rPr>
          <w:color w:val="99CC00"/>
          <w:spacing w:val="-10"/>
        </w:rPr>
        <w:t>●</w:t>
      </w:r>
    </w:p>
    <w:p w14:paraId="5822ACF8" w14:textId="77777777" w:rsidR="00F95210" w:rsidRDefault="00F95210">
      <w:pPr>
        <w:sectPr w:rsidR="00F95210">
          <w:pgSz w:w="11910" w:h="16840"/>
          <w:pgMar w:top="1360" w:right="1680" w:bottom="940" w:left="1300" w:header="0" w:footer="753" w:gutter="0"/>
          <w:cols w:space="720"/>
        </w:sectPr>
      </w:pPr>
    </w:p>
    <w:p w14:paraId="45529284" w14:textId="77777777" w:rsidR="00F95210" w:rsidRDefault="00F95210">
      <w:pPr>
        <w:pStyle w:val="BodyText"/>
        <w:spacing w:before="5"/>
        <w:rPr>
          <w:sz w:val="2"/>
        </w:rPr>
      </w:pPr>
    </w:p>
    <w:tbl>
      <w:tblPr>
        <w:tblW w:w="0" w:type="auto"/>
        <w:tblInd w:w="107" w:type="dxa"/>
        <w:tblLayout w:type="fixed"/>
        <w:tblCellMar>
          <w:left w:w="0" w:type="dxa"/>
          <w:right w:w="0" w:type="dxa"/>
        </w:tblCellMar>
        <w:tblLook w:val="01E0" w:firstRow="1" w:lastRow="1" w:firstColumn="1" w:lastColumn="1" w:noHBand="0" w:noVBand="0"/>
      </w:tblPr>
      <w:tblGrid>
        <w:gridCol w:w="359"/>
        <w:gridCol w:w="520"/>
        <w:gridCol w:w="7755"/>
      </w:tblGrid>
      <w:tr w:rsidR="00F95210" w14:paraId="33588D55" w14:textId="77777777">
        <w:trPr>
          <w:trHeight w:val="951"/>
        </w:trPr>
        <w:tc>
          <w:tcPr>
            <w:tcW w:w="359" w:type="dxa"/>
          </w:tcPr>
          <w:p w14:paraId="0BCBA56D" w14:textId="77777777" w:rsidR="00F95210" w:rsidRDefault="00F95210">
            <w:pPr>
              <w:pStyle w:val="TableParagraph"/>
              <w:ind w:left="0"/>
              <w:rPr>
                <w:rFonts w:ascii="Times New Roman"/>
              </w:rPr>
            </w:pPr>
          </w:p>
        </w:tc>
        <w:tc>
          <w:tcPr>
            <w:tcW w:w="520" w:type="dxa"/>
          </w:tcPr>
          <w:p w14:paraId="1E96076A" w14:textId="77777777" w:rsidR="00F95210" w:rsidRDefault="00000000">
            <w:pPr>
              <w:pStyle w:val="TableParagraph"/>
              <w:spacing w:line="247" w:lineRule="exact"/>
              <w:ind w:left="0" w:right="43"/>
              <w:jc w:val="center"/>
            </w:pPr>
            <w:r>
              <w:t>a</w:t>
            </w:r>
          </w:p>
        </w:tc>
        <w:tc>
          <w:tcPr>
            <w:tcW w:w="7755" w:type="dxa"/>
          </w:tcPr>
          <w:p w14:paraId="7CA7258D" w14:textId="77777777" w:rsidR="00F95210" w:rsidRDefault="00000000">
            <w:pPr>
              <w:pStyle w:val="TableParagraph"/>
              <w:spacing w:line="276" w:lineRule="auto"/>
              <w:ind w:left="222" w:right="93"/>
            </w:pPr>
            <w:r>
              <w:t xml:space="preserve">If the draft minutes of a preceding meeting have been served on </w:t>
            </w:r>
            <w:proofErr w:type="spellStart"/>
            <w:r>
              <w:t>councillors</w:t>
            </w:r>
            <w:proofErr w:type="spellEnd"/>
            <w:r>
              <w:t xml:space="preserve"> with</w:t>
            </w:r>
            <w:r>
              <w:rPr>
                <w:spacing w:val="19"/>
              </w:rPr>
              <w:t xml:space="preserve"> </w:t>
            </w:r>
            <w:r>
              <w:t>the</w:t>
            </w:r>
            <w:r>
              <w:rPr>
                <w:spacing w:val="20"/>
              </w:rPr>
              <w:t xml:space="preserve"> </w:t>
            </w:r>
            <w:r>
              <w:t>agenda</w:t>
            </w:r>
            <w:r>
              <w:rPr>
                <w:spacing w:val="16"/>
              </w:rPr>
              <w:t xml:space="preserve"> </w:t>
            </w:r>
            <w:r>
              <w:t>to</w:t>
            </w:r>
            <w:r>
              <w:rPr>
                <w:spacing w:val="19"/>
              </w:rPr>
              <w:t xml:space="preserve"> </w:t>
            </w:r>
            <w:r>
              <w:t>attend</w:t>
            </w:r>
            <w:r>
              <w:rPr>
                <w:spacing w:val="19"/>
              </w:rPr>
              <w:t xml:space="preserve"> </w:t>
            </w:r>
            <w:r>
              <w:t>the</w:t>
            </w:r>
            <w:r>
              <w:rPr>
                <w:spacing w:val="28"/>
              </w:rPr>
              <w:t xml:space="preserve"> </w:t>
            </w:r>
            <w:r>
              <w:t>meeting</w:t>
            </w:r>
            <w:r>
              <w:rPr>
                <w:spacing w:val="19"/>
              </w:rPr>
              <w:t xml:space="preserve"> </w:t>
            </w:r>
            <w:r>
              <w:t>at</w:t>
            </w:r>
            <w:r>
              <w:rPr>
                <w:spacing w:val="21"/>
              </w:rPr>
              <w:t xml:space="preserve"> </w:t>
            </w:r>
            <w:r>
              <w:t>which</w:t>
            </w:r>
            <w:r>
              <w:rPr>
                <w:spacing w:val="16"/>
              </w:rPr>
              <w:t xml:space="preserve"> </w:t>
            </w:r>
            <w:r>
              <w:t>they</w:t>
            </w:r>
            <w:r>
              <w:rPr>
                <w:spacing w:val="20"/>
              </w:rPr>
              <w:t xml:space="preserve"> </w:t>
            </w:r>
            <w:r>
              <w:t>are</w:t>
            </w:r>
            <w:r>
              <w:rPr>
                <w:spacing w:val="20"/>
              </w:rPr>
              <w:t xml:space="preserve"> </w:t>
            </w:r>
            <w:r>
              <w:t>due</w:t>
            </w:r>
            <w:r>
              <w:rPr>
                <w:spacing w:val="19"/>
              </w:rPr>
              <w:t xml:space="preserve"> </w:t>
            </w:r>
            <w:r>
              <w:t>to</w:t>
            </w:r>
            <w:r>
              <w:rPr>
                <w:spacing w:val="20"/>
              </w:rPr>
              <w:t xml:space="preserve"> </w:t>
            </w:r>
            <w:r>
              <w:t>be approved for accuracy, they shall be taken as read.</w:t>
            </w:r>
          </w:p>
        </w:tc>
      </w:tr>
      <w:tr w:rsidR="00F95210" w14:paraId="2B40CFCC" w14:textId="77777777">
        <w:trPr>
          <w:trHeight w:val="1072"/>
        </w:trPr>
        <w:tc>
          <w:tcPr>
            <w:tcW w:w="359" w:type="dxa"/>
          </w:tcPr>
          <w:p w14:paraId="6732BA23" w14:textId="77777777" w:rsidR="00F95210" w:rsidRDefault="00F95210">
            <w:pPr>
              <w:pStyle w:val="TableParagraph"/>
              <w:ind w:left="0"/>
              <w:rPr>
                <w:rFonts w:ascii="Times New Roman"/>
              </w:rPr>
            </w:pPr>
          </w:p>
        </w:tc>
        <w:tc>
          <w:tcPr>
            <w:tcW w:w="520" w:type="dxa"/>
          </w:tcPr>
          <w:p w14:paraId="201BBCC4" w14:textId="77777777" w:rsidR="00F95210" w:rsidRDefault="00000000">
            <w:pPr>
              <w:pStyle w:val="TableParagraph"/>
              <w:spacing w:before="115"/>
              <w:ind w:left="0" w:right="43"/>
              <w:jc w:val="center"/>
            </w:pPr>
            <w:r>
              <w:t>b</w:t>
            </w:r>
          </w:p>
        </w:tc>
        <w:tc>
          <w:tcPr>
            <w:tcW w:w="7755" w:type="dxa"/>
          </w:tcPr>
          <w:p w14:paraId="63255BD4" w14:textId="77777777" w:rsidR="00F95210" w:rsidRDefault="00000000">
            <w:pPr>
              <w:pStyle w:val="TableParagraph"/>
              <w:spacing w:before="115" w:line="276" w:lineRule="auto"/>
              <w:ind w:left="222" w:right="93"/>
            </w:pPr>
            <w:r>
              <w:t>There</w:t>
            </w:r>
            <w:r>
              <w:rPr>
                <w:spacing w:val="-2"/>
              </w:rPr>
              <w:t xml:space="preserve"> </w:t>
            </w:r>
            <w:r>
              <w:t>shall</w:t>
            </w:r>
            <w:r>
              <w:rPr>
                <w:spacing w:val="-3"/>
              </w:rPr>
              <w:t xml:space="preserve"> </w:t>
            </w:r>
            <w:r>
              <w:t>be</w:t>
            </w:r>
            <w:r>
              <w:rPr>
                <w:spacing w:val="-5"/>
              </w:rPr>
              <w:t xml:space="preserve"> </w:t>
            </w:r>
            <w:r>
              <w:t>no</w:t>
            </w:r>
            <w:r>
              <w:rPr>
                <w:spacing w:val="-3"/>
              </w:rPr>
              <w:t xml:space="preserve"> </w:t>
            </w:r>
            <w:r>
              <w:t>discussion</w:t>
            </w:r>
            <w:r>
              <w:rPr>
                <w:spacing w:val="-3"/>
              </w:rPr>
              <w:t xml:space="preserve"> </w:t>
            </w:r>
            <w:r>
              <w:t>about</w:t>
            </w:r>
            <w:r>
              <w:rPr>
                <w:spacing w:val="-4"/>
              </w:rPr>
              <w:t xml:space="preserve"> </w:t>
            </w:r>
            <w:r>
              <w:t>the</w:t>
            </w:r>
            <w:r>
              <w:rPr>
                <w:spacing w:val="-5"/>
              </w:rPr>
              <w:t xml:space="preserve"> </w:t>
            </w:r>
            <w:r>
              <w:t>draft</w:t>
            </w:r>
            <w:r>
              <w:rPr>
                <w:spacing w:val="-4"/>
              </w:rPr>
              <w:t xml:space="preserve"> </w:t>
            </w:r>
            <w:r>
              <w:t>minutes</w:t>
            </w:r>
            <w:r>
              <w:rPr>
                <w:spacing w:val="-3"/>
              </w:rPr>
              <w:t xml:space="preserve"> </w:t>
            </w:r>
            <w:r>
              <w:t>of</w:t>
            </w:r>
            <w:r>
              <w:rPr>
                <w:spacing w:val="-1"/>
              </w:rPr>
              <w:t xml:space="preserve"> </w:t>
            </w:r>
            <w:r>
              <w:t>a</w:t>
            </w:r>
            <w:r>
              <w:rPr>
                <w:spacing w:val="-5"/>
              </w:rPr>
              <w:t xml:space="preserve"> </w:t>
            </w:r>
            <w:r>
              <w:t>preceding</w:t>
            </w:r>
            <w:r>
              <w:rPr>
                <w:spacing w:val="-3"/>
              </w:rPr>
              <w:t xml:space="preserve"> </w:t>
            </w:r>
            <w:r>
              <w:t>meeting except in relation to their accuracy. A motion to correct an inaccuracy in the draft minutes shall be moved in accordance with standing order 10(a)(</w:t>
            </w:r>
            <w:proofErr w:type="spellStart"/>
            <w:r>
              <w:t>i</w:t>
            </w:r>
            <w:proofErr w:type="spellEnd"/>
            <w:r>
              <w:t>).</w:t>
            </w:r>
          </w:p>
        </w:tc>
      </w:tr>
      <w:tr w:rsidR="00F95210" w14:paraId="61983563" w14:textId="77777777">
        <w:trPr>
          <w:trHeight w:val="1364"/>
        </w:trPr>
        <w:tc>
          <w:tcPr>
            <w:tcW w:w="359" w:type="dxa"/>
          </w:tcPr>
          <w:p w14:paraId="7070A1A5" w14:textId="77777777" w:rsidR="00F95210" w:rsidRDefault="00F95210">
            <w:pPr>
              <w:pStyle w:val="TableParagraph"/>
              <w:ind w:left="0"/>
              <w:rPr>
                <w:rFonts w:ascii="Times New Roman"/>
              </w:rPr>
            </w:pPr>
          </w:p>
        </w:tc>
        <w:tc>
          <w:tcPr>
            <w:tcW w:w="520" w:type="dxa"/>
          </w:tcPr>
          <w:p w14:paraId="2BF61D4C" w14:textId="77777777" w:rsidR="00F95210" w:rsidRDefault="00000000">
            <w:pPr>
              <w:pStyle w:val="TableParagraph"/>
              <w:spacing w:before="115"/>
              <w:ind w:left="0" w:right="57"/>
              <w:jc w:val="center"/>
            </w:pPr>
            <w:r>
              <w:t>c</w:t>
            </w:r>
          </w:p>
        </w:tc>
        <w:tc>
          <w:tcPr>
            <w:tcW w:w="7755" w:type="dxa"/>
          </w:tcPr>
          <w:p w14:paraId="1BCEA4E2" w14:textId="77777777" w:rsidR="00F95210" w:rsidRDefault="00000000">
            <w:pPr>
              <w:pStyle w:val="TableParagraph"/>
              <w:spacing w:before="115" w:line="276" w:lineRule="auto"/>
              <w:ind w:left="222" w:right="93"/>
            </w:pPr>
            <w:r>
              <w:t>The accuracy of draft</w:t>
            </w:r>
            <w:r>
              <w:rPr>
                <w:spacing w:val="-1"/>
              </w:rPr>
              <w:t xml:space="preserve"> </w:t>
            </w:r>
            <w:r>
              <w:t>minutes,</w:t>
            </w:r>
            <w:r>
              <w:rPr>
                <w:spacing w:val="-1"/>
              </w:rPr>
              <w:t xml:space="preserve"> </w:t>
            </w:r>
            <w:r>
              <w:t>including any amendment(s)</w:t>
            </w:r>
            <w:r>
              <w:rPr>
                <w:spacing w:val="-1"/>
              </w:rPr>
              <w:t xml:space="preserve"> </w:t>
            </w:r>
            <w:r>
              <w:t>made</w:t>
            </w:r>
            <w:r>
              <w:rPr>
                <w:spacing w:val="-2"/>
              </w:rPr>
              <w:t xml:space="preserve"> </w:t>
            </w:r>
            <w:r>
              <w:t>to</w:t>
            </w:r>
            <w:r>
              <w:rPr>
                <w:spacing w:val="-2"/>
              </w:rPr>
              <w:t xml:space="preserve"> </w:t>
            </w:r>
            <w:r>
              <w:t>them, shall</w:t>
            </w:r>
            <w:r>
              <w:rPr>
                <w:spacing w:val="-2"/>
              </w:rPr>
              <w:t xml:space="preserve"> </w:t>
            </w:r>
            <w:r>
              <w:t>be</w:t>
            </w:r>
            <w:r>
              <w:rPr>
                <w:spacing w:val="-2"/>
              </w:rPr>
              <w:t xml:space="preserve"> </w:t>
            </w:r>
            <w:r>
              <w:t>confirmed</w:t>
            </w:r>
            <w:r>
              <w:rPr>
                <w:spacing w:val="-4"/>
              </w:rPr>
              <w:t xml:space="preserve"> </w:t>
            </w:r>
            <w:r>
              <w:t>by</w:t>
            </w:r>
            <w:r>
              <w:rPr>
                <w:spacing w:val="-4"/>
              </w:rPr>
              <w:t xml:space="preserve"> </w:t>
            </w:r>
            <w:r>
              <w:t>resolution</w:t>
            </w:r>
            <w:r>
              <w:rPr>
                <w:spacing w:val="-2"/>
              </w:rPr>
              <w:t xml:space="preserve"> </w:t>
            </w:r>
            <w:r>
              <w:t>and</w:t>
            </w:r>
            <w:r>
              <w:rPr>
                <w:spacing w:val="-2"/>
              </w:rPr>
              <w:t xml:space="preserve"> </w:t>
            </w:r>
            <w:r>
              <w:t>shall</w:t>
            </w:r>
            <w:r>
              <w:rPr>
                <w:spacing w:val="-2"/>
              </w:rPr>
              <w:t xml:space="preserve"> </w:t>
            </w:r>
            <w:r>
              <w:t>be</w:t>
            </w:r>
            <w:r>
              <w:rPr>
                <w:spacing w:val="-4"/>
              </w:rPr>
              <w:t xml:space="preserve"> </w:t>
            </w:r>
            <w:r>
              <w:t>signed</w:t>
            </w:r>
            <w:r>
              <w:rPr>
                <w:spacing w:val="-2"/>
              </w:rPr>
              <w:t xml:space="preserve"> </w:t>
            </w:r>
            <w:r>
              <w:t>by</w:t>
            </w:r>
            <w:r>
              <w:rPr>
                <w:spacing w:val="-4"/>
              </w:rPr>
              <w:t xml:space="preserve"> </w:t>
            </w:r>
            <w:r>
              <w:t>the</w:t>
            </w:r>
            <w:r>
              <w:rPr>
                <w:spacing w:val="-4"/>
              </w:rPr>
              <w:t xml:space="preserve"> </w:t>
            </w:r>
            <w:r>
              <w:t>chairman</w:t>
            </w:r>
            <w:r>
              <w:rPr>
                <w:spacing w:val="-4"/>
              </w:rPr>
              <w:t xml:space="preserve"> </w:t>
            </w:r>
            <w:r>
              <w:t>of</w:t>
            </w:r>
            <w:r>
              <w:rPr>
                <w:spacing w:val="-3"/>
              </w:rPr>
              <w:t xml:space="preserve"> </w:t>
            </w:r>
            <w:r>
              <w:t>the meeting and stand as an accurate record of the meeting to which the minutes relate.</w:t>
            </w:r>
          </w:p>
        </w:tc>
      </w:tr>
      <w:tr w:rsidR="00F95210" w14:paraId="3DB09448" w14:textId="77777777">
        <w:trPr>
          <w:trHeight w:val="2436"/>
        </w:trPr>
        <w:tc>
          <w:tcPr>
            <w:tcW w:w="359" w:type="dxa"/>
          </w:tcPr>
          <w:p w14:paraId="2744F527" w14:textId="77777777" w:rsidR="00F95210" w:rsidRDefault="00F95210">
            <w:pPr>
              <w:pStyle w:val="TableParagraph"/>
              <w:ind w:left="0"/>
              <w:rPr>
                <w:rFonts w:ascii="Times New Roman"/>
              </w:rPr>
            </w:pPr>
          </w:p>
        </w:tc>
        <w:tc>
          <w:tcPr>
            <w:tcW w:w="520" w:type="dxa"/>
          </w:tcPr>
          <w:p w14:paraId="1B7D9902" w14:textId="77777777" w:rsidR="00F95210" w:rsidRDefault="00000000">
            <w:pPr>
              <w:pStyle w:val="TableParagraph"/>
              <w:spacing w:before="114"/>
              <w:ind w:left="0" w:right="43"/>
              <w:jc w:val="center"/>
            </w:pPr>
            <w:r>
              <w:t>d</w:t>
            </w:r>
          </w:p>
        </w:tc>
        <w:tc>
          <w:tcPr>
            <w:tcW w:w="7755" w:type="dxa"/>
          </w:tcPr>
          <w:p w14:paraId="3C63B246" w14:textId="77777777" w:rsidR="00F95210" w:rsidRDefault="00000000">
            <w:pPr>
              <w:pStyle w:val="TableParagraph"/>
              <w:spacing w:before="114" w:line="278" w:lineRule="auto"/>
              <w:ind w:left="222"/>
            </w:pPr>
            <w:r>
              <w:t>If the chairman of the meeting does not consider the minutes to be an accurate</w:t>
            </w:r>
            <w:r>
              <w:rPr>
                <w:spacing w:val="-4"/>
              </w:rPr>
              <w:t xml:space="preserve"> </w:t>
            </w:r>
            <w:r>
              <w:t>record</w:t>
            </w:r>
            <w:r>
              <w:rPr>
                <w:spacing w:val="-4"/>
              </w:rPr>
              <w:t xml:space="preserve"> </w:t>
            </w:r>
            <w:r>
              <w:t>of</w:t>
            </w:r>
            <w:r>
              <w:rPr>
                <w:spacing w:val="-3"/>
              </w:rPr>
              <w:t xml:space="preserve"> </w:t>
            </w:r>
            <w:r>
              <w:t>the</w:t>
            </w:r>
            <w:r>
              <w:rPr>
                <w:spacing w:val="-4"/>
              </w:rPr>
              <w:t xml:space="preserve"> </w:t>
            </w:r>
            <w:r>
              <w:t>meeting</w:t>
            </w:r>
            <w:r>
              <w:rPr>
                <w:spacing w:val="-2"/>
              </w:rPr>
              <w:t xml:space="preserve"> </w:t>
            </w:r>
            <w:r>
              <w:t>to</w:t>
            </w:r>
            <w:r>
              <w:rPr>
                <w:spacing w:val="-4"/>
              </w:rPr>
              <w:t xml:space="preserve"> </w:t>
            </w:r>
            <w:r>
              <w:t>which</w:t>
            </w:r>
            <w:r>
              <w:rPr>
                <w:spacing w:val="-4"/>
              </w:rPr>
              <w:t xml:space="preserve"> </w:t>
            </w:r>
            <w:r>
              <w:t>they</w:t>
            </w:r>
            <w:r>
              <w:rPr>
                <w:spacing w:val="-4"/>
              </w:rPr>
              <w:t xml:space="preserve"> </w:t>
            </w:r>
            <w:r>
              <w:t>relate,</w:t>
            </w:r>
            <w:r>
              <w:rPr>
                <w:spacing w:val="-1"/>
              </w:rPr>
              <w:t xml:space="preserve"> </w:t>
            </w:r>
            <w:r>
              <w:t>he</w:t>
            </w:r>
            <w:r>
              <w:rPr>
                <w:spacing w:val="-4"/>
              </w:rPr>
              <w:t xml:space="preserve"> </w:t>
            </w:r>
            <w:r>
              <w:t>shall</w:t>
            </w:r>
            <w:r>
              <w:rPr>
                <w:spacing w:val="-2"/>
              </w:rPr>
              <w:t xml:space="preserve"> </w:t>
            </w:r>
            <w:r>
              <w:t>sign</w:t>
            </w:r>
            <w:r>
              <w:rPr>
                <w:spacing w:val="-4"/>
              </w:rPr>
              <w:t xml:space="preserve"> </w:t>
            </w:r>
            <w:r>
              <w:t>the</w:t>
            </w:r>
            <w:r>
              <w:rPr>
                <w:spacing w:val="-4"/>
              </w:rPr>
              <w:t xml:space="preserve"> </w:t>
            </w:r>
            <w:r>
              <w:t>minutes and include a paragraph in the following terms or to the same effect:</w:t>
            </w:r>
          </w:p>
          <w:p w14:paraId="57BB0B62" w14:textId="77777777" w:rsidR="00F95210" w:rsidRDefault="00000000">
            <w:pPr>
              <w:pStyle w:val="TableParagraph"/>
              <w:spacing w:before="192" w:line="276" w:lineRule="auto"/>
              <w:ind w:left="332" w:right="801"/>
            </w:pPr>
            <w:r>
              <w:t>“The</w:t>
            </w:r>
            <w:r>
              <w:rPr>
                <w:spacing w:val="-10"/>
              </w:rPr>
              <w:t xml:space="preserve"> </w:t>
            </w:r>
            <w:r>
              <w:t>chairman</w:t>
            </w:r>
            <w:r>
              <w:rPr>
                <w:spacing w:val="-7"/>
              </w:rPr>
              <w:t xml:space="preserve"> </w:t>
            </w:r>
            <w:r>
              <w:t>of</w:t>
            </w:r>
            <w:r>
              <w:rPr>
                <w:spacing w:val="-11"/>
              </w:rPr>
              <w:t xml:space="preserve"> </w:t>
            </w:r>
            <w:r>
              <w:t>this</w:t>
            </w:r>
            <w:r>
              <w:rPr>
                <w:spacing w:val="-10"/>
              </w:rPr>
              <w:t xml:space="preserve"> </w:t>
            </w:r>
            <w:r>
              <w:t>meeting</w:t>
            </w:r>
            <w:r>
              <w:rPr>
                <w:spacing w:val="-10"/>
              </w:rPr>
              <w:t xml:space="preserve"> </w:t>
            </w:r>
            <w:r>
              <w:t>does</w:t>
            </w:r>
            <w:r>
              <w:rPr>
                <w:spacing w:val="-10"/>
              </w:rPr>
              <w:t xml:space="preserve"> </w:t>
            </w:r>
            <w:r>
              <w:t>not</w:t>
            </w:r>
            <w:r>
              <w:rPr>
                <w:spacing w:val="-9"/>
              </w:rPr>
              <w:t xml:space="preserve"> </w:t>
            </w:r>
            <w:r>
              <w:t>believe</w:t>
            </w:r>
            <w:r>
              <w:rPr>
                <w:spacing w:val="-10"/>
              </w:rPr>
              <w:t xml:space="preserve"> </w:t>
            </w:r>
            <w:r>
              <w:t>that</w:t>
            </w:r>
            <w:r>
              <w:rPr>
                <w:spacing w:val="-9"/>
              </w:rPr>
              <w:t xml:space="preserve"> </w:t>
            </w:r>
            <w:r>
              <w:t>the</w:t>
            </w:r>
            <w:r>
              <w:rPr>
                <w:spacing w:val="-13"/>
              </w:rPr>
              <w:t xml:space="preserve"> </w:t>
            </w:r>
            <w:r>
              <w:t>minutes</w:t>
            </w:r>
            <w:r>
              <w:rPr>
                <w:spacing w:val="-10"/>
              </w:rPr>
              <w:t xml:space="preserve"> </w:t>
            </w:r>
            <w:r>
              <w:t>of the</w:t>
            </w:r>
            <w:r>
              <w:rPr>
                <w:spacing w:val="-1"/>
              </w:rPr>
              <w:t xml:space="preserve"> </w:t>
            </w:r>
            <w:r>
              <w:t>meeting</w:t>
            </w:r>
            <w:r>
              <w:rPr>
                <w:spacing w:val="-1"/>
              </w:rPr>
              <w:t xml:space="preserve"> </w:t>
            </w:r>
            <w:r>
              <w:t>of the</w:t>
            </w:r>
            <w:r>
              <w:rPr>
                <w:spacing w:val="-4"/>
              </w:rPr>
              <w:t xml:space="preserve"> </w:t>
            </w:r>
            <w:r>
              <w:t>…. held</w:t>
            </w:r>
            <w:r>
              <w:rPr>
                <w:spacing w:val="-1"/>
              </w:rPr>
              <w:t xml:space="preserve"> </w:t>
            </w:r>
            <w:r>
              <w:t>on</w:t>
            </w:r>
            <w:r>
              <w:rPr>
                <w:spacing w:val="40"/>
              </w:rPr>
              <w:t xml:space="preserve"> </w:t>
            </w:r>
            <w:r>
              <w:t>….</w:t>
            </w:r>
            <w:r>
              <w:rPr>
                <w:spacing w:val="-2"/>
              </w:rPr>
              <w:t xml:space="preserve"> </w:t>
            </w:r>
            <w:r>
              <w:t>in</w:t>
            </w:r>
            <w:r>
              <w:rPr>
                <w:spacing w:val="-1"/>
              </w:rPr>
              <w:t xml:space="preserve"> </w:t>
            </w:r>
            <w:r>
              <w:t>respect of</w:t>
            </w:r>
            <w:r>
              <w:rPr>
                <w:spacing w:val="-2"/>
              </w:rPr>
              <w:t xml:space="preserve"> </w:t>
            </w:r>
            <w:r>
              <w:t>….</w:t>
            </w:r>
            <w:r>
              <w:rPr>
                <w:spacing w:val="-2"/>
              </w:rPr>
              <w:t xml:space="preserve"> </w:t>
            </w:r>
            <w:r>
              <w:t>were</w:t>
            </w:r>
            <w:r>
              <w:rPr>
                <w:spacing w:val="-1"/>
              </w:rPr>
              <w:t xml:space="preserve"> </w:t>
            </w:r>
            <w:r>
              <w:t>a</w:t>
            </w:r>
            <w:r>
              <w:rPr>
                <w:spacing w:val="-1"/>
              </w:rPr>
              <w:t xml:space="preserve"> </w:t>
            </w:r>
            <w:r>
              <w:t>correct record</w:t>
            </w:r>
            <w:r>
              <w:rPr>
                <w:spacing w:val="-14"/>
              </w:rPr>
              <w:t xml:space="preserve"> </w:t>
            </w:r>
            <w:r>
              <w:t>but</w:t>
            </w:r>
            <w:r>
              <w:rPr>
                <w:spacing w:val="-13"/>
              </w:rPr>
              <w:t xml:space="preserve"> </w:t>
            </w:r>
            <w:r>
              <w:t>his</w:t>
            </w:r>
            <w:r>
              <w:rPr>
                <w:spacing w:val="-14"/>
              </w:rPr>
              <w:t xml:space="preserve"> </w:t>
            </w:r>
            <w:r>
              <w:t>view</w:t>
            </w:r>
            <w:r>
              <w:rPr>
                <w:spacing w:val="-15"/>
              </w:rPr>
              <w:t xml:space="preserve"> </w:t>
            </w:r>
            <w:r>
              <w:t>was</w:t>
            </w:r>
            <w:r>
              <w:rPr>
                <w:spacing w:val="-14"/>
              </w:rPr>
              <w:t xml:space="preserve"> </w:t>
            </w:r>
            <w:r>
              <w:t>not</w:t>
            </w:r>
            <w:r>
              <w:rPr>
                <w:spacing w:val="-13"/>
              </w:rPr>
              <w:t xml:space="preserve"> </w:t>
            </w:r>
            <w:r>
              <w:t>upheld</w:t>
            </w:r>
            <w:r>
              <w:rPr>
                <w:spacing w:val="-14"/>
              </w:rPr>
              <w:t xml:space="preserve"> </w:t>
            </w:r>
            <w:r>
              <w:t>by</w:t>
            </w:r>
            <w:r>
              <w:rPr>
                <w:spacing w:val="-14"/>
              </w:rPr>
              <w:t xml:space="preserve"> </w:t>
            </w:r>
            <w:r>
              <w:t>the</w:t>
            </w:r>
            <w:r>
              <w:rPr>
                <w:spacing w:val="-14"/>
              </w:rPr>
              <w:t xml:space="preserve"> </w:t>
            </w:r>
            <w:r>
              <w:t>meeting</w:t>
            </w:r>
            <w:r>
              <w:rPr>
                <w:spacing w:val="-14"/>
              </w:rPr>
              <w:t xml:space="preserve"> </w:t>
            </w:r>
            <w:r>
              <w:t>and</w:t>
            </w:r>
            <w:r>
              <w:rPr>
                <w:spacing w:val="-14"/>
              </w:rPr>
              <w:t xml:space="preserve"> </w:t>
            </w:r>
            <w:r>
              <w:t>the</w:t>
            </w:r>
            <w:r>
              <w:rPr>
                <w:spacing w:val="-14"/>
              </w:rPr>
              <w:t xml:space="preserve"> </w:t>
            </w:r>
            <w:r>
              <w:t>minutes are confirmed as an accurate record of the proceedings.”</w:t>
            </w:r>
          </w:p>
        </w:tc>
      </w:tr>
      <w:tr w:rsidR="00F95210" w14:paraId="066FC3B0" w14:textId="77777777">
        <w:trPr>
          <w:trHeight w:val="1366"/>
        </w:trPr>
        <w:tc>
          <w:tcPr>
            <w:tcW w:w="359" w:type="dxa"/>
          </w:tcPr>
          <w:p w14:paraId="3A35544A" w14:textId="77777777" w:rsidR="00F95210" w:rsidRDefault="00000000">
            <w:pPr>
              <w:pStyle w:val="TableParagraph"/>
              <w:spacing w:before="113"/>
            </w:pPr>
            <w:r>
              <w:rPr>
                <w:color w:val="DE000D"/>
              </w:rPr>
              <w:t>●</w:t>
            </w:r>
          </w:p>
          <w:p w14:paraId="2AEF7553" w14:textId="77777777" w:rsidR="00F95210" w:rsidRDefault="00000000">
            <w:pPr>
              <w:pStyle w:val="TableParagraph"/>
              <w:spacing w:before="40"/>
            </w:pPr>
            <w:r>
              <w:rPr>
                <w:color w:val="FF8000"/>
              </w:rPr>
              <w:t>●</w:t>
            </w:r>
          </w:p>
          <w:p w14:paraId="3F74ADD8" w14:textId="77777777" w:rsidR="00F95210" w:rsidRDefault="00000000">
            <w:pPr>
              <w:pStyle w:val="TableParagraph"/>
              <w:spacing w:before="38"/>
            </w:pPr>
            <w:r>
              <w:rPr>
                <w:color w:val="99CC00"/>
              </w:rPr>
              <w:t>●</w:t>
            </w:r>
          </w:p>
        </w:tc>
        <w:tc>
          <w:tcPr>
            <w:tcW w:w="520" w:type="dxa"/>
          </w:tcPr>
          <w:p w14:paraId="7A3E1640" w14:textId="77777777" w:rsidR="00F95210" w:rsidRDefault="00000000">
            <w:pPr>
              <w:pStyle w:val="TableParagraph"/>
              <w:spacing w:before="113"/>
              <w:ind w:left="0" w:right="43"/>
              <w:jc w:val="center"/>
            </w:pPr>
            <w:r>
              <w:t>e</w:t>
            </w:r>
          </w:p>
        </w:tc>
        <w:tc>
          <w:tcPr>
            <w:tcW w:w="7755" w:type="dxa"/>
          </w:tcPr>
          <w:p w14:paraId="3AE88CD6" w14:textId="77777777" w:rsidR="00F95210" w:rsidRDefault="00000000">
            <w:pPr>
              <w:pStyle w:val="TableParagraph"/>
              <w:spacing w:before="116" w:line="276" w:lineRule="auto"/>
              <w:ind w:left="222" w:right="93"/>
              <w:rPr>
                <w:b/>
              </w:rPr>
            </w:pPr>
            <w:r>
              <w:rPr>
                <w:b/>
              </w:rPr>
              <w:t>If the Council’s gross annual income or expenditure (whichever is higher) does not exceed £25,000, it shall publish draft minutes on a website</w:t>
            </w:r>
            <w:r>
              <w:rPr>
                <w:b/>
                <w:spacing w:val="-4"/>
              </w:rPr>
              <w:t xml:space="preserve"> </w:t>
            </w:r>
            <w:r>
              <w:rPr>
                <w:b/>
              </w:rPr>
              <w:t>which</w:t>
            </w:r>
            <w:r>
              <w:rPr>
                <w:b/>
                <w:spacing w:val="-4"/>
              </w:rPr>
              <w:t xml:space="preserve"> </w:t>
            </w:r>
            <w:r>
              <w:rPr>
                <w:b/>
              </w:rPr>
              <w:t>is</w:t>
            </w:r>
            <w:r>
              <w:rPr>
                <w:b/>
                <w:spacing w:val="-3"/>
              </w:rPr>
              <w:t xml:space="preserve"> </w:t>
            </w:r>
            <w:r>
              <w:rPr>
                <w:b/>
              </w:rPr>
              <w:t>publicly</w:t>
            </w:r>
            <w:r>
              <w:rPr>
                <w:b/>
                <w:spacing w:val="-3"/>
              </w:rPr>
              <w:t xml:space="preserve"> </w:t>
            </w:r>
            <w:r>
              <w:rPr>
                <w:b/>
              </w:rPr>
              <w:t>accessible</w:t>
            </w:r>
            <w:r>
              <w:rPr>
                <w:b/>
                <w:spacing w:val="-4"/>
              </w:rPr>
              <w:t xml:space="preserve"> </w:t>
            </w:r>
            <w:r>
              <w:rPr>
                <w:b/>
              </w:rPr>
              <w:t>and</w:t>
            </w:r>
            <w:r>
              <w:rPr>
                <w:b/>
                <w:spacing w:val="-4"/>
              </w:rPr>
              <w:t xml:space="preserve"> </w:t>
            </w:r>
            <w:r>
              <w:rPr>
                <w:b/>
              </w:rPr>
              <w:t>free</w:t>
            </w:r>
            <w:r>
              <w:rPr>
                <w:b/>
                <w:spacing w:val="-6"/>
              </w:rPr>
              <w:t xml:space="preserve"> </w:t>
            </w:r>
            <w:r>
              <w:rPr>
                <w:b/>
              </w:rPr>
              <w:t>of</w:t>
            </w:r>
            <w:r>
              <w:rPr>
                <w:b/>
                <w:spacing w:val="-2"/>
              </w:rPr>
              <w:t xml:space="preserve"> </w:t>
            </w:r>
            <w:r>
              <w:rPr>
                <w:b/>
              </w:rPr>
              <w:t>charge</w:t>
            </w:r>
            <w:r>
              <w:rPr>
                <w:b/>
                <w:spacing w:val="-4"/>
              </w:rPr>
              <w:t xml:space="preserve"> </w:t>
            </w:r>
            <w:r>
              <w:rPr>
                <w:b/>
              </w:rPr>
              <w:t>not</w:t>
            </w:r>
            <w:r>
              <w:rPr>
                <w:b/>
                <w:spacing w:val="-3"/>
              </w:rPr>
              <w:t xml:space="preserve"> </w:t>
            </w:r>
            <w:r>
              <w:rPr>
                <w:b/>
              </w:rPr>
              <w:t>later</w:t>
            </w:r>
            <w:r>
              <w:rPr>
                <w:b/>
                <w:spacing w:val="-4"/>
              </w:rPr>
              <w:t xml:space="preserve"> </w:t>
            </w:r>
            <w:r>
              <w:rPr>
                <w:b/>
              </w:rPr>
              <w:t>than one month after the meeting has taken place.</w:t>
            </w:r>
          </w:p>
        </w:tc>
      </w:tr>
      <w:tr w:rsidR="00F95210" w14:paraId="30E98ED0" w14:textId="77777777">
        <w:trPr>
          <w:trHeight w:val="1240"/>
        </w:trPr>
        <w:tc>
          <w:tcPr>
            <w:tcW w:w="359" w:type="dxa"/>
          </w:tcPr>
          <w:p w14:paraId="08B2F788" w14:textId="77777777" w:rsidR="00F95210" w:rsidRDefault="00F95210">
            <w:pPr>
              <w:pStyle w:val="TableParagraph"/>
              <w:ind w:left="0"/>
              <w:rPr>
                <w:rFonts w:ascii="Times New Roman"/>
              </w:rPr>
            </w:pPr>
          </w:p>
        </w:tc>
        <w:tc>
          <w:tcPr>
            <w:tcW w:w="520" w:type="dxa"/>
          </w:tcPr>
          <w:p w14:paraId="54CEBF8C" w14:textId="77777777" w:rsidR="00F95210" w:rsidRDefault="00000000">
            <w:pPr>
              <w:pStyle w:val="TableParagraph"/>
              <w:spacing w:before="113"/>
              <w:ind w:left="0" w:right="105"/>
              <w:jc w:val="center"/>
            </w:pPr>
            <w:r>
              <w:t>f</w:t>
            </w:r>
          </w:p>
        </w:tc>
        <w:tc>
          <w:tcPr>
            <w:tcW w:w="7755" w:type="dxa"/>
          </w:tcPr>
          <w:p w14:paraId="1A973EF8" w14:textId="77777777" w:rsidR="00F95210" w:rsidRDefault="00000000">
            <w:pPr>
              <w:pStyle w:val="TableParagraph"/>
              <w:spacing w:before="113" w:line="276" w:lineRule="auto"/>
              <w:ind w:left="222" w:right="116"/>
              <w:jc w:val="both"/>
            </w:pPr>
            <w:r>
              <w:t>Subject</w:t>
            </w:r>
            <w:r>
              <w:rPr>
                <w:spacing w:val="-1"/>
              </w:rPr>
              <w:t xml:space="preserve"> </w:t>
            </w:r>
            <w:r>
              <w:t>to</w:t>
            </w:r>
            <w:r>
              <w:rPr>
                <w:spacing w:val="-2"/>
              </w:rPr>
              <w:t xml:space="preserve"> </w:t>
            </w:r>
            <w:r>
              <w:t>the</w:t>
            </w:r>
            <w:r>
              <w:rPr>
                <w:spacing w:val="-2"/>
              </w:rPr>
              <w:t xml:space="preserve"> </w:t>
            </w:r>
            <w:r>
              <w:t>publication of draft</w:t>
            </w:r>
            <w:r>
              <w:rPr>
                <w:spacing w:val="-1"/>
              </w:rPr>
              <w:t xml:space="preserve"> </w:t>
            </w:r>
            <w:r>
              <w:t>minutes in accordance with</w:t>
            </w:r>
            <w:r>
              <w:rPr>
                <w:spacing w:val="-2"/>
              </w:rPr>
              <w:t xml:space="preserve"> </w:t>
            </w:r>
            <w:r>
              <w:t>standing</w:t>
            </w:r>
            <w:r>
              <w:rPr>
                <w:spacing w:val="-2"/>
              </w:rPr>
              <w:t xml:space="preserve"> </w:t>
            </w:r>
            <w:r>
              <w:t>order 12(e)</w:t>
            </w:r>
            <w:r>
              <w:rPr>
                <w:spacing w:val="-4"/>
              </w:rPr>
              <w:t xml:space="preserve"> </w:t>
            </w:r>
            <w:r>
              <w:t>and</w:t>
            </w:r>
            <w:r>
              <w:rPr>
                <w:spacing w:val="-3"/>
              </w:rPr>
              <w:t xml:space="preserve"> </w:t>
            </w:r>
            <w:r>
              <w:t>standing</w:t>
            </w:r>
            <w:r>
              <w:rPr>
                <w:spacing w:val="-3"/>
              </w:rPr>
              <w:t xml:space="preserve"> </w:t>
            </w:r>
            <w:r>
              <w:t>order</w:t>
            </w:r>
            <w:r>
              <w:rPr>
                <w:spacing w:val="-4"/>
              </w:rPr>
              <w:t xml:space="preserve"> </w:t>
            </w:r>
            <w:r>
              <w:t>20(a)</w:t>
            </w:r>
            <w:r>
              <w:rPr>
                <w:spacing w:val="-1"/>
              </w:rPr>
              <w:t xml:space="preserve"> </w:t>
            </w:r>
            <w:r>
              <w:t>and</w:t>
            </w:r>
            <w:r>
              <w:rPr>
                <w:spacing w:val="-5"/>
              </w:rPr>
              <w:t xml:space="preserve"> </w:t>
            </w:r>
            <w:r>
              <w:t>following</w:t>
            </w:r>
            <w:r>
              <w:rPr>
                <w:spacing w:val="-2"/>
              </w:rPr>
              <w:t xml:space="preserve"> </w:t>
            </w:r>
            <w:r>
              <w:t>a</w:t>
            </w:r>
            <w:r>
              <w:rPr>
                <w:spacing w:val="-3"/>
              </w:rPr>
              <w:t xml:space="preserve"> </w:t>
            </w:r>
            <w:r>
              <w:t>resolution</w:t>
            </w:r>
            <w:r>
              <w:rPr>
                <w:spacing w:val="-3"/>
              </w:rPr>
              <w:t xml:space="preserve"> </w:t>
            </w:r>
            <w:r>
              <w:t>which</w:t>
            </w:r>
            <w:r>
              <w:rPr>
                <w:spacing w:val="-3"/>
              </w:rPr>
              <w:t xml:space="preserve"> </w:t>
            </w:r>
            <w:r>
              <w:t>confirms</w:t>
            </w:r>
            <w:r>
              <w:rPr>
                <w:spacing w:val="-5"/>
              </w:rPr>
              <w:t xml:space="preserve"> </w:t>
            </w:r>
            <w:r>
              <w:t>the accuracy of the minutes of a meeting, the draft minutes or recordings of the</w:t>
            </w:r>
          </w:p>
          <w:p w14:paraId="37577328" w14:textId="77777777" w:rsidR="00F95210" w:rsidRDefault="00000000">
            <w:pPr>
              <w:pStyle w:val="TableParagraph"/>
              <w:spacing w:before="1" w:line="233" w:lineRule="exact"/>
              <w:ind w:left="222"/>
              <w:jc w:val="both"/>
            </w:pPr>
            <w:r>
              <w:t>meeting</w:t>
            </w:r>
            <w:r>
              <w:rPr>
                <w:spacing w:val="-9"/>
              </w:rPr>
              <w:t xml:space="preserve"> </w:t>
            </w:r>
            <w:r>
              <w:t>for</w:t>
            </w:r>
            <w:r>
              <w:rPr>
                <w:spacing w:val="-6"/>
              </w:rPr>
              <w:t xml:space="preserve"> </w:t>
            </w:r>
            <w:r>
              <w:t>which</w:t>
            </w:r>
            <w:r>
              <w:rPr>
                <w:spacing w:val="-5"/>
              </w:rPr>
              <w:t xml:space="preserve"> </w:t>
            </w:r>
            <w:r>
              <w:t>approved</w:t>
            </w:r>
            <w:r>
              <w:rPr>
                <w:spacing w:val="-5"/>
              </w:rPr>
              <w:t xml:space="preserve"> </w:t>
            </w:r>
            <w:r>
              <w:t>minutes</w:t>
            </w:r>
            <w:r>
              <w:rPr>
                <w:spacing w:val="-5"/>
              </w:rPr>
              <w:t xml:space="preserve"> </w:t>
            </w:r>
            <w:r>
              <w:t>exist</w:t>
            </w:r>
            <w:r>
              <w:rPr>
                <w:spacing w:val="-3"/>
              </w:rPr>
              <w:t xml:space="preserve"> </w:t>
            </w:r>
            <w:r>
              <w:t>shall</w:t>
            </w:r>
            <w:r>
              <w:rPr>
                <w:spacing w:val="-5"/>
              </w:rPr>
              <w:t xml:space="preserve"> </w:t>
            </w:r>
            <w:r>
              <w:t>be</w:t>
            </w:r>
            <w:r>
              <w:rPr>
                <w:spacing w:val="-4"/>
              </w:rPr>
              <w:t xml:space="preserve"> </w:t>
            </w:r>
            <w:r>
              <w:rPr>
                <w:spacing w:val="-2"/>
              </w:rPr>
              <w:t>destroyed.</w:t>
            </w:r>
          </w:p>
        </w:tc>
      </w:tr>
    </w:tbl>
    <w:p w14:paraId="0B188DC5" w14:textId="77777777" w:rsidR="00F95210" w:rsidRDefault="00F95210">
      <w:pPr>
        <w:pStyle w:val="BodyText"/>
        <w:rPr>
          <w:sz w:val="20"/>
        </w:rPr>
      </w:pPr>
    </w:p>
    <w:p w14:paraId="480367A0" w14:textId="77777777" w:rsidR="00F95210" w:rsidRDefault="00F95210">
      <w:pPr>
        <w:pStyle w:val="BodyText"/>
        <w:rPr>
          <w:sz w:val="20"/>
        </w:rPr>
      </w:pPr>
    </w:p>
    <w:p w14:paraId="45AB53A5" w14:textId="77777777" w:rsidR="00F95210" w:rsidRDefault="00F95210">
      <w:pPr>
        <w:pStyle w:val="BodyText"/>
        <w:spacing w:before="7"/>
        <w:rPr>
          <w:sz w:val="23"/>
        </w:rPr>
      </w:pPr>
    </w:p>
    <w:p w14:paraId="58B4B7B5" w14:textId="77777777" w:rsidR="00F95210" w:rsidRDefault="00000000">
      <w:pPr>
        <w:pStyle w:val="Heading1"/>
        <w:ind w:firstLine="0"/>
      </w:pPr>
      <w:r>
        <w:rPr>
          <w:noProof/>
        </w:rPr>
        <w:drawing>
          <wp:anchor distT="0" distB="0" distL="0" distR="0" simplePos="0" relativeHeight="15748096" behindDoc="0" locked="0" layoutInCell="1" allowOverlap="1" wp14:anchorId="300DAF34" wp14:editId="1807217B">
            <wp:simplePos x="0" y="0"/>
            <wp:positionH relativeFrom="page">
              <wp:posOffset>1155270</wp:posOffset>
            </wp:positionH>
            <wp:positionV relativeFrom="paragraph">
              <wp:posOffset>29628</wp:posOffset>
            </wp:positionV>
            <wp:extent cx="176705" cy="106615"/>
            <wp:effectExtent l="0" t="0" r="0" b="0"/>
            <wp:wrapNone/>
            <wp:docPr id="7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39.png"/>
                    <pic:cNvPicPr/>
                  </pic:nvPicPr>
                  <pic:blipFill>
                    <a:blip r:embed="rId46" cstate="print"/>
                    <a:stretch>
                      <a:fillRect/>
                    </a:stretch>
                  </pic:blipFill>
                  <pic:spPr>
                    <a:xfrm>
                      <a:off x="0" y="0"/>
                      <a:ext cx="176705" cy="106615"/>
                    </a:xfrm>
                    <a:prstGeom prst="rect">
                      <a:avLst/>
                    </a:prstGeom>
                  </pic:spPr>
                </pic:pic>
              </a:graphicData>
            </a:graphic>
          </wp:anchor>
        </w:drawing>
      </w:r>
      <w:bookmarkStart w:id="13" w:name="_bookmark13"/>
      <w:bookmarkEnd w:id="13"/>
      <w:r>
        <w:t>Code</w:t>
      </w:r>
      <w:r>
        <w:rPr>
          <w:spacing w:val="-3"/>
        </w:rPr>
        <w:t xml:space="preserve"> </w:t>
      </w:r>
      <w:r>
        <w:t>of</w:t>
      </w:r>
      <w:r>
        <w:rPr>
          <w:spacing w:val="-2"/>
        </w:rPr>
        <w:t xml:space="preserve"> </w:t>
      </w:r>
      <w:r>
        <w:t>conduct and</w:t>
      </w:r>
      <w:r>
        <w:rPr>
          <w:spacing w:val="-6"/>
        </w:rPr>
        <w:t xml:space="preserve"> </w:t>
      </w:r>
      <w:r>
        <w:rPr>
          <w:spacing w:val="-2"/>
        </w:rPr>
        <w:t>dispensations</w:t>
      </w:r>
    </w:p>
    <w:p w14:paraId="27F881A2" w14:textId="77777777" w:rsidR="00F95210" w:rsidRDefault="00F95210">
      <w:pPr>
        <w:pStyle w:val="BodyText"/>
        <w:spacing w:before="7"/>
        <w:rPr>
          <w:b/>
          <w:sz w:val="20"/>
        </w:rPr>
      </w:pPr>
    </w:p>
    <w:p w14:paraId="0391E664" w14:textId="77777777" w:rsidR="00F95210" w:rsidRDefault="00000000">
      <w:pPr>
        <w:pStyle w:val="BodyText"/>
        <w:ind w:left="500"/>
      </w:pPr>
      <w:r>
        <w:t>See</w:t>
      </w:r>
      <w:r>
        <w:rPr>
          <w:spacing w:val="-5"/>
        </w:rPr>
        <w:t xml:space="preserve"> </w:t>
      </w:r>
      <w:r>
        <w:t>also</w:t>
      </w:r>
      <w:r>
        <w:rPr>
          <w:spacing w:val="-5"/>
        </w:rPr>
        <w:t xml:space="preserve"> </w:t>
      </w:r>
      <w:r>
        <w:t>standing</w:t>
      </w:r>
      <w:r>
        <w:rPr>
          <w:spacing w:val="-5"/>
        </w:rPr>
        <w:t xml:space="preserve"> </w:t>
      </w:r>
      <w:r>
        <w:t>order</w:t>
      </w:r>
      <w:r>
        <w:rPr>
          <w:spacing w:val="-5"/>
        </w:rPr>
        <w:t xml:space="preserve"> </w:t>
      </w:r>
      <w:r>
        <w:rPr>
          <w:spacing w:val="-4"/>
        </w:rPr>
        <w:t>3(u).</w:t>
      </w:r>
    </w:p>
    <w:p w14:paraId="0F404932" w14:textId="77777777" w:rsidR="00F95210" w:rsidRDefault="00F95210">
      <w:pPr>
        <w:pStyle w:val="BodyText"/>
      </w:pPr>
    </w:p>
    <w:p w14:paraId="3044C5DA" w14:textId="77777777" w:rsidR="00F95210" w:rsidRDefault="00000000">
      <w:pPr>
        <w:pStyle w:val="ListParagraph"/>
        <w:numPr>
          <w:ilvl w:val="0"/>
          <w:numId w:val="15"/>
        </w:numPr>
        <w:tabs>
          <w:tab w:val="left" w:pos="1066"/>
          <w:tab w:val="left" w:pos="1067"/>
        </w:tabs>
        <w:spacing w:before="1" w:line="278" w:lineRule="auto"/>
        <w:ind w:right="333"/>
      </w:pPr>
      <w:r>
        <w:t>All</w:t>
      </w:r>
      <w:r>
        <w:rPr>
          <w:spacing w:val="-3"/>
        </w:rPr>
        <w:t xml:space="preserve"> </w:t>
      </w:r>
      <w:proofErr w:type="spellStart"/>
      <w:r>
        <w:t>councillors</w:t>
      </w:r>
      <w:proofErr w:type="spellEnd"/>
      <w:r>
        <w:rPr>
          <w:spacing w:val="-2"/>
        </w:rPr>
        <w:t xml:space="preserve"> </w:t>
      </w:r>
      <w:r>
        <w:t>and</w:t>
      </w:r>
      <w:r>
        <w:rPr>
          <w:spacing w:val="-3"/>
        </w:rPr>
        <w:t xml:space="preserve"> </w:t>
      </w:r>
      <w:r>
        <w:t>non-</w:t>
      </w:r>
      <w:proofErr w:type="spellStart"/>
      <w:r>
        <w:t>councillors</w:t>
      </w:r>
      <w:proofErr w:type="spellEnd"/>
      <w:r>
        <w:rPr>
          <w:spacing w:val="-2"/>
        </w:rPr>
        <w:t xml:space="preserve"> </w:t>
      </w:r>
      <w:r>
        <w:t>with</w:t>
      </w:r>
      <w:r>
        <w:rPr>
          <w:spacing w:val="-3"/>
        </w:rPr>
        <w:t xml:space="preserve"> </w:t>
      </w:r>
      <w:r>
        <w:t>voting</w:t>
      </w:r>
      <w:r>
        <w:rPr>
          <w:spacing w:val="-3"/>
        </w:rPr>
        <w:t xml:space="preserve"> </w:t>
      </w:r>
      <w:r>
        <w:t>rights</w:t>
      </w:r>
      <w:r>
        <w:rPr>
          <w:spacing w:val="-2"/>
        </w:rPr>
        <w:t xml:space="preserve"> </w:t>
      </w:r>
      <w:r>
        <w:t>shall</w:t>
      </w:r>
      <w:r>
        <w:rPr>
          <w:spacing w:val="-3"/>
        </w:rPr>
        <w:t xml:space="preserve"> </w:t>
      </w:r>
      <w:r>
        <w:t>observe</w:t>
      </w:r>
      <w:r>
        <w:rPr>
          <w:spacing w:val="-5"/>
        </w:rPr>
        <w:t xml:space="preserve"> </w:t>
      </w:r>
      <w:r>
        <w:t>the</w:t>
      </w:r>
      <w:r>
        <w:rPr>
          <w:spacing w:val="-2"/>
        </w:rPr>
        <w:t xml:space="preserve"> </w:t>
      </w:r>
      <w:r>
        <w:t>code</w:t>
      </w:r>
      <w:r>
        <w:rPr>
          <w:spacing w:val="-3"/>
        </w:rPr>
        <w:t xml:space="preserve"> </w:t>
      </w:r>
      <w:r>
        <w:t>of conduct adopted by the Council.</w:t>
      </w:r>
    </w:p>
    <w:p w14:paraId="596708FF" w14:textId="77777777" w:rsidR="00F95210" w:rsidRDefault="00000000">
      <w:pPr>
        <w:pStyle w:val="ListParagraph"/>
        <w:numPr>
          <w:ilvl w:val="0"/>
          <w:numId w:val="15"/>
        </w:numPr>
        <w:tabs>
          <w:tab w:val="left" w:pos="1066"/>
          <w:tab w:val="left" w:pos="1067"/>
        </w:tabs>
        <w:spacing w:before="195" w:line="276" w:lineRule="auto"/>
        <w:ind w:right="251"/>
      </w:pPr>
      <w:r>
        <w:t>Unless</w:t>
      </w:r>
      <w:r>
        <w:rPr>
          <w:spacing w:val="-3"/>
        </w:rPr>
        <w:t xml:space="preserve"> </w:t>
      </w:r>
      <w:r>
        <w:t>he</w:t>
      </w:r>
      <w:r>
        <w:rPr>
          <w:spacing w:val="-3"/>
        </w:rPr>
        <w:t xml:space="preserve"> </w:t>
      </w:r>
      <w:r>
        <w:t>has</w:t>
      </w:r>
      <w:r>
        <w:rPr>
          <w:spacing w:val="-5"/>
        </w:rPr>
        <w:t xml:space="preserve"> </w:t>
      </w:r>
      <w:r>
        <w:t>been</w:t>
      </w:r>
      <w:r>
        <w:rPr>
          <w:spacing w:val="-3"/>
        </w:rPr>
        <w:t xml:space="preserve"> </w:t>
      </w:r>
      <w:r>
        <w:t>granted</w:t>
      </w:r>
      <w:r>
        <w:rPr>
          <w:spacing w:val="-3"/>
        </w:rPr>
        <w:t xml:space="preserve"> </w:t>
      </w:r>
      <w:r>
        <w:t>a</w:t>
      </w:r>
      <w:r>
        <w:rPr>
          <w:spacing w:val="-5"/>
        </w:rPr>
        <w:t xml:space="preserve"> </w:t>
      </w:r>
      <w:r>
        <w:t>dispensation,</w:t>
      </w:r>
      <w:r>
        <w:rPr>
          <w:spacing w:val="-4"/>
        </w:rPr>
        <w:t xml:space="preserve"> </w:t>
      </w:r>
      <w:r>
        <w:t>a</w:t>
      </w:r>
      <w:r>
        <w:rPr>
          <w:spacing w:val="-5"/>
        </w:rPr>
        <w:t xml:space="preserve"> </w:t>
      </w:r>
      <w:proofErr w:type="spellStart"/>
      <w:r>
        <w:t>councillor</w:t>
      </w:r>
      <w:proofErr w:type="spellEnd"/>
      <w:r>
        <w:rPr>
          <w:spacing w:val="-2"/>
        </w:rPr>
        <w:t xml:space="preserve"> </w:t>
      </w:r>
      <w:r>
        <w:t>or</w:t>
      </w:r>
      <w:r>
        <w:rPr>
          <w:spacing w:val="-2"/>
        </w:rPr>
        <w:t xml:space="preserve"> </w:t>
      </w:r>
      <w:r>
        <w:t>non-</w:t>
      </w:r>
      <w:proofErr w:type="spellStart"/>
      <w:r>
        <w:t>councillor</w:t>
      </w:r>
      <w:proofErr w:type="spellEnd"/>
      <w:r>
        <w:rPr>
          <w:spacing w:val="-4"/>
        </w:rPr>
        <w:t xml:space="preserve"> </w:t>
      </w:r>
      <w:r>
        <w:t>with voting rights shall withdraw from a meeting when it is considering a matter in which he has a disclosable pecuniary interest. He may return to the meeting after it has considered the matter in which he had the interest.</w:t>
      </w:r>
    </w:p>
    <w:p w14:paraId="60D0FF71" w14:textId="77777777" w:rsidR="00F95210" w:rsidRDefault="00000000">
      <w:pPr>
        <w:pStyle w:val="ListParagraph"/>
        <w:numPr>
          <w:ilvl w:val="0"/>
          <w:numId w:val="15"/>
        </w:numPr>
        <w:tabs>
          <w:tab w:val="left" w:pos="1066"/>
          <w:tab w:val="left" w:pos="1067"/>
        </w:tabs>
        <w:spacing w:before="200" w:line="276" w:lineRule="auto"/>
        <w:ind w:right="142"/>
      </w:pPr>
      <w:r>
        <w:t xml:space="preserve">Unless he has been granted a dispensation, a </w:t>
      </w:r>
      <w:proofErr w:type="spellStart"/>
      <w:r>
        <w:t>councillor</w:t>
      </w:r>
      <w:proofErr w:type="spellEnd"/>
      <w:r>
        <w:t xml:space="preserve"> or non-</w:t>
      </w:r>
      <w:proofErr w:type="spellStart"/>
      <w:r>
        <w:t>councillor</w:t>
      </w:r>
      <w:proofErr w:type="spellEnd"/>
      <w:r>
        <w:t xml:space="preserve"> with voting rights shall withdraw from a meeting when it is considering a matter in which he has another interest if </w:t>
      </w:r>
      <w:proofErr w:type="gramStart"/>
      <w:r>
        <w:t>so</w:t>
      </w:r>
      <w:proofErr w:type="gramEnd"/>
      <w:r>
        <w:t xml:space="preserve"> required by the Council’s code of conduct. He</w:t>
      </w:r>
      <w:r>
        <w:rPr>
          <w:spacing w:val="-2"/>
        </w:rPr>
        <w:t xml:space="preserve"> </w:t>
      </w:r>
      <w:r>
        <w:t>may</w:t>
      </w:r>
      <w:r>
        <w:rPr>
          <w:spacing w:val="-4"/>
        </w:rPr>
        <w:t xml:space="preserve"> </w:t>
      </w:r>
      <w:r>
        <w:t>return</w:t>
      </w:r>
      <w:r>
        <w:rPr>
          <w:spacing w:val="-4"/>
        </w:rPr>
        <w:t xml:space="preserve"> </w:t>
      </w:r>
      <w:r>
        <w:t>to</w:t>
      </w:r>
      <w:r>
        <w:rPr>
          <w:spacing w:val="-4"/>
        </w:rPr>
        <w:t xml:space="preserve"> </w:t>
      </w:r>
      <w:r>
        <w:t>the</w:t>
      </w:r>
      <w:r>
        <w:rPr>
          <w:spacing w:val="-7"/>
        </w:rPr>
        <w:t xml:space="preserve"> </w:t>
      </w:r>
      <w:r>
        <w:t>meeting</w:t>
      </w:r>
      <w:r>
        <w:rPr>
          <w:spacing w:val="-2"/>
        </w:rPr>
        <w:t xml:space="preserve"> </w:t>
      </w:r>
      <w:r>
        <w:t>after</w:t>
      </w:r>
      <w:r>
        <w:rPr>
          <w:spacing w:val="-3"/>
        </w:rPr>
        <w:t xml:space="preserve"> </w:t>
      </w:r>
      <w:r>
        <w:t>it</w:t>
      </w:r>
      <w:r>
        <w:rPr>
          <w:spacing w:val="-3"/>
        </w:rPr>
        <w:t xml:space="preserve"> </w:t>
      </w:r>
      <w:r>
        <w:t>has</w:t>
      </w:r>
      <w:r>
        <w:rPr>
          <w:spacing w:val="-1"/>
        </w:rPr>
        <w:t xml:space="preserve"> </w:t>
      </w:r>
      <w:r>
        <w:t>considered</w:t>
      </w:r>
      <w:r>
        <w:rPr>
          <w:spacing w:val="-4"/>
        </w:rPr>
        <w:t xml:space="preserve"> </w:t>
      </w:r>
      <w:r>
        <w:t>the</w:t>
      </w:r>
      <w:r>
        <w:rPr>
          <w:spacing w:val="-4"/>
        </w:rPr>
        <w:t xml:space="preserve"> </w:t>
      </w:r>
      <w:r>
        <w:t>matter</w:t>
      </w:r>
      <w:r>
        <w:rPr>
          <w:spacing w:val="-3"/>
        </w:rPr>
        <w:t xml:space="preserve"> </w:t>
      </w:r>
      <w:r>
        <w:t>in</w:t>
      </w:r>
      <w:r>
        <w:rPr>
          <w:spacing w:val="-2"/>
        </w:rPr>
        <w:t xml:space="preserve"> </w:t>
      </w:r>
      <w:r>
        <w:t>which</w:t>
      </w:r>
      <w:r>
        <w:rPr>
          <w:spacing w:val="-2"/>
        </w:rPr>
        <w:t xml:space="preserve"> </w:t>
      </w:r>
      <w:r>
        <w:t>he</w:t>
      </w:r>
      <w:r>
        <w:rPr>
          <w:spacing w:val="-2"/>
        </w:rPr>
        <w:t xml:space="preserve"> </w:t>
      </w:r>
      <w:r>
        <w:t>had the interest.</w:t>
      </w:r>
    </w:p>
    <w:p w14:paraId="4CE485F7" w14:textId="77777777" w:rsidR="00F95210" w:rsidRDefault="00F95210">
      <w:pPr>
        <w:spacing w:line="276" w:lineRule="auto"/>
        <w:sectPr w:rsidR="00F95210">
          <w:pgSz w:w="11910" w:h="16840"/>
          <w:pgMar w:top="1400" w:right="1680" w:bottom="940" w:left="1300" w:header="0" w:footer="753" w:gutter="0"/>
          <w:cols w:space="720"/>
        </w:sectPr>
      </w:pPr>
    </w:p>
    <w:p w14:paraId="75F42E7E" w14:textId="77777777" w:rsidR="00F95210" w:rsidRDefault="00000000">
      <w:pPr>
        <w:pStyle w:val="ListParagraph"/>
        <w:numPr>
          <w:ilvl w:val="0"/>
          <w:numId w:val="15"/>
        </w:numPr>
        <w:tabs>
          <w:tab w:val="left" w:pos="1066"/>
          <w:tab w:val="left" w:pos="1067"/>
        </w:tabs>
        <w:spacing w:before="84" w:line="276" w:lineRule="auto"/>
        <w:ind w:right="473"/>
      </w:pPr>
      <w:r>
        <w:rPr>
          <w:b/>
        </w:rPr>
        <w:lastRenderedPageBreak/>
        <w:t xml:space="preserve">Dispensation requests shall be in writing and submitted to the Proper Officer </w:t>
      </w:r>
      <w:r>
        <w:t>as</w:t>
      </w:r>
      <w:r>
        <w:rPr>
          <w:spacing w:val="-4"/>
        </w:rPr>
        <w:t xml:space="preserve"> </w:t>
      </w:r>
      <w:r>
        <w:t>soon</w:t>
      </w:r>
      <w:r>
        <w:rPr>
          <w:spacing w:val="-4"/>
        </w:rPr>
        <w:t xml:space="preserve"> </w:t>
      </w:r>
      <w:r>
        <w:t>as</w:t>
      </w:r>
      <w:r>
        <w:rPr>
          <w:spacing w:val="-2"/>
        </w:rPr>
        <w:t xml:space="preserve"> </w:t>
      </w:r>
      <w:r>
        <w:t>possible</w:t>
      </w:r>
      <w:r>
        <w:rPr>
          <w:spacing w:val="-2"/>
        </w:rPr>
        <w:t xml:space="preserve"> </w:t>
      </w:r>
      <w:r>
        <w:t>before</w:t>
      </w:r>
      <w:r>
        <w:rPr>
          <w:spacing w:val="-4"/>
        </w:rPr>
        <w:t xml:space="preserve"> </w:t>
      </w:r>
      <w:r>
        <w:t>the</w:t>
      </w:r>
      <w:r>
        <w:rPr>
          <w:spacing w:val="-7"/>
        </w:rPr>
        <w:t xml:space="preserve"> </w:t>
      </w:r>
      <w:r>
        <w:t>meeting,</w:t>
      </w:r>
      <w:r>
        <w:rPr>
          <w:spacing w:val="-3"/>
        </w:rPr>
        <w:t xml:space="preserve"> </w:t>
      </w:r>
      <w:r>
        <w:t>or</w:t>
      </w:r>
      <w:r>
        <w:rPr>
          <w:spacing w:val="-3"/>
        </w:rPr>
        <w:t xml:space="preserve"> </w:t>
      </w:r>
      <w:r>
        <w:t>failing</w:t>
      </w:r>
      <w:r>
        <w:rPr>
          <w:spacing w:val="-2"/>
        </w:rPr>
        <w:t xml:space="preserve"> </w:t>
      </w:r>
      <w:r>
        <w:t>that, at</w:t>
      </w:r>
      <w:r>
        <w:rPr>
          <w:spacing w:val="-3"/>
        </w:rPr>
        <w:t xml:space="preserve"> </w:t>
      </w:r>
      <w:r>
        <w:t>the</w:t>
      </w:r>
      <w:r>
        <w:rPr>
          <w:spacing w:val="-2"/>
        </w:rPr>
        <w:t xml:space="preserve"> </w:t>
      </w:r>
      <w:r>
        <w:t>start</w:t>
      </w:r>
      <w:r>
        <w:rPr>
          <w:spacing w:val="-5"/>
        </w:rPr>
        <w:t xml:space="preserve"> </w:t>
      </w:r>
      <w:r>
        <w:t>of the meeting for which the dispensation is required.</w:t>
      </w:r>
    </w:p>
    <w:p w14:paraId="33A888D7" w14:textId="77777777" w:rsidR="00F95210" w:rsidRDefault="00000000">
      <w:pPr>
        <w:pStyle w:val="ListParagraph"/>
        <w:numPr>
          <w:ilvl w:val="0"/>
          <w:numId w:val="15"/>
        </w:numPr>
        <w:tabs>
          <w:tab w:val="left" w:pos="1066"/>
          <w:tab w:val="left" w:pos="1067"/>
        </w:tabs>
        <w:spacing w:before="198" w:line="276" w:lineRule="auto"/>
        <w:ind w:right="295"/>
      </w:pPr>
      <w:r>
        <w:t>A</w:t>
      </w:r>
      <w:r>
        <w:rPr>
          <w:spacing w:val="-2"/>
        </w:rPr>
        <w:t xml:space="preserve"> </w:t>
      </w:r>
      <w:r>
        <w:t>decision</w:t>
      </w:r>
      <w:r>
        <w:rPr>
          <w:spacing w:val="-2"/>
        </w:rPr>
        <w:t xml:space="preserve"> </w:t>
      </w:r>
      <w:r>
        <w:t>as</w:t>
      </w:r>
      <w:r>
        <w:rPr>
          <w:spacing w:val="-4"/>
        </w:rPr>
        <w:t xml:space="preserve"> </w:t>
      </w:r>
      <w:r>
        <w:t>to</w:t>
      </w:r>
      <w:r>
        <w:rPr>
          <w:spacing w:val="-2"/>
        </w:rPr>
        <w:t xml:space="preserve"> </w:t>
      </w:r>
      <w:r>
        <w:t>whether</w:t>
      </w:r>
      <w:r>
        <w:rPr>
          <w:spacing w:val="-3"/>
        </w:rPr>
        <w:t xml:space="preserve"> </w:t>
      </w:r>
      <w:r>
        <w:t>to</w:t>
      </w:r>
      <w:r>
        <w:rPr>
          <w:spacing w:val="-4"/>
        </w:rPr>
        <w:t xml:space="preserve"> </w:t>
      </w:r>
      <w:r>
        <w:t>grant a</w:t>
      </w:r>
      <w:r>
        <w:rPr>
          <w:spacing w:val="-4"/>
        </w:rPr>
        <w:t xml:space="preserve"> </w:t>
      </w:r>
      <w:r>
        <w:t>dispensation</w:t>
      </w:r>
      <w:r>
        <w:rPr>
          <w:spacing w:val="-4"/>
        </w:rPr>
        <w:t xml:space="preserve"> </w:t>
      </w:r>
      <w:r>
        <w:t>shall</w:t>
      </w:r>
      <w:r>
        <w:rPr>
          <w:spacing w:val="-2"/>
        </w:rPr>
        <w:t xml:space="preserve"> </w:t>
      </w:r>
      <w:r>
        <w:t>be made</w:t>
      </w:r>
      <w:r>
        <w:rPr>
          <w:spacing w:val="-4"/>
        </w:rPr>
        <w:t xml:space="preserve"> </w:t>
      </w:r>
      <w:r>
        <w:t>[by</w:t>
      </w:r>
      <w:r>
        <w:rPr>
          <w:spacing w:val="-6"/>
        </w:rPr>
        <w:t xml:space="preserve"> </w:t>
      </w:r>
      <w:r>
        <w:t>the</w:t>
      </w:r>
      <w:r>
        <w:rPr>
          <w:spacing w:val="-2"/>
        </w:rPr>
        <w:t xml:space="preserve"> </w:t>
      </w:r>
      <w:r>
        <w:t>Proper Officer] OR [by a meeting of the Council, or committee or sub-committee for which the dispensation is required] and that decision is final.</w:t>
      </w:r>
    </w:p>
    <w:p w14:paraId="63967DB0" w14:textId="77777777" w:rsidR="00F95210" w:rsidRDefault="00000000">
      <w:pPr>
        <w:pStyle w:val="ListParagraph"/>
        <w:numPr>
          <w:ilvl w:val="0"/>
          <w:numId w:val="15"/>
        </w:numPr>
        <w:tabs>
          <w:tab w:val="left" w:pos="566"/>
          <w:tab w:val="left" w:pos="567"/>
        </w:tabs>
        <w:spacing w:before="202"/>
        <w:ind w:left="566" w:right="3761"/>
        <w:jc w:val="center"/>
      </w:pPr>
      <w:r>
        <w:t>A</w:t>
      </w:r>
      <w:r>
        <w:rPr>
          <w:spacing w:val="-6"/>
        </w:rPr>
        <w:t xml:space="preserve"> </w:t>
      </w:r>
      <w:r>
        <w:t>dispensation</w:t>
      </w:r>
      <w:r>
        <w:rPr>
          <w:spacing w:val="-7"/>
        </w:rPr>
        <w:t xml:space="preserve"> </w:t>
      </w:r>
      <w:r>
        <w:t>request</w:t>
      </w:r>
      <w:r>
        <w:rPr>
          <w:spacing w:val="-6"/>
        </w:rPr>
        <w:t xml:space="preserve"> </w:t>
      </w:r>
      <w:r>
        <w:t>shall</w:t>
      </w:r>
      <w:r>
        <w:rPr>
          <w:spacing w:val="-5"/>
        </w:rPr>
        <w:t xml:space="preserve"> </w:t>
      </w:r>
      <w:r>
        <w:rPr>
          <w:spacing w:val="-2"/>
        </w:rPr>
        <w:t>confirm:</w:t>
      </w:r>
    </w:p>
    <w:p w14:paraId="1F60C41F" w14:textId="77777777" w:rsidR="00F95210" w:rsidRDefault="00F95210">
      <w:pPr>
        <w:pStyle w:val="BodyText"/>
        <w:spacing w:before="7"/>
        <w:rPr>
          <w:sz w:val="20"/>
        </w:rPr>
      </w:pPr>
    </w:p>
    <w:p w14:paraId="5E50A46A" w14:textId="77777777" w:rsidR="00F95210" w:rsidRDefault="00000000">
      <w:pPr>
        <w:pStyle w:val="ListParagraph"/>
        <w:numPr>
          <w:ilvl w:val="1"/>
          <w:numId w:val="15"/>
        </w:numPr>
        <w:tabs>
          <w:tab w:val="left" w:pos="1633"/>
          <w:tab w:val="left" w:pos="1634"/>
        </w:tabs>
        <w:spacing w:line="278" w:lineRule="auto"/>
        <w:ind w:right="565"/>
      </w:pPr>
      <w:r>
        <w:t>the</w:t>
      </w:r>
      <w:r>
        <w:rPr>
          <w:spacing w:val="-3"/>
        </w:rPr>
        <w:t xml:space="preserve"> </w:t>
      </w:r>
      <w:r>
        <w:t>description</w:t>
      </w:r>
      <w:r>
        <w:rPr>
          <w:spacing w:val="-3"/>
        </w:rPr>
        <w:t xml:space="preserve"> </w:t>
      </w:r>
      <w:r>
        <w:t>and</w:t>
      </w:r>
      <w:r>
        <w:rPr>
          <w:spacing w:val="-5"/>
        </w:rPr>
        <w:t xml:space="preserve"> </w:t>
      </w:r>
      <w:r>
        <w:t>the</w:t>
      </w:r>
      <w:r>
        <w:rPr>
          <w:spacing w:val="-5"/>
        </w:rPr>
        <w:t xml:space="preserve"> </w:t>
      </w:r>
      <w:r>
        <w:t>nature</w:t>
      </w:r>
      <w:r>
        <w:rPr>
          <w:spacing w:val="-5"/>
        </w:rPr>
        <w:t xml:space="preserve"> </w:t>
      </w:r>
      <w:r>
        <w:t>of</w:t>
      </w:r>
      <w:r>
        <w:rPr>
          <w:spacing w:val="-4"/>
        </w:rPr>
        <w:t xml:space="preserve"> </w:t>
      </w:r>
      <w:r>
        <w:t>the</w:t>
      </w:r>
      <w:r>
        <w:rPr>
          <w:spacing w:val="-5"/>
        </w:rPr>
        <w:t xml:space="preserve"> </w:t>
      </w:r>
      <w:r>
        <w:t>disclosable</w:t>
      </w:r>
      <w:r>
        <w:rPr>
          <w:spacing w:val="-3"/>
        </w:rPr>
        <w:t xml:space="preserve"> </w:t>
      </w:r>
      <w:r>
        <w:t>pecuniary</w:t>
      </w:r>
      <w:r>
        <w:rPr>
          <w:spacing w:val="-2"/>
        </w:rPr>
        <w:t xml:space="preserve"> </w:t>
      </w:r>
      <w:r>
        <w:t>interest</w:t>
      </w:r>
      <w:r>
        <w:rPr>
          <w:spacing w:val="-4"/>
        </w:rPr>
        <w:t xml:space="preserve"> </w:t>
      </w:r>
      <w:r>
        <w:t xml:space="preserve">or other interest to which the request for the dispensation </w:t>
      </w:r>
      <w:proofErr w:type="gramStart"/>
      <w:r>
        <w:t>relates;</w:t>
      </w:r>
      <w:proofErr w:type="gramEnd"/>
    </w:p>
    <w:p w14:paraId="56C05777" w14:textId="77777777" w:rsidR="00F95210" w:rsidRDefault="00000000">
      <w:pPr>
        <w:pStyle w:val="ListParagraph"/>
        <w:numPr>
          <w:ilvl w:val="1"/>
          <w:numId w:val="15"/>
        </w:numPr>
        <w:tabs>
          <w:tab w:val="left" w:pos="1633"/>
          <w:tab w:val="left" w:pos="1634"/>
        </w:tabs>
        <w:spacing w:before="194" w:line="280" w:lineRule="auto"/>
        <w:ind w:right="749"/>
      </w:pPr>
      <w:r>
        <w:t>whether</w:t>
      </w:r>
      <w:r>
        <w:rPr>
          <w:spacing w:val="-4"/>
        </w:rPr>
        <w:t xml:space="preserve"> </w:t>
      </w:r>
      <w:r>
        <w:t>the</w:t>
      </w:r>
      <w:r>
        <w:rPr>
          <w:spacing w:val="-3"/>
        </w:rPr>
        <w:t xml:space="preserve"> </w:t>
      </w:r>
      <w:r>
        <w:t>dispensation</w:t>
      </w:r>
      <w:r>
        <w:rPr>
          <w:spacing w:val="-5"/>
        </w:rPr>
        <w:t xml:space="preserve"> </w:t>
      </w:r>
      <w:r>
        <w:t>is</w:t>
      </w:r>
      <w:r>
        <w:rPr>
          <w:spacing w:val="-2"/>
        </w:rPr>
        <w:t xml:space="preserve"> </w:t>
      </w:r>
      <w:r>
        <w:t>required</w:t>
      </w:r>
      <w:r>
        <w:rPr>
          <w:spacing w:val="-5"/>
        </w:rPr>
        <w:t xml:space="preserve"> </w:t>
      </w:r>
      <w:r>
        <w:t>to</w:t>
      </w:r>
      <w:r>
        <w:rPr>
          <w:spacing w:val="-3"/>
        </w:rPr>
        <w:t xml:space="preserve"> </w:t>
      </w:r>
      <w:r>
        <w:t>participate</w:t>
      </w:r>
      <w:r>
        <w:rPr>
          <w:spacing w:val="-5"/>
        </w:rPr>
        <w:t xml:space="preserve"> </w:t>
      </w:r>
      <w:r>
        <w:t>at</w:t>
      </w:r>
      <w:r>
        <w:rPr>
          <w:spacing w:val="-4"/>
        </w:rPr>
        <w:t xml:space="preserve"> </w:t>
      </w:r>
      <w:r>
        <w:t>a</w:t>
      </w:r>
      <w:r>
        <w:rPr>
          <w:spacing w:val="-5"/>
        </w:rPr>
        <w:t xml:space="preserve"> </w:t>
      </w:r>
      <w:r>
        <w:t>meeting</w:t>
      </w:r>
      <w:r>
        <w:rPr>
          <w:spacing w:val="-5"/>
        </w:rPr>
        <w:t xml:space="preserve"> </w:t>
      </w:r>
      <w:r>
        <w:t>in</w:t>
      </w:r>
      <w:r>
        <w:rPr>
          <w:spacing w:val="-3"/>
        </w:rPr>
        <w:t xml:space="preserve"> </w:t>
      </w:r>
      <w:r>
        <w:t xml:space="preserve">a discussion only or a discussion and a </w:t>
      </w:r>
      <w:proofErr w:type="gramStart"/>
      <w:r>
        <w:t>vote;</w:t>
      </w:r>
      <w:proofErr w:type="gramEnd"/>
    </w:p>
    <w:p w14:paraId="2BE84BB8" w14:textId="77777777" w:rsidR="00F95210" w:rsidRDefault="00000000">
      <w:pPr>
        <w:pStyle w:val="ListParagraph"/>
        <w:numPr>
          <w:ilvl w:val="1"/>
          <w:numId w:val="15"/>
        </w:numPr>
        <w:tabs>
          <w:tab w:val="left" w:pos="1633"/>
          <w:tab w:val="left" w:pos="1634"/>
        </w:tabs>
        <w:spacing w:before="190" w:line="278" w:lineRule="auto"/>
        <w:ind w:right="187"/>
      </w:pPr>
      <w:r>
        <w:t>the</w:t>
      </w:r>
      <w:r>
        <w:rPr>
          <w:spacing w:val="-3"/>
        </w:rPr>
        <w:t xml:space="preserve"> </w:t>
      </w:r>
      <w:r>
        <w:t>date</w:t>
      </w:r>
      <w:r>
        <w:rPr>
          <w:spacing w:val="-3"/>
        </w:rPr>
        <w:t xml:space="preserve"> </w:t>
      </w:r>
      <w:r>
        <w:t>of</w:t>
      </w:r>
      <w:r>
        <w:rPr>
          <w:spacing w:val="-4"/>
        </w:rPr>
        <w:t xml:space="preserve"> </w:t>
      </w:r>
      <w:r>
        <w:t>the</w:t>
      </w:r>
      <w:r>
        <w:rPr>
          <w:spacing w:val="-5"/>
        </w:rPr>
        <w:t xml:space="preserve"> </w:t>
      </w:r>
      <w:r>
        <w:t>meeting</w:t>
      </w:r>
      <w:r>
        <w:rPr>
          <w:spacing w:val="-3"/>
        </w:rPr>
        <w:t xml:space="preserve"> </w:t>
      </w:r>
      <w:r>
        <w:t>or</w:t>
      </w:r>
      <w:r>
        <w:rPr>
          <w:spacing w:val="-4"/>
        </w:rPr>
        <w:t xml:space="preserve"> </w:t>
      </w:r>
      <w:r>
        <w:t>the</w:t>
      </w:r>
      <w:r>
        <w:rPr>
          <w:spacing w:val="-3"/>
        </w:rPr>
        <w:t xml:space="preserve"> </w:t>
      </w:r>
      <w:r>
        <w:t>period</w:t>
      </w:r>
      <w:r>
        <w:rPr>
          <w:spacing w:val="-3"/>
        </w:rPr>
        <w:t xml:space="preserve"> </w:t>
      </w:r>
      <w:r>
        <w:t>(not</w:t>
      </w:r>
      <w:r>
        <w:rPr>
          <w:spacing w:val="-1"/>
        </w:rPr>
        <w:t xml:space="preserve"> </w:t>
      </w:r>
      <w:r>
        <w:t>exceeding</w:t>
      </w:r>
      <w:r>
        <w:rPr>
          <w:spacing w:val="-3"/>
        </w:rPr>
        <w:t xml:space="preserve"> </w:t>
      </w:r>
      <w:r>
        <w:t>four</w:t>
      </w:r>
      <w:r>
        <w:rPr>
          <w:spacing w:val="-2"/>
        </w:rPr>
        <w:t xml:space="preserve"> </w:t>
      </w:r>
      <w:r>
        <w:t>years)</w:t>
      </w:r>
      <w:r>
        <w:rPr>
          <w:spacing w:val="-4"/>
        </w:rPr>
        <w:t xml:space="preserve"> </w:t>
      </w:r>
      <w:r>
        <w:t>for</w:t>
      </w:r>
      <w:r>
        <w:rPr>
          <w:spacing w:val="-4"/>
        </w:rPr>
        <w:t xml:space="preserve"> </w:t>
      </w:r>
      <w:r>
        <w:t>which the dispensation is sought; and</w:t>
      </w:r>
    </w:p>
    <w:p w14:paraId="09ADA35F" w14:textId="77777777" w:rsidR="00F95210" w:rsidRDefault="00000000">
      <w:pPr>
        <w:pStyle w:val="ListParagraph"/>
        <w:numPr>
          <w:ilvl w:val="1"/>
          <w:numId w:val="15"/>
        </w:numPr>
        <w:tabs>
          <w:tab w:val="left" w:pos="1633"/>
          <w:tab w:val="left" w:pos="1634"/>
        </w:tabs>
        <w:spacing w:before="198"/>
        <w:ind w:hanging="568"/>
      </w:pPr>
      <w:r>
        <w:t>an</w:t>
      </w:r>
      <w:r>
        <w:rPr>
          <w:spacing w:val="-4"/>
        </w:rPr>
        <w:t xml:space="preserve"> </w:t>
      </w:r>
      <w:r>
        <w:t>explanation</w:t>
      </w:r>
      <w:r>
        <w:rPr>
          <w:spacing w:val="-4"/>
        </w:rPr>
        <w:t xml:space="preserve"> </w:t>
      </w:r>
      <w:r>
        <w:t>as</w:t>
      </w:r>
      <w:r>
        <w:rPr>
          <w:spacing w:val="-5"/>
        </w:rPr>
        <w:t xml:space="preserve"> </w:t>
      </w:r>
      <w:r>
        <w:t>to</w:t>
      </w:r>
      <w:r>
        <w:rPr>
          <w:spacing w:val="-6"/>
        </w:rPr>
        <w:t xml:space="preserve"> </w:t>
      </w:r>
      <w:r>
        <w:t>why</w:t>
      </w:r>
      <w:r>
        <w:rPr>
          <w:spacing w:val="-5"/>
        </w:rPr>
        <w:t xml:space="preserve"> </w:t>
      </w:r>
      <w:r>
        <w:t>the</w:t>
      </w:r>
      <w:r>
        <w:rPr>
          <w:spacing w:val="-5"/>
        </w:rPr>
        <w:t xml:space="preserve"> </w:t>
      </w:r>
      <w:r>
        <w:t>dispensation</w:t>
      </w:r>
      <w:r>
        <w:rPr>
          <w:spacing w:val="-4"/>
        </w:rPr>
        <w:t xml:space="preserve"> </w:t>
      </w:r>
      <w:r>
        <w:t>is</w:t>
      </w:r>
      <w:r>
        <w:rPr>
          <w:spacing w:val="-5"/>
        </w:rPr>
        <w:t xml:space="preserve"> </w:t>
      </w:r>
      <w:r>
        <w:rPr>
          <w:spacing w:val="-2"/>
        </w:rPr>
        <w:t>sought.</w:t>
      </w:r>
    </w:p>
    <w:p w14:paraId="65611899" w14:textId="77777777" w:rsidR="00F95210" w:rsidRDefault="00F95210">
      <w:pPr>
        <w:pStyle w:val="BodyText"/>
        <w:spacing w:before="4"/>
        <w:rPr>
          <w:sz w:val="20"/>
        </w:rPr>
      </w:pPr>
    </w:p>
    <w:p w14:paraId="58F9A269" w14:textId="77777777" w:rsidR="00F95210" w:rsidRDefault="00000000">
      <w:pPr>
        <w:pStyle w:val="ListParagraph"/>
        <w:numPr>
          <w:ilvl w:val="0"/>
          <w:numId w:val="15"/>
        </w:numPr>
        <w:tabs>
          <w:tab w:val="left" w:pos="1066"/>
          <w:tab w:val="left" w:pos="1067"/>
        </w:tabs>
        <w:spacing w:line="280" w:lineRule="auto"/>
        <w:ind w:right="563"/>
      </w:pPr>
      <w:r>
        <w:t>Subject to</w:t>
      </w:r>
      <w:r>
        <w:rPr>
          <w:spacing w:val="-1"/>
        </w:rPr>
        <w:t xml:space="preserve"> </w:t>
      </w:r>
      <w:r>
        <w:t>standing</w:t>
      </w:r>
      <w:r>
        <w:rPr>
          <w:spacing w:val="-1"/>
        </w:rPr>
        <w:t xml:space="preserve"> </w:t>
      </w:r>
      <w:r>
        <w:t>orders</w:t>
      </w:r>
      <w:r>
        <w:rPr>
          <w:spacing w:val="-1"/>
        </w:rPr>
        <w:t xml:space="preserve"> </w:t>
      </w:r>
      <w:r>
        <w:t>13(d) and</w:t>
      </w:r>
      <w:r>
        <w:rPr>
          <w:spacing w:val="-1"/>
        </w:rPr>
        <w:t xml:space="preserve"> </w:t>
      </w:r>
      <w:r>
        <w:t>(f),</w:t>
      </w:r>
      <w:r>
        <w:rPr>
          <w:spacing w:val="-2"/>
        </w:rPr>
        <w:t xml:space="preserve"> </w:t>
      </w:r>
      <w:r>
        <w:t>a</w:t>
      </w:r>
      <w:r>
        <w:rPr>
          <w:spacing w:val="-1"/>
        </w:rPr>
        <w:t xml:space="preserve"> </w:t>
      </w:r>
      <w:r>
        <w:t>dispensation</w:t>
      </w:r>
      <w:r>
        <w:rPr>
          <w:spacing w:val="-1"/>
        </w:rPr>
        <w:t xml:space="preserve"> </w:t>
      </w:r>
      <w:r>
        <w:t>request shall</w:t>
      </w:r>
      <w:r>
        <w:rPr>
          <w:spacing w:val="-2"/>
        </w:rPr>
        <w:t xml:space="preserve"> </w:t>
      </w:r>
      <w:r>
        <w:t xml:space="preserve">be </w:t>
      </w:r>
      <w:proofErr w:type="gramStart"/>
      <w:r>
        <w:t>considered,</w:t>
      </w:r>
      <w:proofErr w:type="gramEnd"/>
      <w:r>
        <w:rPr>
          <w:spacing w:val="-16"/>
        </w:rPr>
        <w:t xml:space="preserve"> </w:t>
      </w:r>
      <w:r>
        <w:t>at</w:t>
      </w:r>
      <w:r>
        <w:rPr>
          <w:spacing w:val="-15"/>
        </w:rPr>
        <w:t xml:space="preserve"> </w:t>
      </w:r>
      <w:r>
        <w:t>the</w:t>
      </w:r>
      <w:r>
        <w:rPr>
          <w:spacing w:val="-15"/>
        </w:rPr>
        <w:t xml:space="preserve"> </w:t>
      </w:r>
      <w:r>
        <w:t>start</w:t>
      </w:r>
      <w:r>
        <w:rPr>
          <w:spacing w:val="-16"/>
        </w:rPr>
        <w:t xml:space="preserve"> </w:t>
      </w:r>
      <w:r>
        <w:t>of</w:t>
      </w:r>
      <w:r>
        <w:rPr>
          <w:spacing w:val="-15"/>
        </w:rPr>
        <w:t xml:space="preserve"> </w:t>
      </w:r>
      <w:r>
        <w:t>the</w:t>
      </w:r>
      <w:r>
        <w:rPr>
          <w:spacing w:val="-15"/>
        </w:rPr>
        <w:t xml:space="preserve"> </w:t>
      </w:r>
      <w:r>
        <w:t>meeting</w:t>
      </w:r>
      <w:r>
        <w:rPr>
          <w:spacing w:val="-15"/>
        </w:rPr>
        <w:t xml:space="preserve"> </w:t>
      </w:r>
      <w:r>
        <w:t>for</w:t>
      </w:r>
      <w:r>
        <w:rPr>
          <w:spacing w:val="-16"/>
        </w:rPr>
        <w:t xml:space="preserve"> </w:t>
      </w:r>
      <w:r>
        <w:t>which</w:t>
      </w:r>
      <w:r>
        <w:rPr>
          <w:spacing w:val="-15"/>
        </w:rPr>
        <w:t xml:space="preserve"> </w:t>
      </w:r>
      <w:r>
        <w:t>the</w:t>
      </w:r>
      <w:r>
        <w:rPr>
          <w:spacing w:val="-15"/>
        </w:rPr>
        <w:t xml:space="preserve"> </w:t>
      </w:r>
      <w:r>
        <w:t>dispensation</w:t>
      </w:r>
      <w:r>
        <w:rPr>
          <w:spacing w:val="-16"/>
        </w:rPr>
        <w:t xml:space="preserve"> </w:t>
      </w:r>
      <w:r>
        <w:t>is</w:t>
      </w:r>
      <w:r>
        <w:rPr>
          <w:spacing w:val="-15"/>
        </w:rPr>
        <w:t xml:space="preserve"> </w:t>
      </w:r>
      <w:r>
        <w:t>required.</w:t>
      </w:r>
    </w:p>
    <w:p w14:paraId="7BD88782" w14:textId="77777777" w:rsidR="00F95210" w:rsidRDefault="00000000">
      <w:pPr>
        <w:pStyle w:val="ListParagraph"/>
        <w:numPr>
          <w:ilvl w:val="0"/>
          <w:numId w:val="15"/>
        </w:numPr>
        <w:tabs>
          <w:tab w:val="left" w:pos="1066"/>
          <w:tab w:val="left" w:pos="1067"/>
        </w:tabs>
        <w:spacing w:before="193" w:line="278" w:lineRule="auto"/>
        <w:ind w:right="318"/>
        <w:rPr>
          <w:b/>
        </w:rPr>
      </w:pPr>
      <w:r>
        <w:rPr>
          <w:b/>
        </w:rPr>
        <w:t>A</w:t>
      </w:r>
      <w:r>
        <w:rPr>
          <w:b/>
          <w:spacing w:val="-16"/>
        </w:rPr>
        <w:t xml:space="preserve"> </w:t>
      </w:r>
      <w:r>
        <w:rPr>
          <w:b/>
        </w:rPr>
        <w:t>dispensation</w:t>
      </w:r>
      <w:r>
        <w:rPr>
          <w:b/>
          <w:spacing w:val="-15"/>
        </w:rPr>
        <w:t xml:space="preserve"> </w:t>
      </w:r>
      <w:r>
        <w:rPr>
          <w:b/>
        </w:rPr>
        <w:t>may</w:t>
      </w:r>
      <w:r>
        <w:rPr>
          <w:b/>
          <w:spacing w:val="-15"/>
        </w:rPr>
        <w:t xml:space="preserve"> </w:t>
      </w:r>
      <w:r>
        <w:rPr>
          <w:b/>
        </w:rPr>
        <w:t>be</w:t>
      </w:r>
      <w:r>
        <w:rPr>
          <w:b/>
          <w:spacing w:val="-16"/>
        </w:rPr>
        <w:t xml:space="preserve"> </w:t>
      </w:r>
      <w:r>
        <w:rPr>
          <w:b/>
        </w:rPr>
        <w:t>granted</w:t>
      </w:r>
      <w:r>
        <w:rPr>
          <w:b/>
          <w:spacing w:val="-15"/>
        </w:rPr>
        <w:t xml:space="preserve"> </w:t>
      </w:r>
      <w:r>
        <w:rPr>
          <w:b/>
        </w:rPr>
        <w:t>in</w:t>
      </w:r>
      <w:r>
        <w:rPr>
          <w:b/>
          <w:spacing w:val="-15"/>
        </w:rPr>
        <w:t xml:space="preserve"> </w:t>
      </w:r>
      <w:r>
        <w:rPr>
          <w:b/>
        </w:rPr>
        <w:t>accordance</w:t>
      </w:r>
      <w:r>
        <w:rPr>
          <w:b/>
          <w:spacing w:val="-15"/>
        </w:rPr>
        <w:t xml:space="preserve"> </w:t>
      </w:r>
      <w:r>
        <w:rPr>
          <w:b/>
        </w:rPr>
        <w:t>with</w:t>
      </w:r>
      <w:r>
        <w:rPr>
          <w:b/>
          <w:spacing w:val="-16"/>
        </w:rPr>
        <w:t xml:space="preserve"> </w:t>
      </w:r>
      <w:r>
        <w:rPr>
          <w:b/>
        </w:rPr>
        <w:t>standing</w:t>
      </w:r>
      <w:r>
        <w:rPr>
          <w:b/>
          <w:spacing w:val="-15"/>
        </w:rPr>
        <w:t xml:space="preserve"> </w:t>
      </w:r>
      <w:r>
        <w:rPr>
          <w:b/>
        </w:rPr>
        <w:t>order</w:t>
      </w:r>
      <w:r>
        <w:rPr>
          <w:b/>
          <w:spacing w:val="-15"/>
        </w:rPr>
        <w:t xml:space="preserve"> </w:t>
      </w:r>
      <w:r>
        <w:rPr>
          <w:b/>
        </w:rPr>
        <w:t>13(e)</w:t>
      </w:r>
      <w:r>
        <w:rPr>
          <w:b/>
          <w:spacing w:val="-16"/>
        </w:rPr>
        <w:t xml:space="preserve"> </w:t>
      </w:r>
      <w:r>
        <w:rPr>
          <w:b/>
        </w:rPr>
        <w:t>if having regard to all</w:t>
      </w:r>
      <w:r>
        <w:rPr>
          <w:b/>
          <w:spacing w:val="-1"/>
        </w:rPr>
        <w:t xml:space="preserve"> </w:t>
      </w:r>
      <w:r>
        <w:rPr>
          <w:b/>
        </w:rPr>
        <w:t>relevant circumstances any of the</w:t>
      </w:r>
      <w:r>
        <w:rPr>
          <w:b/>
          <w:spacing w:val="-3"/>
        </w:rPr>
        <w:t xml:space="preserve"> </w:t>
      </w:r>
      <w:r>
        <w:rPr>
          <w:b/>
        </w:rPr>
        <w:t>following apply:</w:t>
      </w:r>
    </w:p>
    <w:p w14:paraId="3CD37F9C" w14:textId="77777777" w:rsidR="00F95210" w:rsidRDefault="00000000">
      <w:pPr>
        <w:pStyle w:val="ListParagraph"/>
        <w:numPr>
          <w:ilvl w:val="1"/>
          <w:numId w:val="15"/>
        </w:numPr>
        <w:tabs>
          <w:tab w:val="left" w:pos="1633"/>
          <w:tab w:val="left" w:pos="1634"/>
        </w:tabs>
        <w:spacing w:before="196" w:line="276" w:lineRule="auto"/>
        <w:ind w:right="295"/>
        <w:rPr>
          <w:b/>
        </w:rPr>
      </w:pPr>
      <w:r>
        <w:rPr>
          <w:b/>
        </w:rPr>
        <w:t>without the dispensation the number of persons prohibited from participating in</w:t>
      </w:r>
      <w:r>
        <w:rPr>
          <w:b/>
          <w:spacing w:val="-1"/>
        </w:rPr>
        <w:t xml:space="preserve"> </w:t>
      </w:r>
      <w:r>
        <w:rPr>
          <w:b/>
        </w:rPr>
        <w:t>the particular business would be so great a proportion</w:t>
      </w:r>
      <w:r>
        <w:rPr>
          <w:b/>
          <w:spacing w:val="-16"/>
        </w:rPr>
        <w:t xml:space="preserve"> </w:t>
      </w:r>
      <w:r>
        <w:rPr>
          <w:b/>
        </w:rPr>
        <w:t>of</w:t>
      </w:r>
      <w:r>
        <w:rPr>
          <w:b/>
          <w:spacing w:val="-15"/>
        </w:rPr>
        <w:t xml:space="preserve"> </w:t>
      </w:r>
      <w:r>
        <w:rPr>
          <w:b/>
        </w:rPr>
        <w:t>the</w:t>
      </w:r>
      <w:r>
        <w:rPr>
          <w:b/>
          <w:spacing w:val="-15"/>
        </w:rPr>
        <w:t xml:space="preserve"> </w:t>
      </w:r>
      <w:r>
        <w:rPr>
          <w:b/>
        </w:rPr>
        <w:t>meeting</w:t>
      </w:r>
      <w:r>
        <w:rPr>
          <w:b/>
          <w:spacing w:val="-16"/>
        </w:rPr>
        <w:t xml:space="preserve"> </w:t>
      </w:r>
      <w:r>
        <w:rPr>
          <w:b/>
        </w:rPr>
        <w:t>transacting</w:t>
      </w:r>
      <w:r>
        <w:rPr>
          <w:b/>
          <w:spacing w:val="-15"/>
        </w:rPr>
        <w:t xml:space="preserve"> </w:t>
      </w:r>
      <w:r>
        <w:rPr>
          <w:b/>
        </w:rPr>
        <w:t>the</w:t>
      </w:r>
      <w:r>
        <w:rPr>
          <w:b/>
          <w:spacing w:val="-15"/>
        </w:rPr>
        <w:t xml:space="preserve"> </w:t>
      </w:r>
      <w:r>
        <w:rPr>
          <w:b/>
        </w:rPr>
        <w:t>business</w:t>
      </w:r>
      <w:r>
        <w:rPr>
          <w:b/>
          <w:spacing w:val="-15"/>
        </w:rPr>
        <w:t xml:space="preserve"> </w:t>
      </w:r>
      <w:r>
        <w:rPr>
          <w:b/>
        </w:rPr>
        <w:t>as</w:t>
      </w:r>
      <w:r>
        <w:rPr>
          <w:b/>
          <w:spacing w:val="-16"/>
        </w:rPr>
        <w:t xml:space="preserve"> </w:t>
      </w:r>
      <w:r>
        <w:rPr>
          <w:b/>
        </w:rPr>
        <w:t>to</w:t>
      </w:r>
      <w:r>
        <w:rPr>
          <w:b/>
          <w:spacing w:val="-15"/>
        </w:rPr>
        <w:t xml:space="preserve"> </w:t>
      </w:r>
      <w:r>
        <w:rPr>
          <w:b/>
        </w:rPr>
        <w:t>impede</w:t>
      </w:r>
      <w:r>
        <w:rPr>
          <w:b/>
          <w:spacing w:val="-15"/>
        </w:rPr>
        <w:t xml:space="preserve"> </w:t>
      </w:r>
      <w:r>
        <w:rPr>
          <w:b/>
        </w:rPr>
        <w:t xml:space="preserve">the transaction of the </w:t>
      </w:r>
      <w:proofErr w:type="gramStart"/>
      <w:r>
        <w:rPr>
          <w:b/>
        </w:rPr>
        <w:t>business;</w:t>
      </w:r>
      <w:proofErr w:type="gramEnd"/>
    </w:p>
    <w:p w14:paraId="18D36767" w14:textId="77777777" w:rsidR="00F95210" w:rsidRDefault="00000000">
      <w:pPr>
        <w:pStyle w:val="ListParagraph"/>
        <w:numPr>
          <w:ilvl w:val="1"/>
          <w:numId w:val="15"/>
        </w:numPr>
        <w:tabs>
          <w:tab w:val="left" w:pos="1633"/>
          <w:tab w:val="left" w:pos="1634"/>
        </w:tabs>
        <w:spacing w:before="199" w:line="278" w:lineRule="auto"/>
        <w:ind w:right="397"/>
        <w:rPr>
          <w:b/>
        </w:rPr>
      </w:pPr>
      <w:r>
        <w:rPr>
          <w:b/>
        </w:rPr>
        <w:t>granting</w:t>
      </w:r>
      <w:r>
        <w:rPr>
          <w:b/>
          <w:spacing w:val="-16"/>
        </w:rPr>
        <w:t xml:space="preserve"> </w:t>
      </w:r>
      <w:r>
        <w:rPr>
          <w:b/>
        </w:rPr>
        <w:t>the</w:t>
      </w:r>
      <w:r>
        <w:rPr>
          <w:b/>
          <w:spacing w:val="-15"/>
        </w:rPr>
        <w:t xml:space="preserve"> </w:t>
      </w:r>
      <w:r>
        <w:rPr>
          <w:b/>
        </w:rPr>
        <w:t>dispensation</w:t>
      </w:r>
      <w:r>
        <w:rPr>
          <w:b/>
          <w:spacing w:val="-15"/>
        </w:rPr>
        <w:t xml:space="preserve"> </w:t>
      </w:r>
      <w:r>
        <w:rPr>
          <w:b/>
        </w:rPr>
        <w:t>is</w:t>
      </w:r>
      <w:r>
        <w:rPr>
          <w:b/>
          <w:spacing w:val="-16"/>
        </w:rPr>
        <w:t xml:space="preserve"> </w:t>
      </w:r>
      <w:r>
        <w:rPr>
          <w:b/>
        </w:rPr>
        <w:t>in</w:t>
      </w:r>
      <w:r>
        <w:rPr>
          <w:b/>
          <w:spacing w:val="-15"/>
        </w:rPr>
        <w:t xml:space="preserve"> </w:t>
      </w:r>
      <w:r>
        <w:rPr>
          <w:b/>
        </w:rPr>
        <w:t>the</w:t>
      </w:r>
      <w:r>
        <w:rPr>
          <w:b/>
          <w:spacing w:val="-15"/>
        </w:rPr>
        <w:t xml:space="preserve"> </w:t>
      </w:r>
      <w:r>
        <w:rPr>
          <w:b/>
        </w:rPr>
        <w:t>interests</w:t>
      </w:r>
      <w:r>
        <w:rPr>
          <w:b/>
          <w:spacing w:val="-15"/>
        </w:rPr>
        <w:t xml:space="preserve"> </w:t>
      </w:r>
      <w:r>
        <w:rPr>
          <w:b/>
        </w:rPr>
        <w:t>of</w:t>
      </w:r>
      <w:r>
        <w:rPr>
          <w:b/>
          <w:spacing w:val="-16"/>
        </w:rPr>
        <w:t xml:space="preserve"> </w:t>
      </w:r>
      <w:r>
        <w:rPr>
          <w:b/>
        </w:rPr>
        <w:t>persons</w:t>
      </w:r>
      <w:r>
        <w:rPr>
          <w:b/>
          <w:spacing w:val="-15"/>
        </w:rPr>
        <w:t xml:space="preserve"> </w:t>
      </w:r>
      <w:r>
        <w:rPr>
          <w:b/>
        </w:rPr>
        <w:t>living</w:t>
      </w:r>
      <w:r>
        <w:rPr>
          <w:b/>
          <w:spacing w:val="-15"/>
        </w:rPr>
        <w:t xml:space="preserve"> </w:t>
      </w:r>
      <w:r>
        <w:rPr>
          <w:b/>
        </w:rPr>
        <w:t>in</w:t>
      </w:r>
      <w:r>
        <w:rPr>
          <w:b/>
          <w:spacing w:val="-16"/>
        </w:rPr>
        <w:t xml:space="preserve"> </w:t>
      </w:r>
      <w:r>
        <w:rPr>
          <w:b/>
        </w:rPr>
        <w:t>the Council’s area; or</w:t>
      </w:r>
    </w:p>
    <w:p w14:paraId="0132AB32" w14:textId="77777777" w:rsidR="00F95210" w:rsidRDefault="00000000">
      <w:pPr>
        <w:pStyle w:val="ListParagraph"/>
        <w:numPr>
          <w:ilvl w:val="1"/>
          <w:numId w:val="15"/>
        </w:numPr>
        <w:tabs>
          <w:tab w:val="left" w:pos="1633"/>
          <w:tab w:val="left" w:pos="1634"/>
        </w:tabs>
        <w:spacing w:before="198"/>
        <w:ind w:hanging="568"/>
        <w:rPr>
          <w:b/>
        </w:rPr>
      </w:pPr>
      <w:r>
        <w:rPr>
          <w:b/>
        </w:rPr>
        <w:t>it</w:t>
      </w:r>
      <w:r>
        <w:rPr>
          <w:b/>
          <w:spacing w:val="-15"/>
        </w:rPr>
        <w:t xml:space="preserve"> </w:t>
      </w:r>
      <w:r>
        <w:rPr>
          <w:b/>
        </w:rPr>
        <w:t>is</w:t>
      </w:r>
      <w:r>
        <w:rPr>
          <w:b/>
          <w:spacing w:val="-15"/>
        </w:rPr>
        <w:t xml:space="preserve"> </w:t>
      </w:r>
      <w:r>
        <w:rPr>
          <w:b/>
        </w:rPr>
        <w:t>otherwise</w:t>
      </w:r>
      <w:r>
        <w:rPr>
          <w:b/>
          <w:spacing w:val="-16"/>
        </w:rPr>
        <w:t xml:space="preserve"> </w:t>
      </w:r>
      <w:r>
        <w:rPr>
          <w:b/>
        </w:rPr>
        <w:t>appropriate</w:t>
      </w:r>
      <w:r>
        <w:rPr>
          <w:b/>
          <w:spacing w:val="-13"/>
        </w:rPr>
        <w:t xml:space="preserve"> </w:t>
      </w:r>
      <w:r>
        <w:rPr>
          <w:b/>
        </w:rPr>
        <w:t>to</w:t>
      </w:r>
      <w:r>
        <w:rPr>
          <w:b/>
          <w:spacing w:val="-14"/>
        </w:rPr>
        <w:t xml:space="preserve"> </w:t>
      </w:r>
      <w:r>
        <w:rPr>
          <w:b/>
        </w:rPr>
        <w:t>grant</w:t>
      </w:r>
      <w:r>
        <w:rPr>
          <w:b/>
          <w:spacing w:val="-13"/>
        </w:rPr>
        <w:t xml:space="preserve"> </w:t>
      </w:r>
      <w:r>
        <w:rPr>
          <w:b/>
        </w:rPr>
        <w:t>a</w:t>
      </w:r>
      <w:r>
        <w:rPr>
          <w:b/>
          <w:spacing w:val="-13"/>
        </w:rPr>
        <w:t xml:space="preserve"> </w:t>
      </w:r>
      <w:r>
        <w:rPr>
          <w:b/>
          <w:spacing w:val="-2"/>
        </w:rPr>
        <w:t>dispensation.</w:t>
      </w:r>
    </w:p>
    <w:p w14:paraId="0FDE494D" w14:textId="77777777" w:rsidR="00F95210" w:rsidRDefault="00F95210">
      <w:pPr>
        <w:pStyle w:val="BodyText"/>
        <w:spacing w:before="5"/>
        <w:rPr>
          <w:b/>
          <w:sz w:val="20"/>
        </w:rPr>
      </w:pPr>
    </w:p>
    <w:p w14:paraId="5DAEC1EC" w14:textId="77777777" w:rsidR="00F95210" w:rsidRDefault="00000000">
      <w:pPr>
        <w:pStyle w:val="Heading1"/>
        <w:ind w:left="1065" w:right="4893" w:firstLine="0"/>
        <w:jc w:val="center"/>
      </w:pPr>
      <w:r>
        <w:rPr>
          <w:noProof/>
        </w:rPr>
        <w:drawing>
          <wp:anchor distT="0" distB="0" distL="0" distR="0" simplePos="0" relativeHeight="15748608" behindDoc="0" locked="0" layoutInCell="1" allowOverlap="1" wp14:anchorId="649C1903" wp14:editId="5378842C">
            <wp:simplePos x="0" y="0"/>
            <wp:positionH relativeFrom="page">
              <wp:posOffset>1155270</wp:posOffset>
            </wp:positionH>
            <wp:positionV relativeFrom="paragraph">
              <wp:posOffset>29315</wp:posOffset>
            </wp:positionV>
            <wp:extent cx="176705" cy="103499"/>
            <wp:effectExtent l="0" t="0" r="0" b="0"/>
            <wp:wrapNone/>
            <wp:docPr id="79"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40.png"/>
                    <pic:cNvPicPr/>
                  </pic:nvPicPr>
                  <pic:blipFill>
                    <a:blip r:embed="rId47" cstate="print"/>
                    <a:stretch>
                      <a:fillRect/>
                    </a:stretch>
                  </pic:blipFill>
                  <pic:spPr>
                    <a:xfrm>
                      <a:off x="0" y="0"/>
                      <a:ext cx="176705" cy="103499"/>
                    </a:xfrm>
                    <a:prstGeom prst="rect">
                      <a:avLst/>
                    </a:prstGeom>
                  </pic:spPr>
                </pic:pic>
              </a:graphicData>
            </a:graphic>
          </wp:anchor>
        </w:drawing>
      </w:r>
      <w:bookmarkStart w:id="14" w:name="_bookmark14"/>
      <w:bookmarkEnd w:id="14"/>
      <w:r>
        <w:t>Code</w:t>
      </w:r>
      <w:r>
        <w:rPr>
          <w:spacing w:val="-4"/>
        </w:rPr>
        <w:t xml:space="preserve"> </w:t>
      </w:r>
      <w:r>
        <w:t>of</w:t>
      </w:r>
      <w:r>
        <w:rPr>
          <w:spacing w:val="-2"/>
        </w:rPr>
        <w:t xml:space="preserve"> </w:t>
      </w:r>
      <w:r>
        <w:t>conduct</w:t>
      </w:r>
      <w:r>
        <w:rPr>
          <w:spacing w:val="-1"/>
        </w:rPr>
        <w:t xml:space="preserve"> </w:t>
      </w:r>
      <w:r>
        <w:rPr>
          <w:spacing w:val="-2"/>
        </w:rPr>
        <w:t>complaints</w:t>
      </w:r>
    </w:p>
    <w:p w14:paraId="145273DC" w14:textId="77777777" w:rsidR="00F95210" w:rsidRDefault="00F95210">
      <w:pPr>
        <w:pStyle w:val="BodyText"/>
        <w:spacing w:before="6"/>
        <w:rPr>
          <w:b/>
          <w:sz w:val="20"/>
        </w:rPr>
      </w:pPr>
    </w:p>
    <w:p w14:paraId="3A33771E" w14:textId="77777777" w:rsidR="00F95210" w:rsidRDefault="00000000">
      <w:pPr>
        <w:pStyle w:val="ListParagraph"/>
        <w:numPr>
          <w:ilvl w:val="0"/>
          <w:numId w:val="14"/>
        </w:numPr>
        <w:tabs>
          <w:tab w:val="left" w:pos="1066"/>
          <w:tab w:val="left" w:pos="1067"/>
        </w:tabs>
        <w:spacing w:before="1" w:line="276" w:lineRule="auto"/>
        <w:ind w:right="162"/>
      </w:pPr>
      <w:r>
        <w:t>Upon notification by the District or Unitary Council that it is dealing with a complaint</w:t>
      </w:r>
      <w:r>
        <w:rPr>
          <w:spacing w:val="-4"/>
        </w:rPr>
        <w:t xml:space="preserve"> </w:t>
      </w:r>
      <w:r>
        <w:t>that</w:t>
      </w:r>
      <w:r>
        <w:rPr>
          <w:spacing w:val="-4"/>
        </w:rPr>
        <w:t xml:space="preserve"> </w:t>
      </w:r>
      <w:r>
        <w:t>a</w:t>
      </w:r>
      <w:r>
        <w:rPr>
          <w:spacing w:val="-5"/>
        </w:rPr>
        <w:t xml:space="preserve"> </w:t>
      </w:r>
      <w:proofErr w:type="spellStart"/>
      <w:r>
        <w:t>councillor</w:t>
      </w:r>
      <w:proofErr w:type="spellEnd"/>
      <w:r>
        <w:rPr>
          <w:spacing w:val="-2"/>
        </w:rPr>
        <w:t xml:space="preserve"> </w:t>
      </w:r>
      <w:r>
        <w:t>or</w:t>
      </w:r>
      <w:r>
        <w:rPr>
          <w:spacing w:val="-2"/>
        </w:rPr>
        <w:t xml:space="preserve"> </w:t>
      </w:r>
      <w:r>
        <w:t>non-</w:t>
      </w:r>
      <w:proofErr w:type="spellStart"/>
      <w:r>
        <w:t>councillor</w:t>
      </w:r>
      <w:proofErr w:type="spellEnd"/>
      <w:r>
        <w:rPr>
          <w:spacing w:val="-2"/>
        </w:rPr>
        <w:t xml:space="preserve"> </w:t>
      </w:r>
      <w:r>
        <w:t>with</w:t>
      </w:r>
      <w:r>
        <w:rPr>
          <w:spacing w:val="-4"/>
        </w:rPr>
        <w:t xml:space="preserve"> </w:t>
      </w:r>
      <w:r>
        <w:t>voting</w:t>
      </w:r>
      <w:r>
        <w:rPr>
          <w:spacing w:val="-3"/>
        </w:rPr>
        <w:t xml:space="preserve"> </w:t>
      </w:r>
      <w:r>
        <w:t>rights</w:t>
      </w:r>
      <w:r>
        <w:rPr>
          <w:spacing w:val="-2"/>
        </w:rPr>
        <w:t xml:space="preserve"> </w:t>
      </w:r>
      <w:r>
        <w:t>has</w:t>
      </w:r>
      <w:r>
        <w:rPr>
          <w:spacing w:val="-5"/>
        </w:rPr>
        <w:t xml:space="preserve"> </w:t>
      </w:r>
      <w:r>
        <w:t>breached</w:t>
      </w:r>
      <w:r>
        <w:rPr>
          <w:spacing w:val="-3"/>
        </w:rPr>
        <w:t xml:space="preserve"> </w:t>
      </w:r>
      <w:r>
        <w:t>the Council’s code of conduct, the Proper Officer shall, subject to standing order 11, report this to the Council.</w:t>
      </w:r>
    </w:p>
    <w:p w14:paraId="636D9C94" w14:textId="77777777" w:rsidR="00F95210" w:rsidRDefault="00000000">
      <w:pPr>
        <w:pStyle w:val="ListParagraph"/>
        <w:numPr>
          <w:ilvl w:val="0"/>
          <w:numId w:val="14"/>
        </w:numPr>
        <w:tabs>
          <w:tab w:val="left" w:pos="1066"/>
          <w:tab w:val="left" w:pos="1067"/>
        </w:tabs>
        <w:spacing w:before="199" w:line="276" w:lineRule="auto"/>
        <w:ind w:right="155"/>
      </w:pPr>
      <w:r>
        <w:t>Where the notification in standing order 14(a) relates to a complaint made by the Proper Officer, the Proper Officer shall notify the Chairman of Council of this</w:t>
      </w:r>
      <w:r>
        <w:rPr>
          <w:spacing w:val="-2"/>
        </w:rPr>
        <w:t xml:space="preserve"> </w:t>
      </w:r>
      <w:r>
        <w:t>fact,</w:t>
      </w:r>
      <w:r>
        <w:rPr>
          <w:spacing w:val="-1"/>
        </w:rPr>
        <w:t xml:space="preserve"> </w:t>
      </w:r>
      <w:r>
        <w:t>and</w:t>
      </w:r>
      <w:r>
        <w:rPr>
          <w:spacing w:val="-5"/>
        </w:rPr>
        <w:t xml:space="preserve"> </w:t>
      </w:r>
      <w:r>
        <w:t>the</w:t>
      </w:r>
      <w:r>
        <w:rPr>
          <w:spacing w:val="-5"/>
        </w:rPr>
        <w:t xml:space="preserve"> </w:t>
      </w:r>
      <w:r>
        <w:t>Chairman</w:t>
      </w:r>
      <w:r>
        <w:rPr>
          <w:spacing w:val="-3"/>
        </w:rPr>
        <w:t xml:space="preserve"> </w:t>
      </w:r>
      <w:r>
        <w:t>shall</w:t>
      </w:r>
      <w:r>
        <w:rPr>
          <w:spacing w:val="-3"/>
        </w:rPr>
        <w:t xml:space="preserve"> </w:t>
      </w:r>
      <w:r>
        <w:t>nominate</w:t>
      </w:r>
      <w:r>
        <w:rPr>
          <w:spacing w:val="-5"/>
        </w:rPr>
        <w:t xml:space="preserve"> </w:t>
      </w:r>
      <w:r>
        <w:t>another</w:t>
      </w:r>
      <w:r>
        <w:rPr>
          <w:spacing w:val="-2"/>
        </w:rPr>
        <w:t xml:space="preserve"> </w:t>
      </w:r>
      <w:r>
        <w:t>staff</w:t>
      </w:r>
      <w:r>
        <w:rPr>
          <w:spacing w:val="-4"/>
        </w:rPr>
        <w:t xml:space="preserve"> </w:t>
      </w:r>
      <w:r>
        <w:t>member</w:t>
      </w:r>
      <w:r>
        <w:rPr>
          <w:spacing w:val="-4"/>
        </w:rPr>
        <w:t xml:space="preserve"> </w:t>
      </w:r>
      <w:r>
        <w:t>to</w:t>
      </w:r>
      <w:r>
        <w:rPr>
          <w:spacing w:val="-5"/>
        </w:rPr>
        <w:t xml:space="preserve"> </w:t>
      </w:r>
      <w:r>
        <w:t>assume</w:t>
      </w:r>
      <w:r>
        <w:rPr>
          <w:spacing w:val="-5"/>
        </w:rPr>
        <w:t xml:space="preserve"> </w:t>
      </w:r>
      <w:r>
        <w:t>the duties of the Proper Officer in relation to the complaint until it has been determined and the Council has agreed what action, if any, to take in accordance with standing order 14(d).</w:t>
      </w:r>
    </w:p>
    <w:p w14:paraId="7F1CBC11" w14:textId="77777777" w:rsidR="00F95210" w:rsidRDefault="00000000">
      <w:pPr>
        <w:pStyle w:val="ListParagraph"/>
        <w:numPr>
          <w:ilvl w:val="0"/>
          <w:numId w:val="14"/>
        </w:numPr>
        <w:tabs>
          <w:tab w:val="left" w:pos="1066"/>
          <w:tab w:val="left" w:pos="1067"/>
        </w:tabs>
        <w:spacing w:before="204"/>
      </w:pPr>
      <w:r>
        <w:t>The</w:t>
      </w:r>
      <w:r>
        <w:rPr>
          <w:spacing w:val="-6"/>
        </w:rPr>
        <w:t xml:space="preserve"> </w:t>
      </w:r>
      <w:r>
        <w:t>Council</w:t>
      </w:r>
      <w:r>
        <w:rPr>
          <w:spacing w:val="-4"/>
        </w:rPr>
        <w:t xml:space="preserve"> may:</w:t>
      </w:r>
    </w:p>
    <w:p w14:paraId="0C67E45F" w14:textId="77777777" w:rsidR="00F95210" w:rsidRDefault="00F95210">
      <w:pPr>
        <w:sectPr w:rsidR="00F95210">
          <w:pgSz w:w="11910" w:h="16840"/>
          <w:pgMar w:top="1340" w:right="1680" w:bottom="940" w:left="1300" w:header="0" w:footer="753" w:gutter="0"/>
          <w:cols w:space="720"/>
        </w:sectPr>
      </w:pPr>
    </w:p>
    <w:p w14:paraId="08B0BE4C" w14:textId="77777777" w:rsidR="00F95210" w:rsidRDefault="00000000">
      <w:pPr>
        <w:pStyle w:val="ListParagraph"/>
        <w:numPr>
          <w:ilvl w:val="1"/>
          <w:numId w:val="14"/>
        </w:numPr>
        <w:tabs>
          <w:tab w:val="left" w:pos="1633"/>
          <w:tab w:val="left" w:pos="1634"/>
        </w:tabs>
        <w:spacing w:before="82" w:line="278" w:lineRule="auto"/>
        <w:ind w:right="451"/>
      </w:pPr>
      <w:r>
        <w:lastRenderedPageBreak/>
        <w:t>provide</w:t>
      </w:r>
      <w:r>
        <w:rPr>
          <w:spacing w:val="-3"/>
        </w:rPr>
        <w:t xml:space="preserve"> </w:t>
      </w:r>
      <w:r>
        <w:t>information</w:t>
      </w:r>
      <w:r>
        <w:rPr>
          <w:spacing w:val="-3"/>
        </w:rPr>
        <w:t xml:space="preserve"> </w:t>
      </w:r>
      <w:r>
        <w:t>or</w:t>
      </w:r>
      <w:r>
        <w:rPr>
          <w:spacing w:val="-4"/>
        </w:rPr>
        <w:t xml:space="preserve"> </w:t>
      </w:r>
      <w:r>
        <w:t>evidence</w:t>
      </w:r>
      <w:r>
        <w:rPr>
          <w:spacing w:val="-2"/>
        </w:rPr>
        <w:t xml:space="preserve"> </w:t>
      </w:r>
      <w:r>
        <w:t>where</w:t>
      </w:r>
      <w:r>
        <w:rPr>
          <w:spacing w:val="-3"/>
        </w:rPr>
        <w:t xml:space="preserve"> </w:t>
      </w:r>
      <w:r>
        <w:t>such</w:t>
      </w:r>
      <w:r>
        <w:rPr>
          <w:spacing w:val="-3"/>
        </w:rPr>
        <w:t xml:space="preserve"> </w:t>
      </w:r>
      <w:r>
        <w:t>disclosure</w:t>
      </w:r>
      <w:r>
        <w:rPr>
          <w:spacing w:val="-3"/>
        </w:rPr>
        <w:t xml:space="preserve"> </w:t>
      </w:r>
      <w:r>
        <w:t>is</w:t>
      </w:r>
      <w:r>
        <w:rPr>
          <w:spacing w:val="-5"/>
        </w:rPr>
        <w:t xml:space="preserve"> </w:t>
      </w:r>
      <w:r>
        <w:t>necessary</w:t>
      </w:r>
      <w:r>
        <w:rPr>
          <w:spacing w:val="-5"/>
        </w:rPr>
        <w:t xml:space="preserve"> </w:t>
      </w:r>
      <w:r>
        <w:t xml:space="preserve">to investigate the complaint or is a legal </w:t>
      </w:r>
      <w:proofErr w:type="gramStart"/>
      <w:r>
        <w:t>requirement;</w:t>
      </w:r>
      <w:proofErr w:type="gramEnd"/>
    </w:p>
    <w:p w14:paraId="7F811C68" w14:textId="77777777" w:rsidR="00F95210" w:rsidRDefault="00000000">
      <w:pPr>
        <w:pStyle w:val="ListParagraph"/>
        <w:numPr>
          <w:ilvl w:val="1"/>
          <w:numId w:val="14"/>
        </w:numPr>
        <w:tabs>
          <w:tab w:val="left" w:pos="1633"/>
          <w:tab w:val="left" w:pos="1634"/>
        </w:tabs>
        <w:spacing w:before="195" w:line="278" w:lineRule="auto"/>
        <w:ind w:right="367"/>
      </w:pPr>
      <w:r>
        <w:t>seek</w:t>
      </w:r>
      <w:r>
        <w:rPr>
          <w:spacing w:val="-2"/>
        </w:rPr>
        <w:t xml:space="preserve"> </w:t>
      </w:r>
      <w:r>
        <w:t>information</w:t>
      </w:r>
      <w:r>
        <w:rPr>
          <w:spacing w:val="-3"/>
        </w:rPr>
        <w:t xml:space="preserve"> </w:t>
      </w:r>
      <w:r>
        <w:t>relevant</w:t>
      </w:r>
      <w:r>
        <w:rPr>
          <w:spacing w:val="-4"/>
        </w:rPr>
        <w:t xml:space="preserve"> </w:t>
      </w:r>
      <w:r>
        <w:t>to</w:t>
      </w:r>
      <w:r>
        <w:rPr>
          <w:spacing w:val="-5"/>
        </w:rPr>
        <w:t xml:space="preserve"> </w:t>
      </w:r>
      <w:r>
        <w:t>the</w:t>
      </w:r>
      <w:r>
        <w:rPr>
          <w:spacing w:val="-3"/>
        </w:rPr>
        <w:t xml:space="preserve"> </w:t>
      </w:r>
      <w:r>
        <w:t>complaint</w:t>
      </w:r>
      <w:r>
        <w:rPr>
          <w:spacing w:val="-1"/>
        </w:rPr>
        <w:t xml:space="preserve"> </w:t>
      </w:r>
      <w:r>
        <w:t>from</w:t>
      </w:r>
      <w:r>
        <w:rPr>
          <w:spacing w:val="-4"/>
        </w:rPr>
        <w:t xml:space="preserve"> </w:t>
      </w:r>
      <w:r>
        <w:t>the</w:t>
      </w:r>
      <w:r>
        <w:rPr>
          <w:spacing w:val="-3"/>
        </w:rPr>
        <w:t xml:space="preserve"> </w:t>
      </w:r>
      <w:r>
        <w:t>person</w:t>
      </w:r>
      <w:r>
        <w:rPr>
          <w:spacing w:val="-5"/>
        </w:rPr>
        <w:t xml:space="preserve"> </w:t>
      </w:r>
      <w:r>
        <w:t>or</w:t>
      </w:r>
      <w:r>
        <w:rPr>
          <w:spacing w:val="-4"/>
        </w:rPr>
        <w:t xml:space="preserve"> </w:t>
      </w:r>
      <w:r>
        <w:t>body</w:t>
      </w:r>
      <w:r>
        <w:rPr>
          <w:spacing w:val="-5"/>
        </w:rPr>
        <w:t xml:space="preserve"> </w:t>
      </w:r>
      <w:r>
        <w:t xml:space="preserve">with statutory responsibility for investigation of the </w:t>
      </w:r>
      <w:proofErr w:type="gramStart"/>
      <w:r>
        <w:t>matter;</w:t>
      </w:r>
      <w:proofErr w:type="gramEnd"/>
    </w:p>
    <w:p w14:paraId="172BC7D5" w14:textId="77777777" w:rsidR="00F95210" w:rsidRDefault="00000000">
      <w:pPr>
        <w:pStyle w:val="Heading1"/>
        <w:numPr>
          <w:ilvl w:val="0"/>
          <w:numId w:val="14"/>
        </w:numPr>
        <w:tabs>
          <w:tab w:val="left" w:pos="1066"/>
          <w:tab w:val="left" w:pos="1067"/>
        </w:tabs>
        <w:spacing w:before="198" w:line="276" w:lineRule="auto"/>
        <w:ind w:right="511"/>
      </w:pPr>
      <w:r>
        <w:t>Upon</w:t>
      </w:r>
      <w:r>
        <w:rPr>
          <w:spacing w:val="-3"/>
        </w:rPr>
        <w:t xml:space="preserve"> </w:t>
      </w:r>
      <w:r>
        <w:t>notification</w:t>
      </w:r>
      <w:r>
        <w:rPr>
          <w:spacing w:val="-6"/>
        </w:rPr>
        <w:t xml:space="preserve"> </w:t>
      </w:r>
      <w:r>
        <w:t>by</w:t>
      </w:r>
      <w:r>
        <w:rPr>
          <w:spacing w:val="-5"/>
        </w:rPr>
        <w:t xml:space="preserve"> </w:t>
      </w:r>
      <w:r>
        <w:t>the</w:t>
      </w:r>
      <w:r>
        <w:rPr>
          <w:spacing w:val="-3"/>
        </w:rPr>
        <w:t xml:space="preserve"> </w:t>
      </w:r>
      <w:r>
        <w:t>District</w:t>
      </w:r>
      <w:r>
        <w:rPr>
          <w:spacing w:val="-2"/>
        </w:rPr>
        <w:t xml:space="preserve"> </w:t>
      </w:r>
      <w:r>
        <w:t>or</w:t>
      </w:r>
      <w:r>
        <w:rPr>
          <w:spacing w:val="-2"/>
        </w:rPr>
        <w:t xml:space="preserve"> </w:t>
      </w:r>
      <w:r>
        <w:t>Unitary</w:t>
      </w:r>
      <w:r>
        <w:rPr>
          <w:spacing w:val="-5"/>
        </w:rPr>
        <w:t xml:space="preserve"> </w:t>
      </w:r>
      <w:r>
        <w:t>Council</w:t>
      </w:r>
      <w:r>
        <w:rPr>
          <w:spacing w:val="-3"/>
        </w:rPr>
        <w:t xml:space="preserve"> </w:t>
      </w:r>
      <w:r>
        <w:t>that</w:t>
      </w:r>
      <w:r>
        <w:rPr>
          <w:spacing w:val="-2"/>
        </w:rPr>
        <w:t xml:space="preserve"> </w:t>
      </w:r>
      <w:r>
        <w:t>a</w:t>
      </w:r>
      <w:r>
        <w:rPr>
          <w:spacing w:val="-5"/>
        </w:rPr>
        <w:t xml:space="preserve"> </w:t>
      </w:r>
      <w:proofErr w:type="spellStart"/>
      <w:r>
        <w:t>councillor</w:t>
      </w:r>
      <w:proofErr w:type="spellEnd"/>
      <w:r>
        <w:rPr>
          <w:spacing w:val="-4"/>
        </w:rPr>
        <w:t xml:space="preserve"> </w:t>
      </w:r>
      <w:r>
        <w:t>or non-</w:t>
      </w:r>
      <w:proofErr w:type="spellStart"/>
      <w:r>
        <w:t>councillor</w:t>
      </w:r>
      <w:proofErr w:type="spellEnd"/>
      <w:r>
        <w:t xml:space="preserve"> with voting rights has breached the Council’s code of conduct,</w:t>
      </w:r>
      <w:r>
        <w:rPr>
          <w:spacing w:val="-3"/>
        </w:rPr>
        <w:t xml:space="preserve"> </w:t>
      </w:r>
      <w:r>
        <w:t>the</w:t>
      </w:r>
      <w:r>
        <w:rPr>
          <w:spacing w:val="-5"/>
        </w:rPr>
        <w:t xml:space="preserve"> </w:t>
      </w:r>
      <w:r>
        <w:t>Council</w:t>
      </w:r>
      <w:r>
        <w:rPr>
          <w:spacing w:val="-3"/>
        </w:rPr>
        <w:t xml:space="preserve"> </w:t>
      </w:r>
      <w:r>
        <w:t>shall</w:t>
      </w:r>
      <w:r>
        <w:rPr>
          <w:spacing w:val="-3"/>
        </w:rPr>
        <w:t xml:space="preserve"> </w:t>
      </w:r>
      <w:r>
        <w:t>consider</w:t>
      </w:r>
      <w:r>
        <w:rPr>
          <w:spacing w:val="-3"/>
        </w:rPr>
        <w:t xml:space="preserve"> </w:t>
      </w:r>
      <w:r>
        <w:t>what,</w:t>
      </w:r>
      <w:r>
        <w:rPr>
          <w:spacing w:val="-3"/>
        </w:rPr>
        <w:t xml:space="preserve"> </w:t>
      </w:r>
      <w:r>
        <w:t>if</w:t>
      </w:r>
      <w:r>
        <w:rPr>
          <w:spacing w:val="-3"/>
        </w:rPr>
        <w:t xml:space="preserve"> </w:t>
      </w:r>
      <w:r>
        <w:t>any, action</w:t>
      </w:r>
      <w:r>
        <w:rPr>
          <w:spacing w:val="-5"/>
        </w:rPr>
        <w:t xml:space="preserve"> </w:t>
      </w:r>
      <w:r>
        <w:t>to</w:t>
      </w:r>
      <w:r>
        <w:rPr>
          <w:spacing w:val="-4"/>
        </w:rPr>
        <w:t xml:space="preserve"> </w:t>
      </w:r>
      <w:r>
        <w:t>take</w:t>
      </w:r>
      <w:r>
        <w:rPr>
          <w:spacing w:val="-4"/>
        </w:rPr>
        <w:t xml:space="preserve"> </w:t>
      </w:r>
      <w:r>
        <w:t>against him. Such action excludes disqualification or suspension from office.</w:t>
      </w:r>
    </w:p>
    <w:p w14:paraId="059DE836" w14:textId="77777777" w:rsidR="00F95210" w:rsidRDefault="00000000">
      <w:pPr>
        <w:pStyle w:val="Heading1"/>
        <w:spacing w:before="200"/>
        <w:ind w:firstLine="0"/>
      </w:pPr>
      <w:r>
        <w:rPr>
          <w:noProof/>
        </w:rPr>
        <w:drawing>
          <wp:anchor distT="0" distB="0" distL="0" distR="0" simplePos="0" relativeHeight="15749120" behindDoc="0" locked="0" layoutInCell="1" allowOverlap="1" wp14:anchorId="51735E08" wp14:editId="51EB2EC6">
            <wp:simplePos x="0" y="0"/>
            <wp:positionH relativeFrom="page">
              <wp:posOffset>1155270</wp:posOffset>
            </wp:positionH>
            <wp:positionV relativeFrom="paragraph">
              <wp:posOffset>157262</wp:posOffset>
            </wp:positionV>
            <wp:extent cx="176705" cy="106616"/>
            <wp:effectExtent l="0" t="0" r="0" b="0"/>
            <wp:wrapNone/>
            <wp:docPr id="81"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41.png"/>
                    <pic:cNvPicPr/>
                  </pic:nvPicPr>
                  <pic:blipFill>
                    <a:blip r:embed="rId48" cstate="print"/>
                    <a:stretch>
                      <a:fillRect/>
                    </a:stretch>
                  </pic:blipFill>
                  <pic:spPr>
                    <a:xfrm>
                      <a:off x="0" y="0"/>
                      <a:ext cx="176705" cy="106616"/>
                    </a:xfrm>
                    <a:prstGeom prst="rect">
                      <a:avLst/>
                    </a:prstGeom>
                  </pic:spPr>
                </pic:pic>
              </a:graphicData>
            </a:graphic>
          </wp:anchor>
        </w:drawing>
      </w:r>
      <w:bookmarkStart w:id="15" w:name="_bookmark15"/>
      <w:bookmarkEnd w:id="15"/>
      <w:r>
        <w:t>Proper</w:t>
      </w:r>
      <w:r>
        <w:rPr>
          <w:spacing w:val="-4"/>
        </w:rPr>
        <w:t xml:space="preserve"> </w:t>
      </w:r>
      <w:r>
        <w:rPr>
          <w:spacing w:val="-2"/>
        </w:rPr>
        <w:t>officer</w:t>
      </w:r>
    </w:p>
    <w:p w14:paraId="15E20B14" w14:textId="77777777" w:rsidR="00F95210" w:rsidRDefault="00F95210">
      <w:pPr>
        <w:pStyle w:val="BodyText"/>
        <w:spacing w:before="4"/>
        <w:rPr>
          <w:b/>
          <w:sz w:val="20"/>
        </w:rPr>
      </w:pPr>
    </w:p>
    <w:p w14:paraId="1BCFBF3B" w14:textId="77777777" w:rsidR="00F95210" w:rsidRDefault="00000000">
      <w:pPr>
        <w:pStyle w:val="ListParagraph"/>
        <w:numPr>
          <w:ilvl w:val="0"/>
          <w:numId w:val="13"/>
        </w:numPr>
        <w:tabs>
          <w:tab w:val="left" w:pos="1066"/>
          <w:tab w:val="left" w:pos="1067"/>
        </w:tabs>
        <w:spacing w:line="278" w:lineRule="auto"/>
        <w:ind w:right="201"/>
      </w:pPr>
      <w:r>
        <w:t>The Proper Officer shall be either (</w:t>
      </w:r>
      <w:proofErr w:type="spellStart"/>
      <w:r>
        <w:t>i</w:t>
      </w:r>
      <w:proofErr w:type="spellEnd"/>
      <w:r>
        <w:t>) the clerk or (ii) other staff member(s) nominated</w:t>
      </w:r>
      <w:r>
        <w:rPr>
          <w:spacing w:val="-2"/>
        </w:rPr>
        <w:t xml:space="preserve"> </w:t>
      </w:r>
      <w:r>
        <w:t>by</w:t>
      </w:r>
      <w:r>
        <w:rPr>
          <w:spacing w:val="-4"/>
        </w:rPr>
        <w:t xml:space="preserve"> </w:t>
      </w:r>
      <w:r>
        <w:t>the</w:t>
      </w:r>
      <w:r>
        <w:rPr>
          <w:spacing w:val="-2"/>
        </w:rPr>
        <w:t xml:space="preserve"> </w:t>
      </w:r>
      <w:r>
        <w:t>Council</w:t>
      </w:r>
      <w:r>
        <w:rPr>
          <w:spacing w:val="-2"/>
        </w:rPr>
        <w:t xml:space="preserve"> </w:t>
      </w:r>
      <w:r>
        <w:t>to</w:t>
      </w:r>
      <w:r>
        <w:rPr>
          <w:spacing w:val="-2"/>
        </w:rPr>
        <w:t xml:space="preserve"> </w:t>
      </w:r>
      <w:r>
        <w:t>undertake</w:t>
      </w:r>
      <w:r>
        <w:rPr>
          <w:spacing w:val="-7"/>
        </w:rPr>
        <w:t xml:space="preserve"> </w:t>
      </w:r>
      <w:r>
        <w:t>the</w:t>
      </w:r>
      <w:r>
        <w:rPr>
          <w:spacing w:val="-2"/>
        </w:rPr>
        <w:t xml:space="preserve"> </w:t>
      </w:r>
      <w:r>
        <w:t>work</w:t>
      </w:r>
      <w:r>
        <w:rPr>
          <w:spacing w:val="-1"/>
        </w:rPr>
        <w:t xml:space="preserve"> </w:t>
      </w:r>
      <w:r>
        <w:t>of</w:t>
      </w:r>
      <w:r>
        <w:rPr>
          <w:spacing w:val="-3"/>
        </w:rPr>
        <w:t xml:space="preserve"> </w:t>
      </w:r>
      <w:r>
        <w:t>the</w:t>
      </w:r>
      <w:r>
        <w:rPr>
          <w:spacing w:val="-2"/>
        </w:rPr>
        <w:t xml:space="preserve"> </w:t>
      </w:r>
      <w:r>
        <w:t>Proper</w:t>
      </w:r>
      <w:r>
        <w:rPr>
          <w:spacing w:val="-3"/>
        </w:rPr>
        <w:t xml:space="preserve"> </w:t>
      </w:r>
      <w:r>
        <w:t>Officer</w:t>
      </w:r>
      <w:r>
        <w:rPr>
          <w:spacing w:val="-1"/>
        </w:rPr>
        <w:t xml:space="preserve"> </w:t>
      </w:r>
      <w:r>
        <w:t>when</w:t>
      </w:r>
      <w:r>
        <w:rPr>
          <w:spacing w:val="-4"/>
        </w:rPr>
        <w:t xml:space="preserve"> </w:t>
      </w:r>
      <w:r>
        <w:t>the Proper Officer is absent.</w:t>
      </w:r>
    </w:p>
    <w:p w14:paraId="0BE8006C" w14:textId="77777777" w:rsidR="00F95210" w:rsidRDefault="00000000">
      <w:pPr>
        <w:pStyle w:val="ListParagraph"/>
        <w:numPr>
          <w:ilvl w:val="0"/>
          <w:numId w:val="13"/>
        </w:numPr>
        <w:tabs>
          <w:tab w:val="left" w:pos="1066"/>
          <w:tab w:val="left" w:pos="1067"/>
        </w:tabs>
        <w:spacing w:before="195"/>
      </w:pPr>
      <w:r>
        <w:t>The</w:t>
      </w:r>
      <w:r>
        <w:rPr>
          <w:spacing w:val="-2"/>
        </w:rPr>
        <w:t xml:space="preserve"> </w:t>
      </w:r>
      <w:r>
        <w:t>Proper</w:t>
      </w:r>
      <w:r>
        <w:rPr>
          <w:spacing w:val="-6"/>
        </w:rPr>
        <w:t xml:space="preserve"> </w:t>
      </w:r>
      <w:r>
        <w:t>Officer</w:t>
      </w:r>
      <w:r>
        <w:rPr>
          <w:spacing w:val="-2"/>
        </w:rPr>
        <w:t xml:space="preserve"> shall:</w:t>
      </w:r>
    </w:p>
    <w:p w14:paraId="5E64D55F" w14:textId="77777777" w:rsidR="00F95210" w:rsidRDefault="00F95210">
      <w:pPr>
        <w:pStyle w:val="BodyText"/>
        <w:spacing w:before="9"/>
        <w:rPr>
          <w:sz w:val="20"/>
        </w:rPr>
      </w:pPr>
    </w:p>
    <w:p w14:paraId="5D5A88CF" w14:textId="77777777" w:rsidR="00F95210" w:rsidRDefault="00000000">
      <w:pPr>
        <w:pStyle w:val="ListParagraph"/>
        <w:numPr>
          <w:ilvl w:val="1"/>
          <w:numId w:val="13"/>
        </w:numPr>
        <w:tabs>
          <w:tab w:val="left" w:pos="1633"/>
          <w:tab w:val="left" w:pos="1634"/>
        </w:tabs>
        <w:spacing w:line="278" w:lineRule="auto"/>
        <w:ind w:right="1237"/>
        <w:rPr>
          <w:b/>
        </w:rPr>
      </w:pPr>
      <w:r>
        <w:rPr>
          <w:b/>
        </w:rPr>
        <w:t>at</w:t>
      </w:r>
      <w:r>
        <w:rPr>
          <w:b/>
          <w:spacing w:val="-3"/>
        </w:rPr>
        <w:t xml:space="preserve"> </w:t>
      </w:r>
      <w:r>
        <w:rPr>
          <w:b/>
        </w:rPr>
        <w:t>least</w:t>
      </w:r>
      <w:r>
        <w:rPr>
          <w:b/>
          <w:spacing w:val="-3"/>
        </w:rPr>
        <w:t xml:space="preserve"> </w:t>
      </w:r>
      <w:r>
        <w:rPr>
          <w:b/>
        </w:rPr>
        <w:t>three</w:t>
      </w:r>
      <w:r>
        <w:rPr>
          <w:b/>
          <w:spacing w:val="-4"/>
        </w:rPr>
        <w:t xml:space="preserve"> </w:t>
      </w:r>
      <w:r>
        <w:rPr>
          <w:b/>
        </w:rPr>
        <w:t>clear</w:t>
      </w:r>
      <w:r>
        <w:rPr>
          <w:b/>
          <w:spacing w:val="-1"/>
        </w:rPr>
        <w:t xml:space="preserve"> </w:t>
      </w:r>
      <w:r>
        <w:rPr>
          <w:b/>
        </w:rPr>
        <w:t>days</w:t>
      </w:r>
      <w:r>
        <w:rPr>
          <w:b/>
          <w:spacing w:val="-2"/>
        </w:rPr>
        <w:t xml:space="preserve"> </w:t>
      </w:r>
      <w:r>
        <w:rPr>
          <w:b/>
        </w:rPr>
        <w:t>before</w:t>
      </w:r>
      <w:r>
        <w:rPr>
          <w:b/>
          <w:spacing w:val="-4"/>
        </w:rPr>
        <w:t xml:space="preserve"> </w:t>
      </w:r>
      <w:r>
        <w:rPr>
          <w:b/>
        </w:rPr>
        <w:t>a</w:t>
      </w:r>
      <w:r>
        <w:rPr>
          <w:b/>
          <w:spacing w:val="-4"/>
        </w:rPr>
        <w:t xml:space="preserve"> </w:t>
      </w:r>
      <w:r>
        <w:rPr>
          <w:b/>
        </w:rPr>
        <w:t>meeting</w:t>
      </w:r>
      <w:r>
        <w:rPr>
          <w:b/>
          <w:spacing w:val="-5"/>
        </w:rPr>
        <w:t xml:space="preserve"> </w:t>
      </w:r>
      <w:r>
        <w:rPr>
          <w:b/>
        </w:rPr>
        <w:t>of</w:t>
      </w:r>
      <w:r>
        <w:rPr>
          <w:b/>
          <w:spacing w:val="-3"/>
        </w:rPr>
        <w:t xml:space="preserve"> </w:t>
      </w:r>
      <w:r>
        <w:rPr>
          <w:b/>
        </w:rPr>
        <w:t>the</w:t>
      </w:r>
      <w:r>
        <w:rPr>
          <w:b/>
          <w:spacing w:val="-2"/>
        </w:rPr>
        <w:t xml:space="preserve"> </w:t>
      </w:r>
      <w:r>
        <w:rPr>
          <w:b/>
        </w:rPr>
        <w:t>council,</w:t>
      </w:r>
      <w:r>
        <w:rPr>
          <w:b/>
          <w:spacing w:val="-3"/>
        </w:rPr>
        <w:t xml:space="preserve"> </w:t>
      </w:r>
      <w:r>
        <w:rPr>
          <w:b/>
        </w:rPr>
        <w:t xml:space="preserve">a committee </w:t>
      </w:r>
      <w:r>
        <w:t>or a sub-committee</w:t>
      </w:r>
      <w:r>
        <w:rPr>
          <w:b/>
        </w:rPr>
        <w:t>,</w:t>
      </w:r>
    </w:p>
    <w:p w14:paraId="753F4B3B" w14:textId="77777777" w:rsidR="00F95210" w:rsidRDefault="00000000">
      <w:pPr>
        <w:pStyle w:val="ListParagraph"/>
        <w:numPr>
          <w:ilvl w:val="2"/>
          <w:numId w:val="13"/>
        </w:numPr>
        <w:tabs>
          <w:tab w:val="left" w:pos="1993"/>
          <w:tab w:val="left" w:pos="1994"/>
        </w:tabs>
        <w:spacing w:before="193" w:line="273" w:lineRule="auto"/>
        <w:ind w:right="145"/>
        <w:rPr>
          <w:b/>
        </w:rPr>
      </w:pPr>
      <w:r>
        <w:rPr>
          <w:b/>
          <w:position w:val="1"/>
        </w:rPr>
        <w:t>serve</w:t>
      </w:r>
      <w:r>
        <w:rPr>
          <w:b/>
          <w:spacing w:val="-1"/>
          <w:position w:val="1"/>
        </w:rPr>
        <w:t xml:space="preserve"> </w:t>
      </w:r>
      <w:r>
        <w:rPr>
          <w:b/>
          <w:position w:val="1"/>
        </w:rPr>
        <w:t>on</w:t>
      </w:r>
      <w:r>
        <w:rPr>
          <w:b/>
          <w:spacing w:val="-1"/>
          <w:position w:val="1"/>
        </w:rPr>
        <w:t xml:space="preserve"> </w:t>
      </w:r>
      <w:proofErr w:type="spellStart"/>
      <w:r>
        <w:rPr>
          <w:b/>
          <w:position w:val="1"/>
        </w:rPr>
        <w:t>councillors</w:t>
      </w:r>
      <w:proofErr w:type="spellEnd"/>
      <w:r>
        <w:rPr>
          <w:b/>
          <w:spacing w:val="-2"/>
          <w:position w:val="1"/>
        </w:rPr>
        <w:t xml:space="preserve"> </w:t>
      </w:r>
      <w:r>
        <w:rPr>
          <w:b/>
          <w:position w:val="1"/>
        </w:rPr>
        <w:t>by</w:t>
      </w:r>
      <w:r>
        <w:rPr>
          <w:b/>
          <w:spacing w:val="-1"/>
          <w:position w:val="1"/>
        </w:rPr>
        <w:t xml:space="preserve"> </w:t>
      </w:r>
      <w:r>
        <w:rPr>
          <w:b/>
          <w:position w:val="1"/>
        </w:rPr>
        <w:t>delivery</w:t>
      </w:r>
      <w:r>
        <w:rPr>
          <w:b/>
          <w:spacing w:val="-3"/>
          <w:position w:val="1"/>
        </w:rPr>
        <w:t xml:space="preserve"> </w:t>
      </w:r>
      <w:r>
        <w:rPr>
          <w:b/>
          <w:position w:val="1"/>
        </w:rPr>
        <w:t>or post at</w:t>
      </w:r>
      <w:r>
        <w:rPr>
          <w:b/>
          <w:spacing w:val="-2"/>
          <w:position w:val="1"/>
        </w:rPr>
        <w:t xml:space="preserve"> </w:t>
      </w:r>
      <w:r>
        <w:rPr>
          <w:b/>
          <w:position w:val="1"/>
        </w:rPr>
        <w:t>their</w:t>
      </w:r>
      <w:r>
        <w:rPr>
          <w:b/>
          <w:spacing w:val="-2"/>
          <w:position w:val="1"/>
        </w:rPr>
        <w:t xml:space="preserve"> </w:t>
      </w:r>
      <w:r>
        <w:rPr>
          <w:b/>
          <w:position w:val="1"/>
        </w:rPr>
        <w:t>residences</w:t>
      </w:r>
      <w:r>
        <w:rPr>
          <w:b/>
          <w:spacing w:val="-1"/>
          <w:position w:val="1"/>
        </w:rPr>
        <w:t xml:space="preserve"> </w:t>
      </w:r>
      <w:r>
        <w:rPr>
          <w:b/>
          <w:position w:val="1"/>
        </w:rPr>
        <w:t>or</w:t>
      </w:r>
      <w:r>
        <w:rPr>
          <w:b/>
          <w:spacing w:val="-3"/>
          <w:position w:val="1"/>
        </w:rPr>
        <w:t xml:space="preserve"> </w:t>
      </w:r>
      <w:r>
        <w:rPr>
          <w:b/>
          <w:position w:val="1"/>
        </w:rPr>
        <w:t xml:space="preserve">by </w:t>
      </w:r>
      <w:r>
        <w:rPr>
          <w:b/>
        </w:rPr>
        <w:t>email authenticated in such manner as the Proper Officer thinks fit,</w:t>
      </w:r>
      <w:r>
        <w:rPr>
          <w:b/>
          <w:spacing w:val="-4"/>
        </w:rPr>
        <w:t xml:space="preserve"> </w:t>
      </w:r>
      <w:r>
        <w:rPr>
          <w:b/>
        </w:rPr>
        <w:t>a</w:t>
      </w:r>
      <w:r>
        <w:rPr>
          <w:b/>
          <w:spacing w:val="-3"/>
        </w:rPr>
        <w:t xml:space="preserve"> </w:t>
      </w:r>
      <w:r>
        <w:rPr>
          <w:b/>
        </w:rPr>
        <w:t>signed</w:t>
      </w:r>
      <w:r>
        <w:rPr>
          <w:b/>
          <w:spacing w:val="-3"/>
        </w:rPr>
        <w:t xml:space="preserve"> </w:t>
      </w:r>
      <w:r>
        <w:rPr>
          <w:b/>
        </w:rPr>
        <w:t>summons</w:t>
      </w:r>
      <w:r>
        <w:rPr>
          <w:b/>
          <w:spacing w:val="-7"/>
        </w:rPr>
        <w:t xml:space="preserve"> </w:t>
      </w:r>
      <w:r>
        <w:rPr>
          <w:b/>
        </w:rPr>
        <w:t>confirming</w:t>
      </w:r>
      <w:r>
        <w:rPr>
          <w:b/>
          <w:spacing w:val="-6"/>
        </w:rPr>
        <w:t xml:space="preserve"> </w:t>
      </w:r>
      <w:r>
        <w:rPr>
          <w:b/>
        </w:rPr>
        <w:t>the</w:t>
      </w:r>
      <w:r>
        <w:rPr>
          <w:b/>
          <w:spacing w:val="-6"/>
        </w:rPr>
        <w:t xml:space="preserve"> </w:t>
      </w:r>
      <w:r>
        <w:rPr>
          <w:b/>
        </w:rPr>
        <w:t>time,</w:t>
      </w:r>
      <w:r>
        <w:rPr>
          <w:b/>
          <w:spacing w:val="-1"/>
        </w:rPr>
        <w:t xml:space="preserve"> </w:t>
      </w:r>
      <w:r>
        <w:rPr>
          <w:b/>
        </w:rPr>
        <w:t>place</w:t>
      </w:r>
      <w:r>
        <w:rPr>
          <w:b/>
          <w:spacing w:val="-3"/>
        </w:rPr>
        <w:t xml:space="preserve"> </w:t>
      </w:r>
      <w:r>
        <w:rPr>
          <w:b/>
        </w:rPr>
        <w:t>and</w:t>
      </w:r>
      <w:r>
        <w:rPr>
          <w:b/>
          <w:spacing w:val="-5"/>
        </w:rPr>
        <w:t xml:space="preserve"> </w:t>
      </w:r>
      <w:r>
        <w:rPr>
          <w:b/>
        </w:rPr>
        <w:t>the</w:t>
      </w:r>
      <w:r>
        <w:rPr>
          <w:b/>
          <w:spacing w:val="-3"/>
        </w:rPr>
        <w:t xml:space="preserve"> </w:t>
      </w:r>
      <w:r>
        <w:rPr>
          <w:b/>
        </w:rPr>
        <w:t xml:space="preserve">agenda (provided the </w:t>
      </w:r>
      <w:proofErr w:type="spellStart"/>
      <w:r>
        <w:rPr>
          <w:b/>
        </w:rPr>
        <w:t>councillor</w:t>
      </w:r>
      <w:proofErr w:type="spellEnd"/>
      <w:r>
        <w:rPr>
          <w:b/>
        </w:rPr>
        <w:t xml:space="preserve"> has consented to service by email), and</w:t>
      </w:r>
    </w:p>
    <w:p w14:paraId="18361511" w14:textId="77777777" w:rsidR="00F95210" w:rsidRDefault="00000000">
      <w:pPr>
        <w:pStyle w:val="ListParagraph"/>
        <w:numPr>
          <w:ilvl w:val="2"/>
          <w:numId w:val="13"/>
        </w:numPr>
        <w:tabs>
          <w:tab w:val="left" w:pos="1993"/>
          <w:tab w:val="left" w:pos="1994"/>
        </w:tabs>
        <w:spacing w:before="196" w:line="273" w:lineRule="auto"/>
        <w:ind w:right="203"/>
        <w:rPr>
          <w:b/>
        </w:rPr>
      </w:pPr>
      <w:r>
        <w:rPr>
          <w:b/>
          <w:position w:val="1"/>
        </w:rPr>
        <w:t>Provide,</w:t>
      </w:r>
      <w:r>
        <w:rPr>
          <w:b/>
          <w:spacing w:val="-1"/>
          <w:position w:val="1"/>
        </w:rPr>
        <w:t xml:space="preserve"> </w:t>
      </w:r>
      <w:r>
        <w:rPr>
          <w:b/>
          <w:position w:val="1"/>
        </w:rPr>
        <w:t>in</w:t>
      </w:r>
      <w:r>
        <w:rPr>
          <w:b/>
          <w:spacing w:val="-2"/>
          <w:position w:val="1"/>
        </w:rPr>
        <w:t xml:space="preserve"> </w:t>
      </w:r>
      <w:r>
        <w:rPr>
          <w:b/>
          <w:position w:val="1"/>
        </w:rPr>
        <w:t>a conspicuous place, public</w:t>
      </w:r>
      <w:r>
        <w:rPr>
          <w:b/>
          <w:spacing w:val="-2"/>
          <w:position w:val="1"/>
        </w:rPr>
        <w:t xml:space="preserve"> </w:t>
      </w:r>
      <w:r>
        <w:rPr>
          <w:b/>
          <w:position w:val="1"/>
        </w:rPr>
        <w:t>notice of</w:t>
      </w:r>
      <w:r>
        <w:rPr>
          <w:b/>
          <w:spacing w:val="-1"/>
          <w:position w:val="1"/>
        </w:rPr>
        <w:t xml:space="preserve"> </w:t>
      </w:r>
      <w:r>
        <w:rPr>
          <w:b/>
          <w:position w:val="1"/>
        </w:rPr>
        <w:t>the</w:t>
      </w:r>
      <w:r>
        <w:rPr>
          <w:b/>
          <w:spacing w:val="-3"/>
          <w:position w:val="1"/>
        </w:rPr>
        <w:t xml:space="preserve"> </w:t>
      </w:r>
      <w:r>
        <w:rPr>
          <w:b/>
          <w:position w:val="1"/>
        </w:rPr>
        <w:t xml:space="preserve">time, place </w:t>
      </w:r>
      <w:r>
        <w:rPr>
          <w:b/>
        </w:rPr>
        <w:t>and agenda (provided that the public notice with agenda of an extraordinary</w:t>
      </w:r>
      <w:r>
        <w:rPr>
          <w:b/>
          <w:spacing w:val="-5"/>
        </w:rPr>
        <w:t xml:space="preserve"> </w:t>
      </w:r>
      <w:r>
        <w:rPr>
          <w:b/>
        </w:rPr>
        <w:t>meeting</w:t>
      </w:r>
      <w:r>
        <w:rPr>
          <w:b/>
          <w:spacing w:val="-8"/>
        </w:rPr>
        <w:t xml:space="preserve"> </w:t>
      </w:r>
      <w:r>
        <w:rPr>
          <w:b/>
        </w:rPr>
        <w:t>of</w:t>
      </w:r>
      <w:r>
        <w:rPr>
          <w:b/>
          <w:spacing w:val="-2"/>
        </w:rPr>
        <w:t xml:space="preserve"> </w:t>
      </w:r>
      <w:r>
        <w:rPr>
          <w:b/>
        </w:rPr>
        <w:t>the</w:t>
      </w:r>
      <w:r>
        <w:rPr>
          <w:b/>
          <w:spacing w:val="-6"/>
        </w:rPr>
        <w:t xml:space="preserve"> </w:t>
      </w:r>
      <w:r>
        <w:rPr>
          <w:b/>
        </w:rPr>
        <w:t>Council</w:t>
      </w:r>
      <w:r>
        <w:rPr>
          <w:b/>
          <w:spacing w:val="-1"/>
        </w:rPr>
        <w:t xml:space="preserve"> </w:t>
      </w:r>
      <w:r>
        <w:rPr>
          <w:b/>
        </w:rPr>
        <w:t>convened</w:t>
      </w:r>
      <w:r>
        <w:rPr>
          <w:b/>
          <w:spacing w:val="-3"/>
        </w:rPr>
        <w:t xml:space="preserve"> </w:t>
      </w:r>
      <w:r>
        <w:rPr>
          <w:b/>
        </w:rPr>
        <w:t>by</w:t>
      </w:r>
      <w:r>
        <w:rPr>
          <w:b/>
          <w:spacing w:val="-3"/>
        </w:rPr>
        <w:t xml:space="preserve"> </w:t>
      </w:r>
      <w:proofErr w:type="spellStart"/>
      <w:r>
        <w:rPr>
          <w:b/>
        </w:rPr>
        <w:t>councillors</w:t>
      </w:r>
      <w:proofErr w:type="spellEnd"/>
      <w:r>
        <w:rPr>
          <w:b/>
          <w:spacing w:val="-5"/>
        </w:rPr>
        <w:t xml:space="preserve"> </w:t>
      </w:r>
      <w:r>
        <w:rPr>
          <w:b/>
        </w:rPr>
        <w:t>is signed by them).</w:t>
      </w:r>
    </w:p>
    <w:p w14:paraId="6DD2DFC0" w14:textId="77777777" w:rsidR="00F95210" w:rsidRDefault="00000000">
      <w:pPr>
        <w:spacing w:before="196" w:line="276" w:lineRule="auto"/>
        <w:ind w:left="1633" w:right="85"/>
        <w:rPr>
          <w:i/>
        </w:rPr>
      </w:pPr>
      <w:r>
        <w:rPr>
          <w:i/>
        </w:rPr>
        <w:t>See</w:t>
      </w:r>
      <w:r>
        <w:rPr>
          <w:i/>
          <w:spacing w:val="-2"/>
        </w:rPr>
        <w:t xml:space="preserve"> </w:t>
      </w:r>
      <w:r>
        <w:rPr>
          <w:i/>
        </w:rPr>
        <w:t>standing</w:t>
      </w:r>
      <w:r>
        <w:rPr>
          <w:i/>
          <w:spacing w:val="-2"/>
        </w:rPr>
        <w:t xml:space="preserve"> </w:t>
      </w:r>
      <w:r>
        <w:rPr>
          <w:i/>
        </w:rPr>
        <w:t>order</w:t>
      </w:r>
      <w:r>
        <w:rPr>
          <w:i/>
          <w:spacing w:val="-3"/>
        </w:rPr>
        <w:t xml:space="preserve"> </w:t>
      </w:r>
      <w:r>
        <w:rPr>
          <w:i/>
        </w:rPr>
        <w:t>3(b)</w:t>
      </w:r>
      <w:r>
        <w:rPr>
          <w:i/>
          <w:spacing w:val="-3"/>
        </w:rPr>
        <w:t xml:space="preserve"> </w:t>
      </w:r>
      <w:r>
        <w:rPr>
          <w:i/>
        </w:rPr>
        <w:t>for</w:t>
      </w:r>
      <w:r>
        <w:rPr>
          <w:i/>
          <w:spacing w:val="-3"/>
        </w:rPr>
        <w:t xml:space="preserve"> </w:t>
      </w:r>
      <w:r>
        <w:rPr>
          <w:i/>
        </w:rPr>
        <w:t>the</w:t>
      </w:r>
      <w:r>
        <w:rPr>
          <w:i/>
          <w:spacing w:val="-4"/>
        </w:rPr>
        <w:t xml:space="preserve"> </w:t>
      </w:r>
      <w:r>
        <w:rPr>
          <w:i/>
        </w:rPr>
        <w:t>meaning</w:t>
      </w:r>
      <w:r>
        <w:rPr>
          <w:i/>
          <w:spacing w:val="-2"/>
        </w:rPr>
        <w:t xml:space="preserve"> </w:t>
      </w:r>
      <w:r>
        <w:rPr>
          <w:i/>
        </w:rPr>
        <w:t>of clear</w:t>
      </w:r>
      <w:r>
        <w:rPr>
          <w:i/>
          <w:spacing w:val="-3"/>
        </w:rPr>
        <w:t xml:space="preserve"> </w:t>
      </w:r>
      <w:r>
        <w:rPr>
          <w:i/>
        </w:rPr>
        <w:t>days</w:t>
      </w:r>
      <w:r>
        <w:rPr>
          <w:i/>
          <w:spacing w:val="-2"/>
        </w:rPr>
        <w:t xml:space="preserve"> </w:t>
      </w:r>
      <w:r>
        <w:rPr>
          <w:i/>
        </w:rPr>
        <w:t>for</w:t>
      </w:r>
      <w:r>
        <w:rPr>
          <w:i/>
          <w:spacing w:val="-1"/>
        </w:rPr>
        <w:t xml:space="preserve"> </w:t>
      </w:r>
      <w:r>
        <w:rPr>
          <w:i/>
        </w:rPr>
        <w:t>a</w:t>
      </w:r>
      <w:r>
        <w:rPr>
          <w:i/>
          <w:spacing w:val="-6"/>
        </w:rPr>
        <w:t xml:space="preserve"> </w:t>
      </w:r>
      <w:r>
        <w:rPr>
          <w:i/>
        </w:rPr>
        <w:t>meeting</w:t>
      </w:r>
      <w:r>
        <w:rPr>
          <w:i/>
          <w:spacing w:val="-2"/>
        </w:rPr>
        <w:t xml:space="preserve"> </w:t>
      </w:r>
      <w:r>
        <w:rPr>
          <w:i/>
        </w:rPr>
        <w:t xml:space="preserve">of a full council and standing order 3(c) for the meaning of clear days for a meeting of a </w:t>
      </w:r>
      <w:proofErr w:type="gramStart"/>
      <w:r>
        <w:rPr>
          <w:i/>
        </w:rPr>
        <w:t>committee;</w:t>
      </w:r>
      <w:proofErr w:type="gramEnd"/>
    </w:p>
    <w:p w14:paraId="4DDEB9E4" w14:textId="77777777" w:rsidR="00F95210" w:rsidRDefault="00000000">
      <w:pPr>
        <w:pStyle w:val="ListParagraph"/>
        <w:numPr>
          <w:ilvl w:val="1"/>
          <w:numId w:val="13"/>
        </w:numPr>
        <w:tabs>
          <w:tab w:val="left" w:pos="1633"/>
          <w:tab w:val="left" w:pos="1634"/>
        </w:tabs>
        <w:spacing w:before="201" w:line="276" w:lineRule="auto"/>
        <w:ind w:right="123"/>
      </w:pPr>
      <w:r>
        <w:t>subject</w:t>
      </w:r>
      <w:r>
        <w:rPr>
          <w:spacing w:val="-4"/>
        </w:rPr>
        <w:t xml:space="preserve"> </w:t>
      </w:r>
      <w:r>
        <w:t>to</w:t>
      </w:r>
      <w:r>
        <w:rPr>
          <w:spacing w:val="-3"/>
        </w:rPr>
        <w:t xml:space="preserve"> </w:t>
      </w:r>
      <w:r>
        <w:t>standing</w:t>
      </w:r>
      <w:r>
        <w:rPr>
          <w:spacing w:val="-3"/>
        </w:rPr>
        <w:t xml:space="preserve"> </w:t>
      </w:r>
      <w:r>
        <w:t>order</w:t>
      </w:r>
      <w:r>
        <w:rPr>
          <w:spacing w:val="-4"/>
        </w:rPr>
        <w:t xml:space="preserve"> </w:t>
      </w:r>
      <w:r>
        <w:t>9,</w:t>
      </w:r>
      <w:r>
        <w:rPr>
          <w:spacing w:val="-4"/>
        </w:rPr>
        <w:t xml:space="preserve"> </w:t>
      </w:r>
      <w:r>
        <w:t>include</w:t>
      </w:r>
      <w:r>
        <w:rPr>
          <w:spacing w:val="-3"/>
        </w:rPr>
        <w:t xml:space="preserve"> </w:t>
      </w:r>
      <w:r>
        <w:t>on</w:t>
      </w:r>
      <w:r>
        <w:rPr>
          <w:spacing w:val="-5"/>
        </w:rPr>
        <w:t xml:space="preserve"> </w:t>
      </w:r>
      <w:r>
        <w:t>the</w:t>
      </w:r>
      <w:r>
        <w:rPr>
          <w:spacing w:val="-3"/>
        </w:rPr>
        <w:t xml:space="preserve"> </w:t>
      </w:r>
      <w:r>
        <w:t>agenda</w:t>
      </w:r>
      <w:r>
        <w:rPr>
          <w:spacing w:val="-3"/>
        </w:rPr>
        <w:t xml:space="preserve"> </w:t>
      </w:r>
      <w:r>
        <w:t>all</w:t>
      </w:r>
      <w:r>
        <w:rPr>
          <w:spacing w:val="-3"/>
        </w:rPr>
        <w:t xml:space="preserve"> </w:t>
      </w:r>
      <w:r>
        <w:t>motions</w:t>
      </w:r>
      <w:r>
        <w:rPr>
          <w:spacing w:val="-2"/>
        </w:rPr>
        <w:t xml:space="preserve"> </w:t>
      </w:r>
      <w:r>
        <w:t>in</w:t>
      </w:r>
      <w:r>
        <w:rPr>
          <w:spacing w:val="-5"/>
        </w:rPr>
        <w:t xml:space="preserve"> </w:t>
      </w:r>
      <w:r>
        <w:t>the</w:t>
      </w:r>
      <w:r>
        <w:rPr>
          <w:spacing w:val="-3"/>
        </w:rPr>
        <w:t xml:space="preserve"> </w:t>
      </w:r>
      <w:r>
        <w:t xml:space="preserve">order received unless a </w:t>
      </w:r>
      <w:proofErr w:type="spellStart"/>
      <w:r>
        <w:t>councillor</w:t>
      </w:r>
      <w:proofErr w:type="spellEnd"/>
      <w:r>
        <w:t xml:space="preserve"> has given written notice at least </w:t>
      </w:r>
      <w:r>
        <w:rPr>
          <w:color w:val="FF0000"/>
        </w:rPr>
        <w:t xml:space="preserve">4 </w:t>
      </w:r>
      <w:r>
        <w:t>days before the meeting confirming his withdrawal of it;</w:t>
      </w:r>
    </w:p>
    <w:p w14:paraId="748E4474" w14:textId="77777777" w:rsidR="00F95210" w:rsidRDefault="00000000">
      <w:pPr>
        <w:pStyle w:val="ListParagraph"/>
        <w:numPr>
          <w:ilvl w:val="1"/>
          <w:numId w:val="13"/>
        </w:numPr>
        <w:tabs>
          <w:tab w:val="left" w:pos="1633"/>
          <w:tab w:val="left" w:pos="1634"/>
        </w:tabs>
        <w:spacing w:before="202" w:line="278" w:lineRule="auto"/>
        <w:ind w:right="122"/>
        <w:rPr>
          <w:b/>
        </w:rPr>
      </w:pPr>
      <w:r>
        <w:rPr>
          <w:b/>
        </w:rPr>
        <w:t>convene</w:t>
      </w:r>
      <w:r>
        <w:rPr>
          <w:b/>
          <w:spacing w:val="-3"/>
        </w:rPr>
        <w:t xml:space="preserve"> </w:t>
      </w:r>
      <w:r>
        <w:rPr>
          <w:b/>
        </w:rPr>
        <w:t>a</w:t>
      </w:r>
      <w:r>
        <w:rPr>
          <w:b/>
          <w:spacing w:val="-5"/>
        </w:rPr>
        <w:t xml:space="preserve"> </w:t>
      </w:r>
      <w:r>
        <w:rPr>
          <w:b/>
        </w:rPr>
        <w:t>meeting</w:t>
      </w:r>
      <w:r>
        <w:rPr>
          <w:b/>
          <w:spacing w:val="-3"/>
        </w:rPr>
        <w:t xml:space="preserve"> </w:t>
      </w:r>
      <w:r>
        <w:rPr>
          <w:b/>
        </w:rPr>
        <w:t>of</w:t>
      </w:r>
      <w:r>
        <w:rPr>
          <w:b/>
          <w:spacing w:val="-2"/>
        </w:rPr>
        <w:t xml:space="preserve"> </w:t>
      </w:r>
      <w:r>
        <w:rPr>
          <w:b/>
        </w:rPr>
        <w:t>the</w:t>
      </w:r>
      <w:r>
        <w:rPr>
          <w:b/>
          <w:spacing w:val="-3"/>
        </w:rPr>
        <w:t xml:space="preserve"> </w:t>
      </w:r>
      <w:r>
        <w:rPr>
          <w:b/>
        </w:rPr>
        <w:t>Council</w:t>
      </w:r>
      <w:r>
        <w:rPr>
          <w:b/>
          <w:spacing w:val="-4"/>
        </w:rPr>
        <w:t xml:space="preserve"> </w:t>
      </w:r>
      <w:r>
        <w:rPr>
          <w:b/>
        </w:rPr>
        <w:t>for</w:t>
      </w:r>
      <w:r>
        <w:rPr>
          <w:b/>
          <w:spacing w:val="-4"/>
        </w:rPr>
        <w:t xml:space="preserve"> </w:t>
      </w:r>
      <w:r>
        <w:rPr>
          <w:b/>
        </w:rPr>
        <w:t>the</w:t>
      </w:r>
      <w:r>
        <w:rPr>
          <w:b/>
          <w:spacing w:val="-3"/>
        </w:rPr>
        <w:t xml:space="preserve"> </w:t>
      </w:r>
      <w:r>
        <w:rPr>
          <w:b/>
        </w:rPr>
        <w:t>election</w:t>
      </w:r>
      <w:r>
        <w:rPr>
          <w:b/>
          <w:spacing w:val="-3"/>
        </w:rPr>
        <w:t xml:space="preserve"> </w:t>
      </w:r>
      <w:r>
        <w:rPr>
          <w:b/>
        </w:rPr>
        <w:t>of</w:t>
      </w:r>
      <w:r>
        <w:rPr>
          <w:b/>
          <w:spacing w:val="-2"/>
        </w:rPr>
        <w:t xml:space="preserve"> </w:t>
      </w:r>
      <w:r>
        <w:rPr>
          <w:b/>
        </w:rPr>
        <w:t>a</w:t>
      </w:r>
      <w:r>
        <w:rPr>
          <w:b/>
          <w:spacing w:val="-5"/>
        </w:rPr>
        <w:t xml:space="preserve"> </w:t>
      </w:r>
      <w:r>
        <w:rPr>
          <w:b/>
        </w:rPr>
        <w:t>new</w:t>
      </w:r>
      <w:r>
        <w:rPr>
          <w:b/>
          <w:spacing w:val="-1"/>
        </w:rPr>
        <w:t xml:space="preserve"> </w:t>
      </w:r>
      <w:r>
        <w:rPr>
          <w:b/>
        </w:rPr>
        <w:t>Chairman of the Council, occasioned by a casual vacancy in his office;</w:t>
      </w:r>
    </w:p>
    <w:p w14:paraId="10E5142C" w14:textId="77777777" w:rsidR="00F95210" w:rsidRDefault="00000000">
      <w:pPr>
        <w:pStyle w:val="ListParagraph"/>
        <w:numPr>
          <w:ilvl w:val="1"/>
          <w:numId w:val="13"/>
        </w:numPr>
        <w:tabs>
          <w:tab w:val="left" w:pos="1633"/>
          <w:tab w:val="left" w:pos="1634"/>
        </w:tabs>
        <w:spacing w:before="195" w:line="278" w:lineRule="auto"/>
        <w:ind w:right="1008"/>
        <w:rPr>
          <w:b/>
        </w:rPr>
      </w:pPr>
      <w:r>
        <w:rPr>
          <w:b/>
        </w:rPr>
        <w:t>facilitate</w:t>
      </w:r>
      <w:r>
        <w:rPr>
          <w:b/>
          <w:spacing w:val="-5"/>
        </w:rPr>
        <w:t xml:space="preserve"> </w:t>
      </w:r>
      <w:r>
        <w:rPr>
          <w:b/>
        </w:rPr>
        <w:t>inspection</w:t>
      </w:r>
      <w:r>
        <w:rPr>
          <w:b/>
          <w:spacing w:val="-6"/>
        </w:rPr>
        <w:t xml:space="preserve"> </w:t>
      </w:r>
      <w:r>
        <w:rPr>
          <w:b/>
        </w:rPr>
        <w:t>of</w:t>
      </w:r>
      <w:r>
        <w:rPr>
          <w:b/>
          <w:spacing w:val="-7"/>
        </w:rPr>
        <w:t xml:space="preserve"> </w:t>
      </w:r>
      <w:r>
        <w:rPr>
          <w:b/>
        </w:rPr>
        <w:t>the</w:t>
      </w:r>
      <w:r>
        <w:rPr>
          <w:b/>
          <w:spacing w:val="-5"/>
        </w:rPr>
        <w:t xml:space="preserve"> </w:t>
      </w:r>
      <w:r>
        <w:rPr>
          <w:b/>
        </w:rPr>
        <w:t>minute</w:t>
      </w:r>
      <w:r>
        <w:rPr>
          <w:b/>
          <w:spacing w:val="-3"/>
        </w:rPr>
        <w:t xml:space="preserve"> </w:t>
      </w:r>
      <w:r>
        <w:rPr>
          <w:b/>
        </w:rPr>
        <w:t>book</w:t>
      </w:r>
      <w:r>
        <w:rPr>
          <w:b/>
          <w:spacing w:val="-5"/>
        </w:rPr>
        <w:t xml:space="preserve"> </w:t>
      </w:r>
      <w:r>
        <w:rPr>
          <w:b/>
        </w:rPr>
        <w:t>by</w:t>
      </w:r>
      <w:r>
        <w:rPr>
          <w:b/>
          <w:spacing w:val="-5"/>
        </w:rPr>
        <w:t xml:space="preserve"> </w:t>
      </w:r>
      <w:r>
        <w:rPr>
          <w:b/>
        </w:rPr>
        <w:t>local</w:t>
      </w:r>
      <w:r>
        <w:rPr>
          <w:b/>
          <w:spacing w:val="-2"/>
        </w:rPr>
        <w:t xml:space="preserve"> </w:t>
      </w:r>
      <w:r>
        <w:rPr>
          <w:b/>
        </w:rPr>
        <w:t xml:space="preserve">government </w:t>
      </w:r>
      <w:proofErr w:type="gramStart"/>
      <w:r>
        <w:rPr>
          <w:b/>
          <w:spacing w:val="-2"/>
        </w:rPr>
        <w:t>electors;</w:t>
      </w:r>
      <w:proofErr w:type="gramEnd"/>
    </w:p>
    <w:p w14:paraId="3F43A38B" w14:textId="77777777" w:rsidR="00F95210" w:rsidRDefault="00000000">
      <w:pPr>
        <w:pStyle w:val="ListParagraph"/>
        <w:numPr>
          <w:ilvl w:val="1"/>
          <w:numId w:val="13"/>
        </w:numPr>
        <w:tabs>
          <w:tab w:val="left" w:pos="1633"/>
          <w:tab w:val="left" w:pos="1634"/>
        </w:tabs>
        <w:spacing w:before="194" w:line="280" w:lineRule="auto"/>
        <w:ind w:right="1346"/>
        <w:rPr>
          <w:b/>
        </w:rPr>
      </w:pPr>
      <w:r>
        <w:rPr>
          <w:b/>
        </w:rPr>
        <w:t>receive</w:t>
      </w:r>
      <w:r>
        <w:rPr>
          <w:b/>
          <w:spacing w:val="-3"/>
        </w:rPr>
        <w:t xml:space="preserve"> </w:t>
      </w:r>
      <w:r>
        <w:rPr>
          <w:b/>
        </w:rPr>
        <w:t>and</w:t>
      </w:r>
      <w:r>
        <w:rPr>
          <w:b/>
          <w:spacing w:val="-5"/>
        </w:rPr>
        <w:t xml:space="preserve"> </w:t>
      </w:r>
      <w:r>
        <w:rPr>
          <w:b/>
        </w:rPr>
        <w:t>retain</w:t>
      </w:r>
      <w:r>
        <w:rPr>
          <w:b/>
          <w:spacing w:val="-5"/>
        </w:rPr>
        <w:t xml:space="preserve"> </w:t>
      </w:r>
      <w:r>
        <w:rPr>
          <w:b/>
        </w:rPr>
        <w:t>copies</w:t>
      </w:r>
      <w:r>
        <w:rPr>
          <w:b/>
          <w:spacing w:val="-3"/>
        </w:rPr>
        <w:t xml:space="preserve"> </w:t>
      </w:r>
      <w:r>
        <w:rPr>
          <w:b/>
        </w:rPr>
        <w:t>of</w:t>
      </w:r>
      <w:r>
        <w:rPr>
          <w:b/>
          <w:spacing w:val="-4"/>
        </w:rPr>
        <w:t xml:space="preserve"> </w:t>
      </w:r>
      <w:r>
        <w:rPr>
          <w:b/>
        </w:rPr>
        <w:t>byelaws</w:t>
      </w:r>
      <w:r>
        <w:rPr>
          <w:b/>
          <w:spacing w:val="-5"/>
        </w:rPr>
        <w:t xml:space="preserve"> </w:t>
      </w:r>
      <w:r>
        <w:rPr>
          <w:b/>
        </w:rPr>
        <w:t>made</w:t>
      </w:r>
      <w:r>
        <w:rPr>
          <w:b/>
          <w:spacing w:val="-3"/>
        </w:rPr>
        <w:t xml:space="preserve"> </w:t>
      </w:r>
      <w:r>
        <w:rPr>
          <w:b/>
        </w:rPr>
        <w:t>by</w:t>
      </w:r>
      <w:r>
        <w:rPr>
          <w:b/>
          <w:spacing w:val="-7"/>
        </w:rPr>
        <w:t xml:space="preserve"> </w:t>
      </w:r>
      <w:r>
        <w:rPr>
          <w:b/>
        </w:rPr>
        <w:t>other</w:t>
      </w:r>
      <w:r>
        <w:rPr>
          <w:b/>
          <w:spacing w:val="-4"/>
        </w:rPr>
        <w:t xml:space="preserve"> </w:t>
      </w:r>
      <w:r>
        <w:rPr>
          <w:b/>
        </w:rPr>
        <w:t xml:space="preserve">local </w:t>
      </w:r>
      <w:proofErr w:type="gramStart"/>
      <w:r>
        <w:rPr>
          <w:b/>
          <w:spacing w:val="-2"/>
        </w:rPr>
        <w:t>authorities;</w:t>
      </w:r>
      <w:proofErr w:type="gramEnd"/>
    </w:p>
    <w:p w14:paraId="20E5D0E2" w14:textId="77777777" w:rsidR="00F95210" w:rsidRDefault="00000000">
      <w:pPr>
        <w:pStyle w:val="ListParagraph"/>
        <w:numPr>
          <w:ilvl w:val="1"/>
          <w:numId w:val="13"/>
        </w:numPr>
        <w:tabs>
          <w:tab w:val="left" w:pos="1695"/>
          <w:tab w:val="left" w:pos="1696"/>
        </w:tabs>
        <w:spacing w:before="190"/>
        <w:ind w:left="1695" w:hanging="630"/>
      </w:pPr>
      <w:r>
        <w:t>hold</w:t>
      </w:r>
      <w:r>
        <w:rPr>
          <w:spacing w:val="-5"/>
        </w:rPr>
        <w:t xml:space="preserve"> </w:t>
      </w:r>
      <w:r>
        <w:t>acceptance</w:t>
      </w:r>
      <w:r>
        <w:rPr>
          <w:spacing w:val="-5"/>
        </w:rPr>
        <w:t xml:space="preserve"> </w:t>
      </w:r>
      <w:r>
        <w:t>of</w:t>
      </w:r>
      <w:r>
        <w:rPr>
          <w:spacing w:val="-4"/>
        </w:rPr>
        <w:t xml:space="preserve"> </w:t>
      </w:r>
      <w:r>
        <w:t>office</w:t>
      </w:r>
      <w:r>
        <w:rPr>
          <w:spacing w:val="-5"/>
        </w:rPr>
        <w:t xml:space="preserve"> </w:t>
      </w:r>
      <w:r>
        <w:t>forms</w:t>
      </w:r>
      <w:r>
        <w:rPr>
          <w:spacing w:val="-6"/>
        </w:rPr>
        <w:t xml:space="preserve"> </w:t>
      </w:r>
      <w:r>
        <w:t>from</w:t>
      </w:r>
      <w:r>
        <w:rPr>
          <w:spacing w:val="-4"/>
        </w:rPr>
        <w:t xml:space="preserve"> </w:t>
      </w:r>
      <w:proofErr w:type="spellStart"/>
      <w:proofErr w:type="gramStart"/>
      <w:r>
        <w:rPr>
          <w:spacing w:val="-2"/>
        </w:rPr>
        <w:t>councillors</w:t>
      </w:r>
      <w:proofErr w:type="spellEnd"/>
      <w:r>
        <w:rPr>
          <w:spacing w:val="-2"/>
        </w:rPr>
        <w:t>;</w:t>
      </w:r>
      <w:proofErr w:type="gramEnd"/>
    </w:p>
    <w:p w14:paraId="2B8B2939" w14:textId="77777777" w:rsidR="00F95210" w:rsidRDefault="00F95210">
      <w:pPr>
        <w:pStyle w:val="BodyText"/>
        <w:spacing w:before="9"/>
        <w:rPr>
          <w:sz w:val="20"/>
        </w:rPr>
      </w:pPr>
    </w:p>
    <w:p w14:paraId="14B92F40" w14:textId="77777777" w:rsidR="00F95210" w:rsidRDefault="00000000">
      <w:pPr>
        <w:pStyle w:val="ListParagraph"/>
        <w:numPr>
          <w:ilvl w:val="1"/>
          <w:numId w:val="13"/>
        </w:numPr>
        <w:tabs>
          <w:tab w:val="left" w:pos="1633"/>
          <w:tab w:val="left" w:pos="1634"/>
        </w:tabs>
        <w:ind w:hanging="568"/>
      </w:pPr>
      <w:r>
        <w:t>hold</w:t>
      </w:r>
      <w:r>
        <w:rPr>
          <w:spacing w:val="-6"/>
        </w:rPr>
        <w:t xml:space="preserve"> </w:t>
      </w:r>
      <w:r>
        <w:t>a</w:t>
      </w:r>
      <w:r>
        <w:rPr>
          <w:spacing w:val="-4"/>
        </w:rPr>
        <w:t xml:space="preserve"> </w:t>
      </w:r>
      <w:r>
        <w:t>copy</w:t>
      </w:r>
      <w:r>
        <w:rPr>
          <w:spacing w:val="-6"/>
        </w:rPr>
        <w:t xml:space="preserve"> </w:t>
      </w:r>
      <w:r>
        <w:t>of</w:t>
      </w:r>
      <w:r>
        <w:rPr>
          <w:spacing w:val="-4"/>
        </w:rPr>
        <w:t xml:space="preserve"> </w:t>
      </w:r>
      <w:r>
        <w:t>every</w:t>
      </w:r>
      <w:r>
        <w:rPr>
          <w:spacing w:val="-3"/>
        </w:rPr>
        <w:t xml:space="preserve"> </w:t>
      </w:r>
      <w:proofErr w:type="spellStart"/>
      <w:r>
        <w:t>councillor’s</w:t>
      </w:r>
      <w:proofErr w:type="spellEnd"/>
      <w:r>
        <w:rPr>
          <w:spacing w:val="-4"/>
        </w:rPr>
        <w:t xml:space="preserve"> </w:t>
      </w:r>
      <w:r>
        <w:t>register</w:t>
      </w:r>
      <w:r>
        <w:rPr>
          <w:spacing w:val="-5"/>
        </w:rPr>
        <w:t xml:space="preserve"> </w:t>
      </w:r>
      <w:r>
        <w:t>of</w:t>
      </w:r>
      <w:r>
        <w:rPr>
          <w:spacing w:val="-4"/>
        </w:rPr>
        <w:t xml:space="preserve"> </w:t>
      </w:r>
      <w:proofErr w:type="gramStart"/>
      <w:r>
        <w:rPr>
          <w:spacing w:val="-2"/>
        </w:rPr>
        <w:t>interests;</w:t>
      </w:r>
      <w:proofErr w:type="gramEnd"/>
    </w:p>
    <w:p w14:paraId="1F565EED" w14:textId="77777777" w:rsidR="00F95210" w:rsidRDefault="00F95210">
      <w:pPr>
        <w:sectPr w:rsidR="00F95210">
          <w:pgSz w:w="11910" w:h="16840"/>
          <w:pgMar w:top="1340" w:right="1680" w:bottom="940" w:left="1300" w:header="0" w:footer="753" w:gutter="0"/>
          <w:cols w:space="720"/>
        </w:sectPr>
      </w:pPr>
    </w:p>
    <w:p w14:paraId="4F84782C" w14:textId="77777777" w:rsidR="00F95210" w:rsidRDefault="00000000">
      <w:pPr>
        <w:pStyle w:val="ListParagraph"/>
        <w:numPr>
          <w:ilvl w:val="1"/>
          <w:numId w:val="13"/>
        </w:numPr>
        <w:tabs>
          <w:tab w:val="left" w:pos="1633"/>
          <w:tab w:val="left" w:pos="1634"/>
        </w:tabs>
        <w:spacing w:before="82" w:line="276" w:lineRule="auto"/>
        <w:ind w:right="477"/>
      </w:pPr>
      <w:r>
        <w:lastRenderedPageBreak/>
        <w:t>assist</w:t>
      </w:r>
      <w:r>
        <w:rPr>
          <w:spacing w:val="-2"/>
        </w:rPr>
        <w:t xml:space="preserve"> </w:t>
      </w:r>
      <w:r>
        <w:t>with</w:t>
      </w:r>
      <w:r>
        <w:rPr>
          <w:spacing w:val="-6"/>
        </w:rPr>
        <w:t xml:space="preserve"> </w:t>
      </w:r>
      <w:r>
        <w:t>responding</w:t>
      </w:r>
      <w:r>
        <w:rPr>
          <w:spacing w:val="-6"/>
        </w:rPr>
        <w:t xml:space="preserve"> </w:t>
      </w:r>
      <w:r>
        <w:t>to</w:t>
      </w:r>
      <w:r>
        <w:rPr>
          <w:spacing w:val="-6"/>
        </w:rPr>
        <w:t xml:space="preserve"> </w:t>
      </w:r>
      <w:r>
        <w:t>requests</w:t>
      </w:r>
      <w:r>
        <w:rPr>
          <w:spacing w:val="-6"/>
        </w:rPr>
        <w:t xml:space="preserve"> </w:t>
      </w:r>
      <w:r>
        <w:t>made</w:t>
      </w:r>
      <w:r>
        <w:rPr>
          <w:spacing w:val="-6"/>
        </w:rPr>
        <w:t xml:space="preserve"> </w:t>
      </w:r>
      <w:r>
        <w:t>under</w:t>
      </w:r>
      <w:r>
        <w:rPr>
          <w:spacing w:val="-2"/>
        </w:rPr>
        <w:t xml:space="preserve"> </w:t>
      </w:r>
      <w:r>
        <w:t>freedom</w:t>
      </w:r>
      <w:r>
        <w:rPr>
          <w:spacing w:val="-3"/>
        </w:rPr>
        <w:t xml:space="preserve"> </w:t>
      </w:r>
      <w:r>
        <w:t>of</w:t>
      </w:r>
      <w:r>
        <w:rPr>
          <w:spacing w:val="-2"/>
        </w:rPr>
        <w:t xml:space="preserve"> </w:t>
      </w:r>
      <w:r>
        <w:t xml:space="preserve">information legislation and rights exercisable under data protection legislation, in accordance with the Council’s relevant policies and </w:t>
      </w:r>
      <w:proofErr w:type="gramStart"/>
      <w:r>
        <w:t>procedures;</w:t>
      </w:r>
      <w:proofErr w:type="gramEnd"/>
    </w:p>
    <w:p w14:paraId="2803142A" w14:textId="77777777" w:rsidR="00F95210" w:rsidRDefault="00000000">
      <w:pPr>
        <w:pStyle w:val="ListParagraph"/>
        <w:numPr>
          <w:ilvl w:val="1"/>
          <w:numId w:val="13"/>
        </w:numPr>
        <w:tabs>
          <w:tab w:val="left" w:pos="1633"/>
          <w:tab w:val="left" w:pos="1634"/>
        </w:tabs>
        <w:spacing w:before="200" w:line="278" w:lineRule="auto"/>
        <w:ind w:right="329"/>
      </w:pPr>
      <w:r>
        <w:t>liaise,</w:t>
      </w:r>
      <w:r>
        <w:rPr>
          <w:spacing w:val="-3"/>
        </w:rPr>
        <w:t xml:space="preserve"> </w:t>
      </w:r>
      <w:r>
        <w:t>as</w:t>
      </w:r>
      <w:r>
        <w:rPr>
          <w:spacing w:val="-4"/>
        </w:rPr>
        <w:t xml:space="preserve"> </w:t>
      </w:r>
      <w:r>
        <w:t>appropriate,</w:t>
      </w:r>
      <w:r>
        <w:rPr>
          <w:spacing w:val="-1"/>
        </w:rPr>
        <w:t xml:space="preserve"> </w:t>
      </w:r>
      <w:r>
        <w:t>with</w:t>
      </w:r>
      <w:r>
        <w:rPr>
          <w:spacing w:val="-4"/>
        </w:rPr>
        <w:t xml:space="preserve"> </w:t>
      </w:r>
      <w:r>
        <w:t>the</w:t>
      </w:r>
      <w:r>
        <w:rPr>
          <w:spacing w:val="-5"/>
        </w:rPr>
        <w:t xml:space="preserve"> </w:t>
      </w:r>
      <w:r>
        <w:t>Council’s</w:t>
      </w:r>
      <w:r>
        <w:rPr>
          <w:spacing w:val="-3"/>
        </w:rPr>
        <w:t xml:space="preserve"> </w:t>
      </w:r>
      <w:r>
        <w:t>Data</w:t>
      </w:r>
      <w:r>
        <w:rPr>
          <w:spacing w:val="-3"/>
        </w:rPr>
        <w:t xml:space="preserve"> </w:t>
      </w:r>
      <w:r>
        <w:t>Protection</w:t>
      </w:r>
      <w:r>
        <w:rPr>
          <w:spacing w:val="-5"/>
        </w:rPr>
        <w:t xml:space="preserve"> </w:t>
      </w:r>
      <w:r>
        <w:t>Officer</w:t>
      </w:r>
      <w:r>
        <w:rPr>
          <w:spacing w:val="-4"/>
        </w:rPr>
        <w:t xml:space="preserve"> </w:t>
      </w:r>
      <w:r>
        <w:t>(if</w:t>
      </w:r>
      <w:r>
        <w:rPr>
          <w:spacing w:val="-5"/>
        </w:rPr>
        <w:t xml:space="preserve"> </w:t>
      </w:r>
      <w:r>
        <w:t>there is one</w:t>
      </w:r>
      <w:proofErr w:type="gramStart"/>
      <w:r>
        <w:t>);</w:t>
      </w:r>
      <w:proofErr w:type="gramEnd"/>
    </w:p>
    <w:p w14:paraId="1929637B" w14:textId="77777777" w:rsidR="00F95210" w:rsidRDefault="00000000">
      <w:pPr>
        <w:pStyle w:val="ListParagraph"/>
        <w:numPr>
          <w:ilvl w:val="1"/>
          <w:numId w:val="13"/>
        </w:numPr>
        <w:tabs>
          <w:tab w:val="left" w:pos="1633"/>
          <w:tab w:val="left" w:pos="1634"/>
        </w:tabs>
        <w:spacing w:before="195" w:line="278" w:lineRule="auto"/>
        <w:ind w:right="414"/>
      </w:pPr>
      <w:r>
        <w:t>receive</w:t>
      </w:r>
      <w:r>
        <w:rPr>
          <w:spacing w:val="-3"/>
        </w:rPr>
        <w:t xml:space="preserve"> </w:t>
      </w:r>
      <w:r>
        <w:t>and</w:t>
      </w:r>
      <w:r>
        <w:rPr>
          <w:spacing w:val="-5"/>
        </w:rPr>
        <w:t xml:space="preserve"> </w:t>
      </w:r>
      <w:r>
        <w:t>send</w:t>
      </w:r>
      <w:r>
        <w:rPr>
          <w:spacing w:val="-3"/>
        </w:rPr>
        <w:t xml:space="preserve"> </w:t>
      </w:r>
      <w:r>
        <w:t>general</w:t>
      </w:r>
      <w:r>
        <w:rPr>
          <w:spacing w:val="-3"/>
        </w:rPr>
        <w:t xml:space="preserve"> </w:t>
      </w:r>
      <w:r>
        <w:t>correspondence</w:t>
      </w:r>
      <w:r>
        <w:rPr>
          <w:spacing w:val="-3"/>
        </w:rPr>
        <w:t xml:space="preserve"> </w:t>
      </w:r>
      <w:r>
        <w:t>and</w:t>
      </w:r>
      <w:r>
        <w:rPr>
          <w:spacing w:val="-5"/>
        </w:rPr>
        <w:t xml:space="preserve"> </w:t>
      </w:r>
      <w:r>
        <w:t>notices</w:t>
      </w:r>
      <w:r>
        <w:rPr>
          <w:spacing w:val="-3"/>
        </w:rPr>
        <w:t xml:space="preserve"> </w:t>
      </w:r>
      <w:r>
        <w:t>on</w:t>
      </w:r>
      <w:r>
        <w:rPr>
          <w:spacing w:val="-5"/>
        </w:rPr>
        <w:t xml:space="preserve"> </w:t>
      </w:r>
      <w:r>
        <w:t>behalf</w:t>
      </w:r>
      <w:r>
        <w:rPr>
          <w:spacing w:val="-1"/>
        </w:rPr>
        <w:t xml:space="preserve"> </w:t>
      </w:r>
      <w:r>
        <w:t>of</w:t>
      </w:r>
      <w:r>
        <w:rPr>
          <w:spacing w:val="-4"/>
        </w:rPr>
        <w:t xml:space="preserve"> </w:t>
      </w:r>
      <w:r>
        <w:t xml:space="preserve">the Council except where there is a resolution to the </w:t>
      </w:r>
      <w:proofErr w:type="gramStart"/>
      <w:r>
        <w:t>contrary;</w:t>
      </w:r>
      <w:proofErr w:type="gramEnd"/>
    </w:p>
    <w:p w14:paraId="63DA1F74" w14:textId="77777777" w:rsidR="00F95210" w:rsidRDefault="00000000">
      <w:pPr>
        <w:pStyle w:val="ListParagraph"/>
        <w:numPr>
          <w:ilvl w:val="1"/>
          <w:numId w:val="13"/>
        </w:numPr>
        <w:tabs>
          <w:tab w:val="left" w:pos="1633"/>
          <w:tab w:val="left" w:pos="1634"/>
        </w:tabs>
        <w:spacing w:before="196" w:line="276" w:lineRule="auto"/>
        <w:ind w:right="599"/>
      </w:pPr>
      <w:r>
        <w:t xml:space="preserve">assist in the </w:t>
      </w:r>
      <w:proofErr w:type="spellStart"/>
      <w:r>
        <w:t>organisation</w:t>
      </w:r>
      <w:proofErr w:type="spellEnd"/>
      <w:r>
        <w:t xml:space="preserve"> of, storage of, access to, security of and destruction</w:t>
      </w:r>
      <w:r>
        <w:rPr>
          <w:spacing w:val="-3"/>
        </w:rPr>
        <w:t xml:space="preserve"> </w:t>
      </w:r>
      <w:r>
        <w:t>of</w:t>
      </w:r>
      <w:r>
        <w:rPr>
          <w:spacing w:val="-1"/>
        </w:rPr>
        <w:t xml:space="preserve"> </w:t>
      </w:r>
      <w:r>
        <w:t>information</w:t>
      </w:r>
      <w:r>
        <w:rPr>
          <w:spacing w:val="-3"/>
        </w:rPr>
        <w:t xml:space="preserve"> </w:t>
      </w:r>
      <w:r>
        <w:t>held</w:t>
      </w:r>
      <w:r>
        <w:rPr>
          <w:spacing w:val="-3"/>
        </w:rPr>
        <w:t xml:space="preserve"> </w:t>
      </w:r>
      <w:r>
        <w:t>by</w:t>
      </w:r>
      <w:r>
        <w:rPr>
          <w:spacing w:val="-4"/>
        </w:rPr>
        <w:t xml:space="preserve"> </w:t>
      </w:r>
      <w:r>
        <w:t>the</w:t>
      </w:r>
      <w:r>
        <w:rPr>
          <w:spacing w:val="-5"/>
        </w:rPr>
        <w:t xml:space="preserve"> </w:t>
      </w:r>
      <w:r>
        <w:t>Council</w:t>
      </w:r>
      <w:r>
        <w:rPr>
          <w:spacing w:val="-3"/>
        </w:rPr>
        <w:t xml:space="preserve"> </w:t>
      </w:r>
      <w:r>
        <w:t>in</w:t>
      </w:r>
      <w:r>
        <w:rPr>
          <w:spacing w:val="-5"/>
        </w:rPr>
        <w:t xml:space="preserve"> </w:t>
      </w:r>
      <w:r>
        <w:t>paper</w:t>
      </w:r>
      <w:r>
        <w:rPr>
          <w:spacing w:val="-2"/>
        </w:rPr>
        <w:t xml:space="preserve"> </w:t>
      </w:r>
      <w:r>
        <w:t>and</w:t>
      </w:r>
      <w:r>
        <w:rPr>
          <w:spacing w:val="-5"/>
        </w:rPr>
        <w:t xml:space="preserve"> </w:t>
      </w:r>
      <w:r>
        <w:t>electronic form subject to the requirements of data protection and freedom of information legislation and other legitimate requirements (</w:t>
      </w:r>
      <w:proofErr w:type="gramStart"/>
      <w:r>
        <w:t>e.g.</w:t>
      </w:r>
      <w:proofErr w:type="gramEnd"/>
      <w:r>
        <w:t xml:space="preserve"> the Limitation Act 1980);</w:t>
      </w:r>
    </w:p>
    <w:p w14:paraId="41F580B4" w14:textId="77777777" w:rsidR="00F95210" w:rsidRDefault="00000000">
      <w:pPr>
        <w:pStyle w:val="ListParagraph"/>
        <w:numPr>
          <w:ilvl w:val="1"/>
          <w:numId w:val="13"/>
        </w:numPr>
        <w:tabs>
          <w:tab w:val="left" w:pos="1623"/>
          <w:tab w:val="left" w:pos="1624"/>
        </w:tabs>
        <w:spacing w:before="199" w:line="278" w:lineRule="auto"/>
        <w:ind w:right="3470" w:hanging="572"/>
        <w:rPr>
          <w:i/>
        </w:rPr>
      </w:pPr>
      <w:r>
        <w:t>arrange</w:t>
      </w:r>
      <w:r>
        <w:rPr>
          <w:spacing w:val="-7"/>
        </w:rPr>
        <w:t xml:space="preserve"> </w:t>
      </w:r>
      <w:r>
        <w:t>for</w:t>
      </w:r>
      <w:r>
        <w:rPr>
          <w:spacing w:val="-4"/>
        </w:rPr>
        <w:t xml:space="preserve"> </w:t>
      </w:r>
      <w:r>
        <w:t>legal</w:t>
      </w:r>
      <w:r>
        <w:rPr>
          <w:spacing w:val="-6"/>
        </w:rPr>
        <w:t xml:space="preserve"> </w:t>
      </w:r>
      <w:r>
        <w:t>deeds</w:t>
      </w:r>
      <w:r>
        <w:rPr>
          <w:spacing w:val="-7"/>
        </w:rPr>
        <w:t xml:space="preserve"> </w:t>
      </w:r>
      <w:r>
        <w:t>to</w:t>
      </w:r>
      <w:r>
        <w:rPr>
          <w:spacing w:val="-5"/>
        </w:rPr>
        <w:t xml:space="preserve"> </w:t>
      </w:r>
      <w:r>
        <w:t>be</w:t>
      </w:r>
      <w:r>
        <w:rPr>
          <w:spacing w:val="-5"/>
        </w:rPr>
        <w:t xml:space="preserve"> </w:t>
      </w:r>
      <w:r>
        <w:t>executed; (</w:t>
      </w:r>
      <w:r>
        <w:rPr>
          <w:i/>
        </w:rPr>
        <w:t>see also standing order 23</w:t>
      </w:r>
      <w:proofErr w:type="gramStart"/>
      <w:r>
        <w:rPr>
          <w:i/>
        </w:rPr>
        <w:t>);</w:t>
      </w:r>
      <w:proofErr w:type="gramEnd"/>
    </w:p>
    <w:p w14:paraId="025751E3" w14:textId="77777777" w:rsidR="00F95210" w:rsidRDefault="00000000">
      <w:pPr>
        <w:pStyle w:val="ListParagraph"/>
        <w:numPr>
          <w:ilvl w:val="1"/>
          <w:numId w:val="13"/>
        </w:numPr>
        <w:tabs>
          <w:tab w:val="left" w:pos="1633"/>
          <w:tab w:val="left" w:pos="1634"/>
        </w:tabs>
        <w:spacing w:before="196" w:line="276" w:lineRule="auto"/>
        <w:ind w:right="144"/>
      </w:pPr>
      <w:r>
        <w:t xml:space="preserve">arrange or manage the prompt </w:t>
      </w:r>
      <w:proofErr w:type="spellStart"/>
      <w:r>
        <w:t>authorisation</w:t>
      </w:r>
      <w:proofErr w:type="spellEnd"/>
      <w:r>
        <w:t>, approval, and instruction regarding</w:t>
      </w:r>
      <w:r>
        <w:rPr>
          <w:spacing w:val="-1"/>
        </w:rPr>
        <w:t xml:space="preserve"> </w:t>
      </w:r>
      <w:r>
        <w:t>any</w:t>
      </w:r>
      <w:r>
        <w:rPr>
          <w:spacing w:val="-4"/>
        </w:rPr>
        <w:t xml:space="preserve"> </w:t>
      </w:r>
      <w:r>
        <w:t>payments</w:t>
      </w:r>
      <w:r>
        <w:rPr>
          <w:spacing w:val="-6"/>
        </w:rPr>
        <w:t xml:space="preserve"> </w:t>
      </w:r>
      <w:r>
        <w:t>to</w:t>
      </w:r>
      <w:r>
        <w:rPr>
          <w:spacing w:val="-2"/>
        </w:rPr>
        <w:t xml:space="preserve"> </w:t>
      </w:r>
      <w:r>
        <w:t>be</w:t>
      </w:r>
      <w:r>
        <w:rPr>
          <w:spacing w:val="-4"/>
        </w:rPr>
        <w:t xml:space="preserve"> </w:t>
      </w:r>
      <w:r>
        <w:t>made</w:t>
      </w:r>
      <w:r>
        <w:rPr>
          <w:spacing w:val="-4"/>
        </w:rPr>
        <w:t xml:space="preserve"> </w:t>
      </w:r>
      <w:r>
        <w:t>by</w:t>
      </w:r>
      <w:r>
        <w:rPr>
          <w:spacing w:val="-4"/>
        </w:rPr>
        <w:t xml:space="preserve"> </w:t>
      </w:r>
      <w:r>
        <w:t>the</w:t>
      </w:r>
      <w:r>
        <w:rPr>
          <w:spacing w:val="-4"/>
        </w:rPr>
        <w:t xml:space="preserve"> </w:t>
      </w:r>
      <w:r>
        <w:t>Council</w:t>
      </w:r>
      <w:r>
        <w:rPr>
          <w:spacing w:val="-2"/>
        </w:rPr>
        <w:t xml:space="preserve"> </w:t>
      </w:r>
      <w:r>
        <w:t>in</w:t>
      </w:r>
      <w:r>
        <w:rPr>
          <w:spacing w:val="-2"/>
        </w:rPr>
        <w:t xml:space="preserve"> </w:t>
      </w:r>
      <w:r>
        <w:t>accordance</w:t>
      </w:r>
      <w:r>
        <w:rPr>
          <w:spacing w:val="-4"/>
        </w:rPr>
        <w:t xml:space="preserve"> </w:t>
      </w:r>
      <w:r>
        <w:t xml:space="preserve">with its financial </w:t>
      </w:r>
      <w:proofErr w:type="gramStart"/>
      <w:r>
        <w:t>regulations;</w:t>
      </w:r>
      <w:proofErr w:type="gramEnd"/>
    </w:p>
    <w:p w14:paraId="6AED126E" w14:textId="77777777" w:rsidR="00F95210" w:rsidRDefault="00000000">
      <w:pPr>
        <w:pStyle w:val="ListParagraph"/>
        <w:numPr>
          <w:ilvl w:val="1"/>
          <w:numId w:val="13"/>
        </w:numPr>
        <w:tabs>
          <w:tab w:val="left" w:pos="1633"/>
          <w:tab w:val="left" w:pos="1634"/>
        </w:tabs>
        <w:spacing w:before="200" w:line="278" w:lineRule="auto"/>
        <w:ind w:right="135"/>
      </w:pPr>
      <w:r>
        <w:t>record</w:t>
      </w:r>
      <w:r>
        <w:rPr>
          <w:spacing w:val="-5"/>
        </w:rPr>
        <w:t xml:space="preserve"> </w:t>
      </w:r>
      <w:r>
        <w:t>every</w:t>
      </w:r>
      <w:r>
        <w:rPr>
          <w:spacing w:val="-2"/>
        </w:rPr>
        <w:t xml:space="preserve"> </w:t>
      </w:r>
      <w:r>
        <w:t>planning</w:t>
      </w:r>
      <w:r>
        <w:rPr>
          <w:spacing w:val="-3"/>
        </w:rPr>
        <w:t xml:space="preserve"> </w:t>
      </w:r>
      <w:r>
        <w:t>application</w:t>
      </w:r>
      <w:r>
        <w:rPr>
          <w:spacing w:val="-3"/>
        </w:rPr>
        <w:t xml:space="preserve"> </w:t>
      </w:r>
      <w:r>
        <w:t>notified</w:t>
      </w:r>
      <w:r>
        <w:rPr>
          <w:spacing w:val="-5"/>
        </w:rPr>
        <w:t xml:space="preserve"> </w:t>
      </w:r>
      <w:r>
        <w:t>to</w:t>
      </w:r>
      <w:r>
        <w:rPr>
          <w:spacing w:val="-5"/>
        </w:rPr>
        <w:t xml:space="preserve"> </w:t>
      </w:r>
      <w:r>
        <w:t>the</w:t>
      </w:r>
      <w:r>
        <w:rPr>
          <w:spacing w:val="-3"/>
        </w:rPr>
        <w:t xml:space="preserve"> </w:t>
      </w:r>
      <w:r>
        <w:t>Council</w:t>
      </w:r>
      <w:r>
        <w:rPr>
          <w:spacing w:val="-3"/>
        </w:rPr>
        <w:t xml:space="preserve"> </w:t>
      </w:r>
      <w:r>
        <w:t>and</w:t>
      </w:r>
      <w:r>
        <w:rPr>
          <w:spacing w:val="-3"/>
        </w:rPr>
        <w:t xml:space="preserve"> </w:t>
      </w:r>
      <w:r>
        <w:t>the</w:t>
      </w:r>
      <w:r>
        <w:rPr>
          <w:spacing w:val="-5"/>
        </w:rPr>
        <w:t xml:space="preserve"> </w:t>
      </w:r>
      <w:r>
        <w:t xml:space="preserve">Council’s response to the local planning authority in a book for such </w:t>
      </w:r>
      <w:proofErr w:type="gramStart"/>
      <w:r>
        <w:t>purpose;</w:t>
      </w:r>
      <w:proofErr w:type="gramEnd"/>
    </w:p>
    <w:p w14:paraId="23E9032C" w14:textId="77777777" w:rsidR="00F95210" w:rsidRDefault="00000000">
      <w:pPr>
        <w:pStyle w:val="ListParagraph"/>
        <w:numPr>
          <w:ilvl w:val="1"/>
          <w:numId w:val="13"/>
        </w:numPr>
        <w:tabs>
          <w:tab w:val="left" w:pos="1633"/>
          <w:tab w:val="left" w:pos="1634"/>
        </w:tabs>
        <w:spacing w:before="196" w:line="276" w:lineRule="auto"/>
        <w:ind w:right="136"/>
      </w:pPr>
      <w:r>
        <w:t>refer a</w:t>
      </w:r>
      <w:r>
        <w:rPr>
          <w:spacing w:val="-1"/>
        </w:rPr>
        <w:t xml:space="preserve"> </w:t>
      </w:r>
      <w:r>
        <w:t>planning application received</w:t>
      </w:r>
      <w:r>
        <w:rPr>
          <w:spacing w:val="-1"/>
        </w:rPr>
        <w:t xml:space="preserve"> </w:t>
      </w:r>
      <w:r>
        <w:t>by</w:t>
      </w:r>
      <w:r>
        <w:rPr>
          <w:spacing w:val="-1"/>
        </w:rPr>
        <w:t xml:space="preserve"> </w:t>
      </w:r>
      <w:r>
        <w:t>the Council to</w:t>
      </w:r>
      <w:r>
        <w:rPr>
          <w:spacing w:val="-1"/>
        </w:rPr>
        <w:t xml:space="preserve"> </w:t>
      </w:r>
      <w:r>
        <w:t>the Chairman or in his absence the Vice-Chairman of the Council and Chairman or in his absence</w:t>
      </w:r>
      <w:r>
        <w:rPr>
          <w:spacing w:val="-3"/>
        </w:rPr>
        <w:t xml:space="preserve"> </w:t>
      </w:r>
      <w:r>
        <w:t>Vice-Chairman</w:t>
      </w:r>
      <w:r>
        <w:rPr>
          <w:spacing w:val="-5"/>
        </w:rPr>
        <w:t xml:space="preserve"> </w:t>
      </w:r>
      <w:r>
        <w:t>(if</w:t>
      </w:r>
      <w:r>
        <w:rPr>
          <w:spacing w:val="-3"/>
        </w:rPr>
        <w:t xml:space="preserve"> </w:t>
      </w:r>
      <w:r>
        <w:t>there</w:t>
      </w:r>
      <w:r>
        <w:rPr>
          <w:spacing w:val="-5"/>
        </w:rPr>
        <w:t xml:space="preserve"> </w:t>
      </w:r>
      <w:r>
        <w:t>is</w:t>
      </w:r>
      <w:r>
        <w:rPr>
          <w:spacing w:val="-2"/>
        </w:rPr>
        <w:t xml:space="preserve"> </w:t>
      </w:r>
      <w:r>
        <w:t>one)</w:t>
      </w:r>
      <w:r>
        <w:rPr>
          <w:spacing w:val="-2"/>
        </w:rPr>
        <w:t xml:space="preserve"> </w:t>
      </w:r>
      <w:r>
        <w:t>of</w:t>
      </w:r>
      <w:r>
        <w:rPr>
          <w:spacing w:val="-4"/>
        </w:rPr>
        <w:t xml:space="preserve"> </w:t>
      </w:r>
      <w:r>
        <w:t>the</w:t>
      </w:r>
      <w:r>
        <w:rPr>
          <w:spacing w:val="-2"/>
        </w:rPr>
        <w:t xml:space="preserve"> </w:t>
      </w:r>
      <w:r>
        <w:t>Planning</w:t>
      </w:r>
      <w:r>
        <w:rPr>
          <w:spacing w:val="-3"/>
        </w:rPr>
        <w:t xml:space="preserve"> </w:t>
      </w:r>
      <w:r>
        <w:t>Committee</w:t>
      </w:r>
      <w:r>
        <w:rPr>
          <w:spacing w:val="-5"/>
        </w:rPr>
        <w:t xml:space="preserve"> </w:t>
      </w:r>
      <w:r>
        <w:t xml:space="preserve">within two working days of receipt to facilitate an extraordinary meeting if the nature of a planning application requires consideration before the next ordinary meeting of the Council or Planning </w:t>
      </w:r>
      <w:proofErr w:type="gramStart"/>
      <w:r>
        <w:t>committee;</w:t>
      </w:r>
      <w:proofErr w:type="gramEnd"/>
    </w:p>
    <w:p w14:paraId="3D2B671B" w14:textId="77777777" w:rsidR="00F95210" w:rsidRDefault="00000000">
      <w:pPr>
        <w:pStyle w:val="ListParagraph"/>
        <w:numPr>
          <w:ilvl w:val="1"/>
          <w:numId w:val="13"/>
        </w:numPr>
        <w:tabs>
          <w:tab w:val="left" w:pos="1633"/>
          <w:tab w:val="left" w:pos="1634"/>
        </w:tabs>
        <w:spacing w:before="198" w:line="278" w:lineRule="auto"/>
        <w:ind w:right="757"/>
      </w:pPr>
      <w:r>
        <w:t>manage</w:t>
      </w:r>
      <w:r>
        <w:rPr>
          <w:spacing w:val="-3"/>
        </w:rPr>
        <w:t xml:space="preserve"> </w:t>
      </w:r>
      <w:r>
        <w:t>access</w:t>
      </w:r>
      <w:r>
        <w:rPr>
          <w:spacing w:val="-5"/>
        </w:rPr>
        <w:t xml:space="preserve"> </w:t>
      </w:r>
      <w:r>
        <w:t>to</w:t>
      </w:r>
      <w:r>
        <w:rPr>
          <w:spacing w:val="-5"/>
        </w:rPr>
        <w:t xml:space="preserve"> </w:t>
      </w:r>
      <w:r>
        <w:t>information</w:t>
      </w:r>
      <w:r>
        <w:rPr>
          <w:spacing w:val="-3"/>
        </w:rPr>
        <w:t xml:space="preserve"> </w:t>
      </w:r>
      <w:r>
        <w:t>about</w:t>
      </w:r>
      <w:r>
        <w:rPr>
          <w:spacing w:val="-4"/>
        </w:rPr>
        <w:t xml:space="preserve"> </w:t>
      </w:r>
      <w:r>
        <w:t>the</w:t>
      </w:r>
      <w:r>
        <w:rPr>
          <w:spacing w:val="-5"/>
        </w:rPr>
        <w:t xml:space="preserve"> </w:t>
      </w:r>
      <w:r>
        <w:t>Council</w:t>
      </w:r>
      <w:r>
        <w:rPr>
          <w:spacing w:val="-3"/>
        </w:rPr>
        <w:t xml:space="preserve"> </w:t>
      </w:r>
      <w:r>
        <w:t>via</w:t>
      </w:r>
      <w:r>
        <w:rPr>
          <w:spacing w:val="-3"/>
        </w:rPr>
        <w:t xml:space="preserve"> </w:t>
      </w:r>
      <w:r>
        <w:t>the</w:t>
      </w:r>
      <w:r>
        <w:rPr>
          <w:spacing w:val="-5"/>
        </w:rPr>
        <w:t xml:space="preserve"> </w:t>
      </w:r>
      <w:r>
        <w:t>publication scheme; and</w:t>
      </w:r>
    </w:p>
    <w:p w14:paraId="451F5285" w14:textId="77777777" w:rsidR="00F95210" w:rsidRDefault="00000000">
      <w:pPr>
        <w:pStyle w:val="ListParagraph"/>
        <w:numPr>
          <w:ilvl w:val="1"/>
          <w:numId w:val="13"/>
        </w:numPr>
        <w:tabs>
          <w:tab w:val="left" w:pos="1624"/>
        </w:tabs>
        <w:spacing w:before="196" w:line="276" w:lineRule="auto"/>
        <w:ind w:left="1623" w:right="413" w:hanging="562"/>
      </w:pPr>
      <w:r>
        <w:t>retain</w:t>
      </w:r>
      <w:r>
        <w:rPr>
          <w:spacing w:val="-2"/>
        </w:rPr>
        <w:t xml:space="preserve"> </w:t>
      </w:r>
      <w:r>
        <w:t>custody</w:t>
      </w:r>
      <w:r>
        <w:rPr>
          <w:spacing w:val="-4"/>
        </w:rPr>
        <w:t xml:space="preserve"> </w:t>
      </w:r>
      <w:r>
        <w:t>of</w:t>
      </w:r>
      <w:r>
        <w:rPr>
          <w:spacing w:val="-3"/>
        </w:rPr>
        <w:t xml:space="preserve"> </w:t>
      </w:r>
      <w:r>
        <w:t>the</w:t>
      </w:r>
      <w:r>
        <w:rPr>
          <w:spacing w:val="-4"/>
        </w:rPr>
        <w:t xml:space="preserve"> </w:t>
      </w:r>
      <w:r>
        <w:t>seal</w:t>
      </w:r>
      <w:r>
        <w:rPr>
          <w:spacing w:val="-5"/>
        </w:rPr>
        <w:t xml:space="preserve"> </w:t>
      </w:r>
      <w:r>
        <w:t>of</w:t>
      </w:r>
      <w:r>
        <w:rPr>
          <w:spacing w:val="-3"/>
        </w:rPr>
        <w:t xml:space="preserve"> </w:t>
      </w:r>
      <w:r>
        <w:t>the</w:t>
      </w:r>
      <w:r>
        <w:rPr>
          <w:spacing w:val="-4"/>
        </w:rPr>
        <w:t xml:space="preserve"> </w:t>
      </w:r>
      <w:r>
        <w:t>Council</w:t>
      </w:r>
      <w:r>
        <w:rPr>
          <w:spacing w:val="-2"/>
        </w:rPr>
        <w:t xml:space="preserve"> </w:t>
      </w:r>
      <w:r>
        <w:t>(if</w:t>
      </w:r>
      <w:r>
        <w:rPr>
          <w:spacing w:val="-2"/>
        </w:rPr>
        <w:t xml:space="preserve"> </w:t>
      </w:r>
      <w:r>
        <w:t>there</w:t>
      </w:r>
      <w:r>
        <w:rPr>
          <w:spacing w:val="-2"/>
        </w:rPr>
        <w:t xml:space="preserve"> </w:t>
      </w:r>
      <w:r>
        <w:t>is</w:t>
      </w:r>
      <w:r>
        <w:rPr>
          <w:spacing w:val="-4"/>
        </w:rPr>
        <w:t xml:space="preserve"> </w:t>
      </w:r>
      <w:r>
        <w:t>one)</w:t>
      </w:r>
      <w:r>
        <w:rPr>
          <w:spacing w:val="-3"/>
        </w:rPr>
        <w:t xml:space="preserve"> </w:t>
      </w:r>
      <w:r>
        <w:t>which</w:t>
      </w:r>
      <w:r>
        <w:rPr>
          <w:spacing w:val="-2"/>
        </w:rPr>
        <w:t xml:space="preserve"> </w:t>
      </w:r>
      <w:r>
        <w:t>shall</w:t>
      </w:r>
      <w:r>
        <w:rPr>
          <w:spacing w:val="-2"/>
        </w:rPr>
        <w:t xml:space="preserve"> </w:t>
      </w:r>
      <w:r>
        <w:t>not be used without a resolution to that effect.</w:t>
      </w:r>
    </w:p>
    <w:p w14:paraId="5DAD9EBE" w14:textId="77777777" w:rsidR="00F95210" w:rsidRDefault="00000000">
      <w:pPr>
        <w:spacing w:before="2"/>
        <w:ind w:left="1633"/>
        <w:rPr>
          <w:i/>
        </w:rPr>
      </w:pPr>
      <w:r>
        <w:t>(</w:t>
      </w:r>
      <w:proofErr w:type="gramStart"/>
      <w:r>
        <w:t>s</w:t>
      </w:r>
      <w:r>
        <w:rPr>
          <w:i/>
        </w:rPr>
        <w:t>ee</w:t>
      </w:r>
      <w:proofErr w:type="gramEnd"/>
      <w:r>
        <w:rPr>
          <w:i/>
          <w:spacing w:val="-4"/>
        </w:rPr>
        <w:t xml:space="preserve"> </w:t>
      </w:r>
      <w:r>
        <w:rPr>
          <w:i/>
        </w:rPr>
        <w:t>also</w:t>
      </w:r>
      <w:r>
        <w:rPr>
          <w:i/>
          <w:spacing w:val="-6"/>
        </w:rPr>
        <w:t xml:space="preserve"> </w:t>
      </w:r>
      <w:r>
        <w:rPr>
          <w:i/>
        </w:rPr>
        <w:t>standing</w:t>
      </w:r>
      <w:r>
        <w:rPr>
          <w:i/>
          <w:spacing w:val="-5"/>
        </w:rPr>
        <w:t xml:space="preserve"> </w:t>
      </w:r>
      <w:r>
        <w:rPr>
          <w:i/>
        </w:rPr>
        <w:t>order</w:t>
      </w:r>
      <w:r>
        <w:rPr>
          <w:i/>
          <w:spacing w:val="-6"/>
        </w:rPr>
        <w:t xml:space="preserve"> </w:t>
      </w:r>
      <w:r>
        <w:rPr>
          <w:i/>
          <w:spacing w:val="-4"/>
        </w:rPr>
        <w:t>23).</w:t>
      </w:r>
    </w:p>
    <w:p w14:paraId="68AFC479" w14:textId="77777777" w:rsidR="00F95210" w:rsidRDefault="00F95210">
      <w:pPr>
        <w:pStyle w:val="BodyText"/>
        <w:rPr>
          <w:i/>
          <w:sz w:val="20"/>
        </w:rPr>
      </w:pPr>
    </w:p>
    <w:p w14:paraId="3A1153EA" w14:textId="77777777" w:rsidR="00F95210" w:rsidRDefault="00F95210">
      <w:pPr>
        <w:pStyle w:val="BodyText"/>
        <w:rPr>
          <w:i/>
          <w:sz w:val="20"/>
        </w:rPr>
      </w:pPr>
    </w:p>
    <w:p w14:paraId="45CCF872" w14:textId="77777777" w:rsidR="00F95210" w:rsidRDefault="00000000">
      <w:pPr>
        <w:pStyle w:val="Heading1"/>
        <w:spacing w:before="215"/>
        <w:ind w:firstLine="0"/>
      </w:pPr>
      <w:r>
        <w:rPr>
          <w:noProof/>
        </w:rPr>
        <w:drawing>
          <wp:anchor distT="0" distB="0" distL="0" distR="0" simplePos="0" relativeHeight="15749632" behindDoc="0" locked="0" layoutInCell="1" allowOverlap="1" wp14:anchorId="466E41EA" wp14:editId="0EE37BA3">
            <wp:simplePos x="0" y="0"/>
            <wp:positionH relativeFrom="page">
              <wp:posOffset>1155270</wp:posOffset>
            </wp:positionH>
            <wp:positionV relativeFrom="paragraph">
              <wp:posOffset>165772</wp:posOffset>
            </wp:positionV>
            <wp:extent cx="176705" cy="106615"/>
            <wp:effectExtent l="0" t="0" r="0" b="0"/>
            <wp:wrapNone/>
            <wp:docPr id="83"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42.png"/>
                    <pic:cNvPicPr/>
                  </pic:nvPicPr>
                  <pic:blipFill>
                    <a:blip r:embed="rId49" cstate="print"/>
                    <a:stretch>
                      <a:fillRect/>
                    </a:stretch>
                  </pic:blipFill>
                  <pic:spPr>
                    <a:xfrm>
                      <a:off x="0" y="0"/>
                      <a:ext cx="176705" cy="106615"/>
                    </a:xfrm>
                    <a:prstGeom prst="rect">
                      <a:avLst/>
                    </a:prstGeom>
                  </pic:spPr>
                </pic:pic>
              </a:graphicData>
            </a:graphic>
          </wp:anchor>
        </w:drawing>
      </w:r>
      <w:bookmarkStart w:id="16" w:name="_bookmark16"/>
      <w:bookmarkEnd w:id="16"/>
      <w:r>
        <w:t>Responsible</w:t>
      </w:r>
      <w:r>
        <w:rPr>
          <w:spacing w:val="-9"/>
        </w:rPr>
        <w:t xml:space="preserve"> </w:t>
      </w:r>
      <w:r>
        <w:t>financial</w:t>
      </w:r>
      <w:r>
        <w:rPr>
          <w:spacing w:val="-7"/>
        </w:rPr>
        <w:t xml:space="preserve"> </w:t>
      </w:r>
      <w:r>
        <w:rPr>
          <w:spacing w:val="-2"/>
        </w:rPr>
        <w:t>officer</w:t>
      </w:r>
    </w:p>
    <w:p w14:paraId="63640F58" w14:textId="77777777" w:rsidR="00F95210" w:rsidRDefault="00F95210">
      <w:pPr>
        <w:pStyle w:val="BodyText"/>
        <w:spacing w:before="7"/>
        <w:rPr>
          <w:b/>
          <w:sz w:val="20"/>
        </w:rPr>
      </w:pPr>
    </w:p>
    <w:p w14:paraId="10AD8C52" w14:textId="77777777" w:rsidR="00F95210" w:rsidRDefault="00000000">
      <w:pPr>
        <w:pStyle w:val="ListParagraph"/>
        <w:numPr>
          <w:ilvl w:val="0"/>
          <w:numId w:val="12"/>
        </w:numPr>
        <w:tabs>
          <w:tab w:val="left" w:pos="1066"/>
          <w:tab w:val="left" w:pos="1067"/>
        </w:tabs>
        <w:spacing w:line="276" w:lineRule="auto"/>
        <w:ind w:right="188"/>
      </w:pPr>
      <w:r>
        <w:t>The</w:t>
      </w:r>
      <w:r>
        <w:rPr>
          <w:spacing w:val="-3"/>
        </w:rPr>
        <w:t xml:space="preserve"> </w:t>
      </w:r>
      <w:r>
        <w:t>Council</w:t>
      </w:r>
      <w:r>
        <w:rPr>
          <w:spacing w:val="-3"/>
        </w:rPr>
        <w:t xml:space="preserve"> </w:t>
      </w:r>
      <w:r>
        <w:t>shall</w:t>
      </w:r>
      <w:r>
        <w:rPr>
          <w:spacing w:val="-3"/>
        </w:rPr>
        <w:t xml:space="preserve"> </w:t>
      </w:r>
      <w:r>
        <w:t>appoint</w:t>
      </w:r>
      <w:r>
        <w:rPr>
          <w:spacing w:val="-2"/>
        </w:rPr>
        <w:t xml:space="preserve"> </w:t>
      </w:r>
      <w:r>
        <w:t>appropriate</w:t>
      </w:r>
      <w:r>
        <w:rPr>
          <w:spacing w:val="-5"/>
        </w:rPr>
        <w:t xml:space="preserve"> </w:t>
      </w:r>
      <w:r>
        <w:t>staff</w:t>
      </w:r>
      <w:r>
        <w:rPr>
          <w:spacing w:val="-4"/>
        </w:rPr>
        <w:t xml:space="preserve"> </w:t>
      </w:r>
      <w:r>
        <w:t>member(s)</w:t>
      </w:r>
      <w:r>
        <w:rPr>
          <w:spacing w:val="-2"/>
        </w:rPr>
        <w:t xml:space="preserve"> </w:t>
      </w:r>
      <w:r>
        <w:t>to</w:t>
      </w:r>
      <w:r>
        <w:rPr>
          <w:spacing w:val="-3"/>
        </w:rPr>
        <w:t xml:space="preserve"> </w:t>
      </w:r>
      <w:r>
        <w:t>undertake</w:t>
      </w:r>
      <w:r>
        <w:rPr>
          <w:spacing w:val="-8"/>
        </w:rPr>
        <w:t xml:space="preserve"> </w:t>
      </w:r>
      <w:r>
        <w:t>the</w:t>
      </w:r>
      <w:r>
        <w:rPr>
          <w:spacing w:val="-3"/>
        </w:rPr>
        <w:t xml:space="preserve"> </w:t>
      </w:r>
      <w:r>
        <w:t>work</w:t>
      </w:r>
      <w:r>
        <w:rPr>
          <w:spacing w:val="-2"/>
        </w:rPr>
        <w:t xml:space="preserve"> </w:t>
      </w:r>
      <w:r>
        <w:t xml:space="preserve">of the Responsible Financial Officer when the Responsible Financial Officer is </w:t>
      </w:r>
      <w:r>
        <w:rPr>
          <w:spacing w:val="-2"/>
        </w:rPr>
        <w:t>absent.</w:t>
      </w:r>
    </w:p>
    <w:p w14:paraId="6CECE819" w14:textId="77777777" w:rsidR="00F95210" w:rsidRDefault="00000000">
      <w:pPr>
        <w:pStyle w:val="Heading1"/>
        <w:spacing w:before="203"/>
        <w:ind w:firstLine="0"/>
      </w:pPr>
      <w:r>
        <w:rPr>
          <w:noProof/>
        </w:rPr>
        <w:drawing>
          <wp:anchor distT="0" distB="0" distL="0" distR="0" simplePos="0" relativeHeight="15750144" behindDoc="0" locked="0" layoutInCell="1" allowOverlap="1" wp14:anchorId="480AD695" wp14:editId="62D6FF13">
            <wp:simplePos x="0" y="0"/>
            <wp:positionH relativeFrom="page">
              <wp:posOffset>1155270</wp:posOffset>
            </wp:positionH>
            <wp:positionV relativeFrom="paragraph">
              <wp:posOffset>157966</wp:posOffset>
            </wp:positionV>
            <wp:extent cx="176705" cy="103499"/>
            <wp:effectExtent l="0" t="0" r="0" b="0"/>
            <wp:wrapNone/>
            <wp:docPr id="85"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43.png"/>
                    <pic:cNvPicPr/>
                  </pic:nvPicPr>
                  <pic:blipFill>
                    <a:blip r:embed="rId50" cstate="print"/>
                    <a:stretch>
                      <a:fillRect/>
                    </a:stretch>
                  </pic:blipFill>
                  <pic:spPr>
                    <a:xfrm>
                      <a:off x="0" y="0"/>
                      <a:ext cx="176705" cy="103499"/>
                    </a:xfrm>
                    <a:prstGeom prst="rect">
                      <a:avLst/>
                    </a:prstGeom>
                  </pic:spPr>
                </pic:pic>
              </a:graphicData>
            </a:graphic>
          </wp:anchor>
        </w:drawing>
      </w:r>
      <w:bookmarkStart w:id="17" w:name="_bookmark17"/>
      <w:bookmarkEnd w:id="17"/>
      <w:r>
        <w:t>Accounts</w:t>
      </w:r>
      <w:r>
        <w:rPr>
          <w:spacing w:val="-6"/>
        </w:rPr>
        <w:t xml:space="preserve"> </w:t>
      </w:r>
      <w:r>
        <w:t>and</w:t>
      </w:r>
      <w:r>
        <w:rPr>
          <w:spacing w:val="-4"/>
        </w:rPr>
        <w:t xml:space="preserve"> </w:t>
      </w:r>
      <w:r>
        <w:t>accounting</w:t>
      </w:r>
      <w:r>
        <w:rPr>
          <w:spacing w:val="-5"/>
        </w:rPr>
        <w:t xml:space="preserve"> </w:t>
      </w:r>
      <w:r>
        <w:rPr>
          <w:spacing w:val="-2"/>
        </w:rPr>
        <w:t>statements</w:t>
      </w:r>
    </w:p>
    <w:p w14:paraId="5790FDC4" w14:textId="77777777" w:rsidR="00F95210" w:rsidRDefault="00F95210">
      <w:pPr>
        <w:pStyle w:val="BodyText"/>
        <w:spacing w:before="6"/>
        <w:rPr>
          <w:b/>
          <w:sz w:val="20"/>
        </w:rPr>
      </w:pPr>
    </w:p>
    <w:p w14:paraId="70643D9D" w14:textId="77777777" w:rsidR="00F95210" w:rsidRDefault="00000000">
      <w:pPr>
        <w:pStyle w:val="ListParagraph"/>
        <w:numPr>
          <w:ilvl w:val="0"/>
          <w:numId w:val="11"/>
        </w:numPr>
        <w:tabs>
          <w:tab w:val="left" w:pos="1066"/>
          <w:tab w:val="left" w:pos="1067"/>
        </w:tabs>
        <w:spacing w:before="1" w:line="278" w:lineRule="auto"/>
        <w:ind w:right="443"/>
      </w:pPr>
      <w:r>
        <w:t>“Proper practices” in standing orders refer to the most recent version of “Governance</w:t>
      </w:r>
      <w:r>
        <w:rPr>
          <w:spacing w:val="-5"/>
        </w:rPr>
        <w:t xml:space="preserve"> </w:t>
      </w:r>
      <w:r>
        <w:t>and</w:t>
      </w:r>
      <w:r>
        <w:rPr>
          <w:spacing w:val="-3"/>
        </w:rPr>
        <w:t xml:space="preserve"> </w:t>
      </w:r>
      <w:r>
        <w:t>Accountability</w:t>
      </w:r>
      <w:r>
        <w:rPr>
          <w:spacing w:val="-2"/>
        </w:rPr>
        <w:t xml:space="preserve"> </w:t>
      </w:r>
      <w:r>
        <w:t>for</w:t>
      </w:r>
      <w:r>
        <w:rPr>
          <w:spacing w:val="-2"/>
        </w:rPr>
        <w:t xml:space="preserve"> </w:t>
      </w:r>
      <w:r>
        <w:t>Local</w:t>
      </w:r>
      <w:r>
        <w:rPr>
          <w:spacing w:val="-6"/>
        </w:rPr>
        <w:t xml:space="preserve"> </w:t>
      </w:r>
      <w:r>
        <w:t>Councils –</w:t>
      </w:r>
      <w:r>
        <w:rPr>
          <w:spacing w:val="-3"/>
        </w:rPr>
        <w:t xml:space="preserve"> </w:t>
      </w:r>
      <w:r>
        <w:t>a</w:t>
      </w:r>
      <w:r>
        <w:rPr>
          <w:spacing w:val="-5"/>
        </w:rPr>
        <w:t xml:space="preserve"> </w:t>
      </w:r>
      <w:r>
        <w:t>Practitioners’</w:t>
      </w:r>
      <w:r>
        <w:rPr>
          <w:spacing w:val="-5"/>
        </w:rPr>
        <w:t xml:space="preserve"> </w:t>
      </w:r>
      <w:r>
        <w:t>Guide”.</w:t>
      </w:r>
    </w:p>
    <w:p w14:paraId="509CA213" w14:textId="77777777" w:rsidR="00F95210" w:rsidRDefault="00F95210">
      <w:pPr>
        <w:spacing w:line="278" w:lineRule="auto"/>
        <w:sectPr w:rsidR="00F95210">
          <w:pgSz w:w="11910" w:h="16840"/>
          <w:pgMar w:top="1340" w:right="1680" w:bottom="940" w:left="1300" w:header="0" w:footer="753" w:gutter="0"/>
          <w:cols w:space="720"/>
        </w:sectPr>
      </w:pPr>
    </w:p>
    <w:p w14:paraId="24029E6D" w14:textId="77777777" w:rsidR="00F95210" w:rsidRDefault="00000000">
      <w:pPr>
        <w:pStyle w:val="ListParagraph"/>
        <w:numPr>
          <w:ilvl w:val="0"/>
          <w:numId w:val="11"/>
        </w:numPr>
        <w:tabs>
          <w:tab w:val="left" w:pos="1066"/>
          <w:tab w:val="left" w:pos="1067"/>
        </w:tabs>
        <w:spacing w:before="82" w:line="276" w:lineRule="auto"/>
        <w:ind w:right="1053"/>
      </w:pPr>
      <w:r>
        <w:lastRenderedPageBreak/>
        <w:t>All</w:t>
      </w:r>
      <w:r>
        <w:rPr>
          <w:spacing w:val="-2"/>
        </w:rPr>
        <w:t xml:space="preserve"> </w:t>
      </w:r>
      <w:r>
        <w:t>payments</w:t>
      </w:r>
      <w:r>
        <w:rPr>
          <w:spacing w:val="-4"/>
        </w:rPr>
        <w:t xml:space="preserve"> </w:t>
      </w:r>
      <w:r>
        <w:t>by</w:t>
      </w:r>
      <w:r>
        <w:rPr>
          <w:spacing w:val="-4"/>
        </w:rPr>
        <w:t xml:space="preserve"> </w:t>
      </w:r>
      <w:r>
        <w:t>the</w:t>
      </w:r>
      <w:r>
        <w:rPr>
          <w:spacing w:val="-4"/>
        </w:rPr>
        <w:t xml:space="preserve"> </w:t>
      </w:r>
      <w:r>
        <w:t>Council</w:t>
      </w:r>
      <w:r>
        <w:rPr>
          <w:spacing w:val="-2"/>
        </w:rPr>
        <w:t xml:space="preserve"> </w:t>
      </w:r>
      <w:r>
        <w:t>shall</w:t>
      </w:r>
      <w:r>
        <w:rPr>
          <w:spacing w:val="-2"/>
        </w:rPr>
        <w:t xml:space="preserve"> </w:t>
      </w:r>
      <w:r>
        <w:t>be</w:t>
      </w:r>
      <w:r>
        <w:rPr>
          <w:spacing w:val="-2"/>
        </w:rPr>
        <w:t xml:space="preserve"> </w:t>
      </w:r>
      <w:proofErr w:type="spellStart"/>
      <w:r>
        <w:t>authorised</w:t>
      </w:r>
      <w:proofErr w:type="spellEnd"/>
      <w:r>
        <w:t>,</w:t>
      </w:r>
      <w:r>
        <w:rPr>
          <w:spacing w:val="-3"/>
        </w:rPr>
        <w:t xml:space="preserve"> </w:t>
      </w:r>
      <w:r>
        <w:t>approved</w:t>
      </w:r>
      <w:r>
        <w:rPr>
          <w:spacing w:val="-2"/>
        </w:rPr>
        <w:t xml:space="preserve"> </w:t>
      </w:r>
      <w:r>
        <w:t>and</w:t>
      </w:r>
      <w:r>
        <w:rPr>
          <w:spacing w:val="-4"/>
        </w:rPr>
        <w:t xml:space="preserve"> </w:t>
      </w:r>
      <w:r>
        <w:t>paid</w:t>
      </w:r>
      <w:r>
        <w:rPr>
          <w:spacing w:val="-2"/>
        </w:rPr>
        <w:t xml:space="preserve"> </w:t>
      </w:r>
      <w:r>
        <w:t xml:space="preserve">in accordance with the law, proper practices and the Council’s financial </w:t>
      </w:r>
      <w:r>
        <w:rPr>
          <w:spacing w:val="-2"/>
        </w:rPr>
        <w:t>regulations.</w:t>
      </w:r>
    </w:p>
    <w:p w14:paraId="1384882D" w14:textId="77777777" w:rsidR="00F95210" w:rsidRDefault="00000000">
      <w:pPr>
        <w:pStyle w:val="ListParagraph"/>
        <w:numPr>
          <w:ilvl w:val="0"/>
          <w:numId w:val="11"/>
        </w:numPr>
        <w:tabs>
          <w:tab w:val="left" w:pos="1066"/>
          <w:tab w:val="left" w:pos="1067"/>
        </w:tabs>
        <w:spacing w:before="200" w:line="276" w:lineRule="auto"/>
        <w:ind w:right="444"/>
      </w:pPr>
      <w:r>
        <w:t>The</w:t>
      </w:r>
      <w:r>
        <w:rPr>
          <w:spacing w:val="-3"/>
        </w:rPr>
        <w:t xml:space="preserve"> </w:t>
      </w:r>
      <w:r>
        <w:t>Responsible</w:t>
      </w:r>
      <w:r>
        <w:rPr>
          <w:spacing w:val="-3"/>
        </w:rPr>
        <w:t xml:space="preserve"> </w:t>
      </w:r>
      <w:r>
        <w:t>Financial</w:t>
      </w:r>
      <w:r>
        <w:rPr>
          <w:spacing w:val="-3"/>
        </w:rPr>
        <w:t xml:space="preserve"> </w:t>
      </w:r>
      <w:r>
        <w:t>Officer</w:t>
      </w:r>
      <w:r>
        <w:rPr>
          <w:spacing w:val="-4"/>
        </w:rPr>
        <w:t xml:space="preserve"> </w:t>
      </w:r>
      <w:r>
        <w:t>shall</w:t>
      </w:r>
      <w:r>
        <w:rPr>
          <w:spacing w:val="-3"/>
        </w:rPr>
        <w:t xml:space="preserve"> </w:t>
      </w:r>
      <w:r>
        <w:t>supply</w:t>
      </w:r>
      <w:r>
        <w:rPr>
          <w:spacing w:val="-5"/>
        </w:rPr>
        <w:t xml:space="preserve"> </w:t>
      </w:r>
      <w:r>
        <w:t>to</w:t>
      </w:r>
      <w:r>
        <w:rPr>
          <w:spacing w:val="-5"/>
        </w:rPr>
        <w:t xml:space="preserve"> </w:t>
      </w:r>
      <w:r>
        <w:t>each</w:t>
      </w:r>
      <w:r>
        <w:rPr>
          <w:spacing w:val="-3"/>
        </w:rPr>
        <w:t xml:space="preserve"> </w:t>
      </w:r>
      <w:proofErr w:type="spellStart"/>
      <w:r>
        <w:t>councillor</w:t>
      </w:r>
      <w:proofErr w:type="spellEnd"/>
      <w:r>
        <w:rPr>
          <w:spacing w:val="-2"/>
        </w:rPr>
        <w:t xml:space="preserve"> </w:t>
      </w:r>
      <w:r>
        <w:t>as</w:t>
      </w:r>
      <w:r>
        <w:rPr>
          <w:spacing w:val="-5"/>
        </w:rPr>
        <w:t xml:space="preserve"> </w:t>
      </w:r>
      <w:r>
        <w:t>soon</w:t>
      </w:r>
      <w:r>
        <w:rPr>
          <w:spacing w:val="-5"/>
        </w:rPr>
        <w:t xml:space="preserve"> </w:t>
      </w:r>
      <w:r>
        <w:t xml:space="preserve">as practicable after 30 June, 30 September and 31 December in each year a statement to </w:t>
      </w:r>
      <w:proofErr w:type="spellStart"/>
      <w:r>
        <w:t>summarise</w:t>
      </w:r>
      <w:proofErr w:type="spellEnd"/>
      <w:r>
        <w:t>:</w:t>
      </w:r>
    </w:p>
    <w:p w14:paraId="5E68F240" w14:textId="77777777" w:rsidR="00F95210" w:rsidRDefault="00000000">
      <w:pPr>
        <w:pStyle w:val="ListParagraph"/>
        <w:numPr>
          <w:ilvl w:val="1"/>
          <w:numId w:val="11"/>
        </w:numPr>
        <w:tabs>
          <w:tab w:val="left" w:pos="1633"/>
          <w:tab w:val="left" w:pos="1634"/>
        </w:tabs>
        <w:spacing w:before="200" w:line="278" w:lineRule="auto"/>
        <w:ind w:right="620"/>
      </w:pPr>
      <w:r>
        <w:t>the</w:t>
      </w:r>
      <w:r>
        <w:rPr>
          <w:spacing w:val="-4"/>
        </w:rPr>
        <w:t xml:space="preserve"> </w:t>
      </w:r>
      <w:r>
        <w:t>Council’s</w:t>
      </w:r>
      <w:r>
        <w:rPr>
          <w:spacing w:val="-3"/>
        </w:rPr>
        <w:t xml:space="preserve"> </w:t>
      </w:r>
      <w:r>
        <w:t>receipts</w:t>
      </w:r>
      <w:r>
        <w:rPr>
          <w:spacing w:val="-3"/>
        </w:rPr>
        <w:t xml:space="preserve"> </w:t>
      </w:r>
      <w:r>
        <w:t>and</w:t>
      </w:r>
      <w:r>
        <w:rPr>
          <w:spacing w:val="-4"/>
        </w:rPr>
        <w:t xml:space="preserve"> </w:t>
      </w:r>
      <w:r>
        <w:t>payments</w:t>
      </w:r>
      <w:r>
        <w:rPr>
          <w:spacing w:val="-3"/>
        </w:rPr>
        <w:t xml:space="preserve"> </w:t>
      </w:r>
      <w:r>
        <w:t>(or</w:t>
      </w:r>
      <w:r>
        <w:rPr>
          <w:spacing w:val="-3"/>
        </w:rPr>
        <w:t xml:space="preserve"> </w:t>
      </w:r>
      <w:r>
        <w:t>income</w:t>
      </w:r>
      <w:r>
        <w:rPr>
          <w:spacing w:val="-4"/>
        </w:rPr>
        <w:t xml:space="preserve"> </w:t>
      </w:r>
      <w:r>
        <w:t>and</w:t>
      </w:r>
      <w:r>
        <w:rPr>
          <w:spacing w:val="-4"/>
        </w:rPr>
        <w:t xml:space="preserve"> </w:t>
      </w:r>
      <w:r>
        <w:t>expenditure)</w:t>
      </w:r>
      <w:r>
        <w:rPr>
          <w:spacing w:val="-3"/>
        </w:rPr>
        <w:t xml:space="preserve"> </w:t>
      </w:r>
      <w:r>
        <w:t xml:space="preserve">for each </w:t>
      </w:r>
      <w:proofErr w:type="gramStart"/>
      <w:r>
        <w:t>quarter;</w:t>
      </w:r>
      <w:proofErr w:type="gramEnd"/>
    </w:p>
    <w:p w14:paraId="7B225B29" w14:textId="77777777" w:rsidR="00F95210" w:rsidRDefault="00000000">
      <w:pPr>
        <w:pStyle w:val="ListParagraph"/>
        <w:numPr>
          <w:ilvl w:val="1"/>
          <w:numId w:val="11"/>
        </w:numPr>
        <w:tabs>
          <w:tab w:val="left" w:pos="1633"/>
          <w:tab w:val="left" w:pos="1634"/>
        </w:tabs>
        <w:spacing w:before="195" w:line="278" w:lineRule="auto"/>
        <w:ind w:right="1173"/>
      </w:pPr>
      <w:r>
        <w:t>the</w:t>
      </w:r>
      <w:r>
        <w:rPr>
          <w:spacing w:val="-4"/>
        </w:rPr>
        <w:t xml:space="preserve"> </w:t>
      </w:r>
      <w:r>
        <w:t>Council’s</w:t>
      </w:r>
      <w:r>
        <w:rPr>
          <w:spacing w:val="-3"/>
        </w:rPr>
        <w:t xml:space="preserve"> </w:t>
      </w:r>
      <w:r>
        <w:t>aggregate</w:t>
      </w:r>
      <w:r>
        <w:rPr>
          <w:spacing w:val="-6"/>
        </w:rPr>
        <w:t xml:space="preserve"> </w:t>
      </w:r>
      <w:r>
        <w:t>receipts</w:t>
      </w:r>
      <w:r>
        <w:rPr>
          <w:spacing w:val="-3"/>
        </w:rPr>
        <w:t xml:space="preserve"> </w:t>
      </w:r>
      <w:r>
        <w:t>and</w:t>
      </w:r>
      <w:r>
        <w:rPr>
          <w:spacing w:val="-6"/>
        </w:rPr>
        <w:t xml:space="preserve"> </w:t>
      </w:r>
      <w:r>
        <w:t>payments</w:t>
      </w:r>
      <w:r>
        <w:rPr>
          <w:spacing w:val="-3"/>
        </w:rPr>
        <w:t xml:space="preserve"> </w:t>
      </w:r>
      <w:r>
        <w:t>(or</w:t>
      </w:r>
      <w:r>
        <w:rPr>
          <w:spacing w:val="-3"/>
        </w:rPr>
        <w:t xml:space="preserve"> </w:t>
      </w:r>
      <w:r>
        <w:t>income</w:t>
      </w:r>
      <w:r>
        <w:rPr>
          <w:spacing w:val="-6"/>
        </w:rPr>
        <w:t xml:space="preserve"> </w:t>
      </w:r>
      <w:r>
        <w:t xml:space="preserve">and expenditure) for the year to </w:t>
      </w:r>
      <w:proofErr w:type="gramStart"/>
      <w:r>
        <w:t>date;</w:t>
      </w:r>
      <w:proofErr w:type="gramEnd"/>
    </w:p>
    <w:p w14:paraId="701032E5" w14:textId="77777777" w:rsidR="00F95210" w:rsidRDefault="00000000">
      <w:pPr>
        <w:pStyle w:val="ListParagraph"/>
        <w:numPr>
          <w:ilvl w:val="1"/>
          <w:numId w:val="11"/>
        </w:numPr>
        <w:tabs>
          <w:tab w:val="left" w:pos="1633"/>
          <w:tab w:val="left" w:pos="1634"/>
        </w:tabs>
        <w:spacing w:before="199"/>
        <w:ind w:hanging="568"/>
      </w:pPr>
      <w:r>
        <w:t>the</w:t>
      </w:r>
      <w:r>
        <w:rPr>
          <w:spacing w:val="-4"/>
        </w:rPr>
        <w:t xml:space="preserve"> </w:t>
      </w:r>
      <w:r>
        <w:t>balances</w:t>
      </w:r>
      <w:r>
        <w:rPr>
          <w:spacing w:val="-5"/>
        </w:rPr>
        <w:t xml:space="preserve"> </w:t>
      </w:r>
      <w:r>
        <w:t>held</w:t>
      </w:r>
      <w:r>
        <w:rPr>
          <w:spacing w:val="-4"/>
        </w:rPr>
        <w:t xml:space="preserve"> </w:t>
      </w:r>
      <w:r>
        <w:t>at</w:t>
      </w:r>
      <w:r>
        <w:rPr>
          <w:spacing w:val="-3"/>
        </w:rPr>
        <w:t xml:space="preserve"> </w:t>
      </w:r>
      <w:r>
        <w:t>the</w:t>
      </w:r>
      <w:r>
        <w:rPr>
          <w:spacing w:val="-6"/>
        </w:rPr>
        <w:t xml:space="preserve"> </w:t>
      </w:r>
      <w:r>
        <w:t>end</w:t>
      </w:r>
      <w:r>
        <w:rPr>
          <w:spacing w:val="-3"/>
        </w:rPr>
        <w:t xml:space="preserve"> </w:t>
      </w:r>
      <w:r>
        <w:t>of</w:t>
      </w:r>
      <w:r>
        <w:rPr>
          <w:spacing w:val="-4"/>
        </w:rPr>
        <w:t xml:space="preserve"> </w:t>
      </w:r>
      <w:r>
        <w:t>the</w:t>
      </w:r>
      <w:r>
        <w:rPr>
          <w:spacing w:val="-5"/>
        </w:rPr>
        <w:t xml:space="preserve"> </w:t>
      </w:r>
      <w:r>
        <w:t>quarter</w:t>
      </w:r>
      <w:r>
        <w:rPr>
          <w:spacing w:val="-4"/>
        </w:rPr>
        <w:t xml:space="preserve"> </w:t>
      </w:r>
      <w:r>
        <w:t>being</w:t>
      </w:r>
      <w:r>
        <w:rPr>
          <w:spacing w:val="-6"/>
        </w:rPr>
        <w:t xml:space="preserve"> </w:t>
      </w:r>
      <w:r>
        <w:t xml:space="preserve">reported </w:t>
      </w:r>
      <w:r>
        <w:rPr>
          <w:spacing w:val="-5"/>
        </w:rPr>
        <w:t>and</w:t>
      </w:r>
    </w:p>
    <w:p w14:paraId="387D76E6" w14:textId="77777777" w:rsidR="00F95210" w:rsidRDefault="00F95210">
      <w:pPr>
        <w:pStyle w:val="BodyText"/>
        <w:spacing w:before="4"/>
        <w:rPr>
          <w:sz w:val="20"/>
        </w:rPr>
      </w:pPr>
    </w:p>
    <w:p w14:paraId="40472B33" w14:textId="77777777" w:rsidR="00F95210" w:rsidRDefault="00000000">
      <w:pPr>
        <w:pStyle w:val="BodyText"/>
        <w:spacing w:line="278" w:lineRule="auto"/>
        <w:ind w:left="1066" w:right="156"/>
      </w:pPr>
      <w:r>
        <w:t>which</w:t>
      </w:r>
      <w:r>
        <w:rPr>
          <w:spacing w:val="-3"/>
        </w:rPr>
        <w:t xml:space="preserve"> </w:t>
      </w:r>
      <w:r>
        <w:t>includes</w:t>
      </w:r>
      <w:r>
        <w:rPr>
          <w:spacing w:val="-3"/>
        </w:rPr>
        <w:t xml:space="preserve"> </w:t>
      </w:r>
      <w:r>
        <w:t>a</w:t>
      </w:r>
      <w:r>
        <w:rPr>
          <w:spacing w:val="-2"/>
        </w:rPr>
        <w:t xml:space="preserve"> </w:t>
      </w:r>
      <w:r>
        <w:t>comparison</w:t>
      </w:r>
      <w:r>
        <w:rPr>
          <w:spacing w:val="-3"/>
        </w:rPr>
        <w:t xml:space="preserve"> </w:t>
      </w:r>
      <w:r>
        <w:t>with</w:t>
      </w:r>
      <w:r>
        <w:rPr>
          <w:spacing w:val="-3"/>
        </w:rPr>
        <w:t xml:space="preserve"> </w:t>
      </w:r>
      <w:r>
        <w:t>the</w:t>
      </w:r>
      <w:r>
        <w:rPr>
          <w:spacing w:val="-5"/>
        </w:rPr>
        <w:t xml:space="preserve"> </w:t>
      </w:r>
      <w:r>
        <w:t>budget</w:t>
      </w:r>
      <w:r>
        <w:rPr>
          <w:spacing w:val="-4"/>
        </w:rPr>
        <w:t xml:space="preserve"> </w:t>
      </w:r>
      <w:r>
        <w:t>for</w:t>
      </w:r>
      <w:r>
        <w:rPr>
          <w:spacing w:val="-4"/>
        </w:rPr>
        <w:t xml:space="preserve"> </w:t>
      </w:r>
      <w:r>
        <w:t>the</w:t>
      </w:r>
      <w:r>
        <w:rPr>
          <w:spacing w:val="-3"/>
        </w:rPr>
        <w:t xml:space="preserve"> </w:t>
      </w:r>
      <w:r>
        <w:t>financial</w:t>
      </w:r>
      <w:r>
        <w:rPr>
          <w:spacing w:val="-4"/>
        </w:rPr>
        <w:t xml:space="preserve"> </w:t>
      </w:r>
      <w:r>
        <w:t>year</w:t>
      </w:r>
      <w:r>
        <w:rPr>
          <w:spacing w:val="-4"/>
        </w:rPr>
        <w:t xml:space="preserve"> </w:t>
      </w:r>
      <w:r>
        <w:t>and highlights any actual or potential overspends.</w:t>
      </w:r>
    </w:p>
    <w:p w14:paraId="05510E9C" w14:textId="77777777" w:rsidR="00F95210" w:rsidRDefault="00000000">
      <w:pPr>
        <w:pStyle w:val="ListParagraph"/>
        <w:numPr>
          <w:ilvl w:val="0"/>
          <w:numId w:val="11"/>
        </w:numPr>
        <w:tabs>
          <w:tab w:val="left" w:pos="1066"/>
          <w:tab w:val="left" w:pos="1067"/>
        </w:tabs>
        <w:spacing w:before="196" w:line="278" w:lineRule="auto"/>
        <w:ind w:right="327"/>
      </w:pPr>
      <w:r>
        <w:t>As</w:t>
      </w:r>
      <w:r>
        <w:rPr>
          <w:spacing w:val="-2"/>
        </w:rPr>
        <w:t xml:space="preserve"> </w:t>
      </w:r>
      <w:r>
        <w:t>soon</w:t>
      </w:r>
      <w:r>
        <w:rPr>
          <w:spacing w:val="-3"/>
        </w:rPr>
        <w:t xml:space="preserve"> </w:t>
      </w:r>
      <w:r>
        <w:t>as</w:t>
      </w:r>
      <w:r>
        <w:rPr>
          <w:spacing w:val="-5"/>
        </w:rPr>
        <w:t xml:space="preserve"> </w:t>
      </w:r>
      <w:r>
        <w:t>possible</w:t>
      </w:r>
      <w:r>
        <w:rPr>
          <w:spacing w:val="-3"/>
        </w:rPr>
        <w:t xml:space="preserve"> </w:t>
      </w:r>
      <w:r>
        <w:t>after</w:t>
      </w:r>
      <w:r>
        <w:rPr>
          <w:spacing w:val="-4"/>
        </w:rPr>
        <w:t xml:space="preserve"> </w:t>
      </w:r>
      <w:r>
        <w:t>the</w:t>
      </w:r>
      <w:r>
        <w:rPr>
          <w:spacing w:val="-5"/>
        </w:rPr>
        <w:t xml:space="preserve"> </w:t>
      </w:r>
      <w:r>
        <w:t>financial</w:t>
      </w:r>
      <w:r>
        <w:rPr>
          <w:spacing w:val="-4"/>
        </w:rPr>
        <w:t xml:space="preserve"> </w:t>
      </w:r>
      <w:r>
        <w:t>year</w:t>
      </w:r>
      <w:r>
        <w:rPr>
          <w:spacing w:val="-2"/>
        </w:rPr>
        <w:t xml:space="preserve"> </w:t>
      </w:r>
      <w:r>
        <w:t>end</w:t>
      </w:r>
      <w:r>
        <w:rPr>
          <w:spacing w:val="-3"/>
        </w:rPr>
        <w:t xml:space="preserve"> </w:t>
      </w:r>
      <w:proofErr w:type="gramStart"/>
      <w:r>
        <w:t>at</w:t>
      </w:r>
      <w:proofErr w:type="gramEnd"/>
      <w:r>
        <w:rPr>
          <w:spacing w:val="-1"/>
        </w:rPr>
        <w:t xml:space="preserve"> </w:t>
      </w:r>
      <w:r>
        <w:t>31</w:t>
      </w:r>
      <w:r>
        <w:rPr>
          <w:spacing w:val="-5"/>
        </w:rPr>
        <w:t xml:space="preserve"> </w:t>
      </w:r>
      <w:r>
        <w:t>March,</w:t>
      </w:r>
      <w:r>
        <w:rPr>
          <w:spacing w:val="-6"/>
        </w:rPr>
        <w:t xml:space="preserve"> </w:t>
      </w:r>
      <w:r>
        <w:t>the</w:t>
      </w:r>
      <w:r>
        <w:rPr>
          <w:spacing w:val="-3"/>
        </w:rPr>
        <w:t xml:space="preserve"> </w:t>
      </w:r>
      <w:r>
        <w:t>Responsible Financial Officer shall provide:</w:t>
      </w:r>
    </w:p>
    <w:p w14:paraId="11AA2A4D" w14:textId="77777777" w:rsidR="00F95210" w:rsidRDefault="00000000">
      <w:pPr>
        <w:pStyle w:val="ListParagraph"/>
        <w:numPr>
          <w:ilvl w:val="1"/>
          <w:numId w:val="11"/>
        </w:numPr>
        <w:tabs>
          <w:tab w:val="left" w:pos="1633"/>
          <w:tab w:val="left" w:pos="1634"/>
        </w:tabs>
        <w:spacing w:before="195" w:line="276" w:lineRule="auto"/>
        <w:ind w:right="147"/>
      </w:pPr>
      <w:r>
        <w:t xml:space="preserve">each </w:t>
      </w:r>
      <w:proofErr w:type="spellStart"/>
      <w:r>
        <w:t>councillor</w:t>
      </w:r>
      <w:proofErr w:type="spellEnd"/>
      <w:r>
        <w:t xml:space="preserve"> with a statement </w:t>
      </w:r>
      <w:proofErr w:type="spellStart"/>
      <w:r>
        <w:t>summarising</w:t>
      </w:r>
      <w:proofErr w:type="spellEnd"/>
      <w:r>
        <w:t xml:space="preserve"> the Council’s receipts and payments</w:t>
      </w:r>
      <w:r>
        <w:rPr>
          <w:spacing w:val="-3"/>
        </w:rPr>
        <w:t xml:space="preserve"> </w:t>
      </w:r>
      <w:r>
        <w:t>(or</w:t>
      </w:r>
      <w:r>
        <w:rPr>
          <w:spacing w:val="-3"/>
        </w:rPr>
        <w:t xml:space="preserve"> </w:t>
      </w:r>
      <w:r>
        <w:t>income</w:t>
      </w:r>
      <w:r>
        <w:rPr>
          <w:spacing w:val="-4"/>
        </w:rPr>
        <w:t xml:space="preserve"> </w:t>
      </w:r>
      <w:r>
        <w:t>and</w:t>
      </w:r>
      <w:r>
        <w:rPr>
          <w:spacing w:val="-2"/>
        </w:rPr>
        <w:t xml:space="preserve"> </w:t>
      </w:r>
      <w:r>
        <w:t>expenditure)</w:t>
      </w:r>
      <w:r>
        <w:rPr>
          <w:spacing w:val="-1"/>
        </w:rPr>
        <w:t xml:space="preserve"> </w:t>
      </w:r>
      <w:r>
        <w:t>for</w:t>
      </w:r>
      <w:r>
        <w:rPr>
          <w:spacing w:val="-6"/>
        </w:rPr>
        <w:t xml:space="preserve"> </w:t>
      </w:r>
      <w:r>
        <w:t>the</w:t>
      </w:r>
      <w:r>
        <w:rPr>
          <w:spacing w:val="-2"/>
        </w:rPr>
        <w:t xml:space="preserve"> </w:t>
      </w:r>
      <w:r>
        <w:t>last quarter and</w:t>
      </w:r>
      <w:r>
        <w:rPr>
          <w:spacing w:val="-4"/>
        </w:rPr>
        <w:t xml:space="preserve"> </w:t>
      </w:r>
      <w:r>
        <w:t>the</w:t>
      </w:r>
      <w:r>
        <w:rPr>
          <w:spacing w:val="-4"/>
        </w:rPr>
        <w:t xml:space="preserve"> </w:t>
      </w:r>
      <w:r>
        <w:t>year</w:t>
      </w:r>
      <w:r>
        <w:rPr>
          <w:spacing w:val="-5"/>
        </w:rPr>
        <w:t xml:space="preserve"> </w:t>
      </w:r>
      <w:r>
        <w:t>to date for information; and</w:t>
      </w:r>
    </w:p>
    <w:p w14:paraId="48258538" w14:textId="77777777" w:rsidR="00F95210" w:rsidRDefault="00000000">
      <w:pPr>
        <w:pStyle w:val="ListParagraph"/>
        <w:numPr>
          <w:ilvl w:val="1"/>
          <w:numId w:val="11"/>
        </w:numPr>
        <w:tabs>
          <w:tab w:val="left" w:pos="1633"/>
          <w:tab w:val="left" w:pos="1634"/>
        </w:tabs>
        <w:spacing w:before="200" w:line="276" w:lineRule="auto"/>
        <w:ind w:right="144"/>
      </w:pPr>
      <w:r>
        <w:t>to the Council the accounting statements for the year in the form of Section</w:t>
      </w:r>
      <w:r>
        <w:rPr>
          <w:spacing w:val="-2"/>
        </w:rPr>
        <w:t xml:space="preserve"> </w:t>
      </w:r>
      <w:r>
        <w:t>2</w:t>
      </w:r>
      <w:r>
        <w:rPr>
          <w:spacing w:val="-3"/>
        </w:rPr>
        <w:t xml:space="preserve"> </w:t>
      </w:r>
      <w:r>
        <w:t>of</w:t>
      </w:r>
      <w:r>
        <w:rPr>
          <w:spacing w:val="-4"/>
        </w:rPr>
        <w:t xml:space="preserve"> </w:t>
      </w:r>
      <w:r>
        <w:t>the</w:t>
      </w:r>
      <w:r>
        <w:rPr>
          <w:spacing w:val="-3"/>
        </w:rPr>
        <w:t xml:space="preserve"> </w:t>
      </w:r>
      <w:r>
        <w:t>annual</w:t>
      </w:r>
      <w:r>
        <w:rPr>
          <w:spacing w:val="-4"/>
        </w:rPr>
        <w:t xml:space="preserve"> </w:t>
      </w:r>
      <w:r>
        <w:t>governance</w:t>
      </w:r>
      <w:r>
        <w:rPr>
          <w:spacing w:val="-3"/>
        </w:rPr>
        <w:t xml:space="preserve"> </w:t>
      </w:r>
      <w:r>
        <w:t>and</w:t>
      </w:r>
      <w:r>
        <w:rPr>
          <w:spacing w:val="-5"/>
        </w:rPr>
        <w:t xml:space="preserve"> </w:t>
      </w:r>
      <w:r>
        <w:t>accountability</w:t>
      </w:r>
      <w:r>
        <w:rPr>
          <w:spacing w:val="-2"/>
        </w:rPr>
        <w:t xml:space="preserve"> </w:t>
      </w:r>
      <w:r>
        <w:t>return,</w:t>
      </w:r>
      <w:r>
        <w:rPr>
          <w:spacing w:val="-4"/>
        </w:rPr>
        <w:t xml:space="preserve"> </w:t>
      </w:r>
      <w:r>
        <w:t>as</w:t>
      </w:r>
      <w:r>
        <w:rPr>
          <w:spacing w:val="-5"/>
        </w:rPr>
        <w:t xml:space="preserve"> </w:t>
      </w:r>
      <w:r>
        <w:t>required by proper practices, for consideration and approval.</w:t>
      </w:r>
    </w:p>
    <w:p w14:paraId="6274867D" w14:textId="77777777" w:rsidR="00F95210" w:rsidRDefault="00000000">
      <w:pPr>
        <w:pStyle w:val="ListParagraph"/>
        <w:numPr>
          <w:ilvl w:val="0"/>
          <w:numId w:val="11"/>
        </w:numPr>
        <w:tabs>
          <w:tab w:val="left" w:pos="1066"/>
          <w:tab w:val="left" w:pos="1067"/>
        </w:tabs>
        <w:spacing w:before="200" w:line="276" w:lineRule="auto"/>
        <w:ind w:right="132"/>
      </w:pPr>
      <w:r>
        <w:t>The year-end accounting statements shall be prepared in accordance with proper practices and apply the form of accounts determined by the Council (receipts and payments, or income and expenditure) for the year to 31 March.</w:t>
      </w:r>
      <w:r>
        <w:rPr>
          <w:spacing w:val="40"/>
        </w:rPr>
        <w:t xml:space="preserve"> </w:t>
      </w:r>
      <w:r>
        <w:t xml:space="preserve">A completed draft annual governance and accountability return shall be presented to all </w:t>
      </w:r>
      <w:proofErr w:type="spellStart"/>
      <w:r>
        <w:t>councillors</w:t>
      </w:r>
      <w:proofErr w:type="spellEnd"/>
      <w:r>
        <w:t xml:space="preserve"> at least 14 days prior to anticipated approval by the Council.</w:t>
      </w:r>
      <w:r>
        <w:rPr>
          <w:spacing w:val="-1"/>
        </w:rPr>
        <w:t xml:space="preserve"> </w:t>
      </w:r>
      <w:r>
        <w:t>The</w:t>
      </w:r>
      <w:r>
        <w:rPr>
          <w:spacing w:val="-3"/>
        </w:rPr>
        <w:t xml:space="preserve"> </w:t>
      </w:r>
      <w:r>
        <w:t>annual</w:t>
      </w:r>
      <w:r>
        <w:rPr>
          <w:spacing w:val="-4"/>
        </w:rPr>
        <w:t xml:space="preserve"> </w:t>
      </w:r>
      <w:r>
        <w:t>governance</w:t>
      </w:r>
      <w:r>
        <w:rPr>
          <w:spacing w:val="-3"/>
        </w:rPr>
        <w:t xml:space="preserve"> </w:t>
      </w:r>
      <w:r>
        <w:t>and</w:t>
      </w:r>
      <w:r>
        <w:rPr>
          <w:spacing w:val="-5"/>
        </w:rPr>
        <w:t xml:space="preserve"> </w:t>
      </w:r>
      <w:r>
        <w:t>accountability</w:t>
      </w:r>
      <w:r>
        <w:rPr>
          <w:spacing w:val="-5"/>
        </w:rPr>
        <w:t xml:space="preserve"> </w:t>
      </w:r>
      <w:r>
        <w:t>return of</w:t>
      </w:r>
      <w:r>
        <w:rPr>
          <w:spacing w:val="-4"/>
        </w:rPr>
        <w:t xml:space="preserve"> </w:t>
      </w:r>
      <w:r>
        <w:t>the</w:t>
      </w:r>
      <w:r>
        <w:rPr>
          <w:spacing w:val="-3"/>
        </w:rPr>
        <w:t xml:space="preserve"> </w:t>
      </w:r>
      <w:r>
        <w:t>Council,</w:t>
      </w:r>
      <w:r>
        <w:rPr>
          <w:spacing w:val="-4"/>
        </w:rPr>
        <w:t xml:space="preserve"> </w:t>
      </w:r>
      <w:r>
        <w:t>which is subject to external audit, including the annual governance statement, shall</w:t>
      </w:r>
      <w:r>
        <w:rPr>
          <w:spacing w:val="40"/>
        </w:rPr>
        <w:t xml:space="preserve"> </w:t>
      </w:r>
      <w:r>
        <w:t xml:space="preserve">be presented to the Council for consideration and formal approval before 30 </w:t>
      </w:r>
      <w:r>
        <w:rPr>
          <w:spacing w:val="-4"/>
        </w:rPr>
        <w:t>June.</w:t>
      </w:r>
    </w:p>
    <w:p w14:paraId="2B585EC0" w14:textId="77777777" w:rsidR="00F95210" w:rsidRDefault="00F95210">
      <w:pPr>
        <w:pStyle w:val="BodyText"/>
        <w:rPr>
          <w:sz w:val="20"/>
        </w:rPr>
      </w:pPr>
    </w:p>
    <w:p w14:paraId="7837B075" w14:textId="77777777" w:rsidR="00F95210" w:rsidRDefault="00F95210">
      <w:pPr>
        <w:pStyle w:val="BodyText"/>
        <w:rPr>
          <w:sz w:val="20"/>
        </w:rPr>
      </w:pPr>
    </w:p>
    <w:p w14:paraId="0B796800" w14:textId="77777777" w:rsidR="00F95210" w:rsidRDefault="00F95210">
      <w:pPr>
        <w:pStyle w:val="BodyText"/>
        <w:spacing w:before="2"/>
        <w:rPr>
          <w:sz w:val="20"/>
        </w:rPr>
      </w:pPr>
    </w:p>
    <w:p w14:paraId="4B978644" w14:textId="77777777" w:rsidR="00F95210" w:rsidRDefault="00000000">
      <w:pPr>
        <w:pStyle w:val="Heading1"/>
        <w:ind w:firstLine="0"/>
      </w:pPr>
      <w:r>
        <w:rPr>
          <w:noProof/>
        </w:rPr>
        <w:drawing>
          <wp:anchor distT="0" distB="0" distL="0" distR="0" simplePos="0" relativeHeight="15750656" behindDoc="0" locked="0" layoutInCell="1" allowOverlap="1" wp14:anchorId="6D0459C9" wp14:editId="5AF564B6">
            <wp:simplePos x="0" y="0"/>
            <wp:positionH relativeFrom="page">
              <wp:posOffset>1155270</wp:posOffset>
            </wp:positionH>
            <wp:positionV relativeFrom="paragraph">
              <wp:posOffset>29247</wp:posOffset>
            </wp:positionV>
            <wp:extent cx="176705" cy="106615"/>
            <wp:effectExtent l="0" t="0" r="0" b="0"/>
            <wp:wrapNone/>
            <wp:docPr id="8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44.png"/>
                    <pic:cNvPicPr/>
                  </pic:nvPicPr>
                  <pic:blipFill>
                    <a:blip r:embed="rId51" cstate="print"/>
                    <a:stretch>
                      <a:fillRect/>
                    </a:stretch>
                  </pic:blipFill>
                  <pic:spPr>
                    <a:xfrm>
                      <a:off x="0" y="0"/>
                      <a:ext cx="176705" cy="106615"/>
                    </a:xfrm>
                    <a:prstGeom prst="rect">
                      <a:avLst/>
                    </a:prstGeom>
                  </pic:spPr>
                </pic:pic>
              </a:graphicData>
            </a:graphic>
          </wp:anchor>
        </w:drawing>
      </w:r>
      <w:bookmarkStart w:id="18" w:name="_bookmark18"/>
      <w:bookmarkEnd w:id="18"/>
      <w:r>
        <w:t>Financial</w:t>
      </w:r>
      <w:r>
        <w:rPr>
          <w:spacing w:val="-4"/>
        </w:rPr>
        <w:t xml:space="preserve"> </w:t>
      </w:r>
      <w:r>
        <w:t>controls</w:t>
      </w:r>
      <w:r>
        <w:rPr>
          <w:spacing w:val="-5"/>
        </w:rPr>
        <w:t xml:space="preserve"> </w:t>
      </w:r>
      <w:r>
        <w:t>and</w:t>
      </w:r>
      <w:r>
        <w:rPr>
          <w:spacing w:val="-9"/>
        </w:rPr>
        <w:t xml:space="preserve"> </w:t>
      </w:r>
      <w:r>
        <w:rPr>
          <w:spacing w:val="-2"/>
        </w:rPr>
        <w:t>procurement</w:t>
      </w:r>
    </w:p>
    <w:p w14:paraId="0F06B65F" w14:textId="77777777" w:rsidR="00F95210" w:rsidRDefault="00F95210">
      <w:pPr>
        <w:pStyle w:val="BodyText"/>
        <w:spacing w:before="7"/>
        <w:rPr>
          <w:b/>
          <w:sz w:val="20"/>
        </w:rPr>
      </w:pPr>
    </w:p>
    <w:p w14:paraId="0F8F21EC" w14:textId="77777777" w:rsidR="00F95210" w:rsidRDefault="00000000">
      <w:pPr>
        <w:pStyle w:val="ListParagraph"/>
        <w:numPr>
          <w:ilvl w:val="0"/>
          <w:numId w:val="10"/>
        </w:numPr>
        <w:tabs>
          <w:tab w:val="left" w:pos="1061"/>
          <w:tab w:val="left" w:pos="1062"/>
        </w:tabs>
        <w:spacing w:line="276" w:lineRule="auto"/>
        <w:ind w:left="1061" w:right="360"/>
      </w:pPr>
      <w:r>
        <w:t>The</w:t>
      </w:r>
      <w:r>
        <w:rPr>
          <w:spacing w:val="-2"/>
        </w:rPr>
        <w:t xml:space="preserve"> </w:t>
      </w:r>
      <w:r>
        <w:t>Council</w:t>
      </w:r>
      <w:r>
        <w:rPr>
          <w:spacing w:val="-2"/>
        </w:rPr>
        <w:t xml:space="preserve"> </w:t>
      </w:r>
      <w:r>
        <w:t>shall</w:t>
      </w:r>
      <w:r>
        <w:rPr>
          <w:spacing w:val="-2"/>
        </w:rPr>
        <w:t xml:space="preserve"> </w:t>
      </w:r>
      <w:r>
        <w:t>consider</w:t>
      </w:r>
      <w:r>
        <w:rPr>
          <w:spacing w:val="-1"/>
        </w:rPr>
        <w:t xml:space="preserve"> </w:t>
      </w:r>
      <w:r>
        <w:t>and</w:t>
      </w:r>
      <w:r>
        <w:rPr>
          <w:spacing w:val="-4"/>
        </w:rPr>
        <w:t xml:space="preserve"> </w:t>
      </w:r>
      <w:r>
        <w:t>approve</w:t>
      </w:r>
      <w:r>
        <w:rPr>
          <w:spacing w:val="-4"/>
        </w:rPr>
        <w:t xml:space="preserve"> </w:t>
      </w:r>
      <w:r>
        <w:t>financial</w:t>
      </w:r>
      <w:r>
        <w:rPr>
          <w:spacing w:val="-5"/>
        </w:rPr>
        <w:t xml:space="preserve"> </w:t>
      </w:r>
      <w:r>
        <w:t>regulations</w:t>
      </w:r>
      <w:r>
        <w:rPr>
          <w:spacing w:val="-2"/>
        </w:rPr>
        <w:t xml:space="preserve"> </w:t>
      </w:r>
      <w:r>
        <w:t>drawn</w:t>
      </w:r>
      <w:r>
        <w:rPr>
          <w:spacing w:val="-2"/>
        </w:rPr>
        <w:t xml:space="preserve"> </w:t>
      </w:r>
      <w:r>
        <w:t>up</w:t>
      </w:r>
      <w:r>
        <w:rPr>
          <w:spacing w:val="-2"/>
        </w:rPr>
        <w:t xml:space="preserve"> </w:t>
      </w:r>
      <w:r>
        <w:t>by</w:t>
      </w:r>
      <w:r>
        <w:rPr>
          <w:spacing w:val="-4"/>
        </w:rPr>
        <w:t xml:space="preserve"> </w:t>
      </w:r>
      <w:r>
        <w:t>the Responsible Financial Officer, which shall include detailed arrangements in respect of the following:</w:t>
      </w:r>
    </w:p>
    <w:p w14:paraId="0115122F" w14:textId="77777777" w:rsidR="00F95210" w:rsidRDefault="00000000">
      <w:pPr>
        <w:pStyle w:val="ListParagraph"/>
        <w:numPr>
          <w:ilvl w:val="1"/>
          <w:numId w:val="10"/>
        </w:numPr>
        <w:tabs>
          <w:tab w:val="left" w:pos="1633"/>
          <w:tab w:val="left" w:pos="1634"/>
        </w:tabs>
        <w:spacing w:before="203"/>
        <w:ind w:hanging="568"/>
      </w:pPr>
      <w:r>
        <w:t>the</w:t>
      </w:r>
      <w:r>
        <w:rPr>
          <w:spacing w:val="-7"/>
        </w:rPr>
        <w:t xml:space="preserve"> </w:t>
      </w:r>
      <w:r>
        <w:t>keeping</w:t>
      </w:r>
      <w:r>
        <w:rPr>
          <w:spacing w:val="-7"/>
        </w:rPr>
        <w:t xml:space="preserve"> </w:t>
      </w:r>
      <w:r>
        <w:t>of</w:t>
      </w:r>
      <w:r>
        <w:rPr>
          <w:spacing w:val="-6"/>
        </w:rPr>
        <w:t xml:space="preserve"> </w:t>
      </w:r>
      <w:r>
        <w:t>accounting</w:t>
      </w:r>
      <w:r>
        <w:rPr>
          <w:spacing w:val="-5"/>
        </w:rPr>
        <w:t xml:space="preserve"> </w:t>
      </w:r>
      <w:r>
        <w:t>records</w:t>
      </w:r>
      <w:r>
        <w:rPr>
          <w:spacing w:val="-5"/>
        </w:rPr>
        <w:t xml:space="preserve"> </w:t>
      </w:r>
      <w:r>
        <w:t>and</w:t>
      </w:r>
      <w:r>
        <w:rPr>
          <w:spacing w:val="-7"/>
        </w:rPr>
        <w:t xml:space="preserve"> </w:t>
      </w:r>
      <w:r>
        <w:t>systems</w:t>
      </w:r>
      <w:r>
        <w:rPr>
          <w:spacing w:val="-4"/>
        </w:rPr>
        <w:t xml:space="preserve"> </w:t>
      </w:r>
      <w:r>
        <w:t>of</w:t>
      </w:r>
      <w:r>
        <w:rPr>
          <w:spacing w:val="-3"/>
        </w:rPr>
        <w:t xml:space="preserve"> </w:t>
      </w:r>
      <w:r>
        <w:t>internal</w:t>
      </w:r>
      <w:r>
        <w:rPr>
          <w:spacing w:val="-4"/>
        </w:rPr>
        <w:t xml:space="preserve"> </w:t>
      </w:r>
      <w:proofErr w:type="gramStart"/>
      <w:r>
        <w:rPr>
          <w:spacing w:val="-2"/>
        </w:rPr>
        <w:t>controls;</w:t>
      </w:r>
      <w:proofErr w:type="gramEnd"/>
    </w:p>
    <w:p w14:paraId="20675870" w14:textId="77777777" w:rsidR="00F95210" w:rsidRDefault="00F95210">
      <w:pPr>
        <w:pStyle w:val="BodyText"/>
        <w:spacing w:before="9"/>
        <w:rPr>
          <w:sz w:val="20"/>
        </w:rPr>
      </w:pPr>
    </w:p>
    <w:p w14:paraId="37B87F7B" w14:textId="77777777" w:rsidR="00F95210" w:rsidRDefault="00000000">
      <w:pPr>
        <w:pStyle w:val="ListParagraph"/>
        <w:numPr>
          <w:ilvl w:val="1"/>
          <w:numId w:val="10"/>
        </w:numPr>
        <w:tabs>
          <w:tab w:val="left" w:pos="1633"/>
          <w:tab w:val="left" w:pos="1634"/>
        </w:tabs>
        <w:ind w:hanging="568"/>
      </w:pPr>
      <w:r>
        <w:t>the</w:t>
      </w:r>
      <w:r>
        <w:rPr>
          <w:spacing w:val="-6"/>
        </w:rPr>
        <w:t xml:space="preserve"> </w:t>
      </w:r>
      <w:r>
        <w:t>assessment</w:t>
      </w:r>
      <w:r>
        <w:rPr>
          <w:spacing w:val="-5"/>
        </w:rPr>
        <w:t xml:space="preserve"> </w:t>
      </w:r>
      <w:r>
        <w:t>and</w:t>
      </w:r>
      <w:r>
        <w:rPr>
          <w:spacing w:val="-6"/>
        </w:rPr>
        <w:t xml:space="preserve"> </w:t>
      </w:r>
      <w:r>
        <w:t>management</w:t>
      </w:r>
      <w:r>
        <w:rPr>
          <w:spacing w:val="-5"/>
        </w:rPr>
        <w:t xml:space="preserve"> </w:t>
      </w:r>
      <w:r>
        <w:t>of</w:t>
      </w:r>
      <w:r>
        <w:rPr>
          <w:spacing w:val="-5"/>
        </w:rPr>
        <w:t xml:space="preserve"> </w:t>
      </w:r>
      <w:r>
        <w:t>financial</w:t>
      </w:r>
      <w:r>
        <w:rPr>
          <w:spacing w:val="-7"/>
        </w:rPr>
        <w:t xml:space="preserve"> </w:t>
      </w:r>
      <w:r>
        <w:t>risks</w:t>
      </w:r>
      <w:r>
        <w:rPr>
          <w:spacing w:val="-3"/>
        </w:rPr>
        <w:t xml:space="preserve"> </w:t>
      </w:r>
      <w:r>
        <w:t>faced</w:t>
      </w:r>
      <w:r>
        <w:rPr>
          <w:spacing w:val="-4"/>
        </w:rPr>
        <w:t xml:space="preserve"> </w:t>
      </w:r>
      <w:r>
        <w:t>by</w:t>
      </w:r>
      <w:r>
        <w:rPr>
          <w:spacing w:val="-6"/>
        </w:rPr>
        <w:t xml:space="preserve"> </w:t>
      </w:r>
      <w:r>
        <w:t>the</w:t>
      </w:r>
      <w:r>
        <w:rPr>
          <w:spacing w:val="-5"/>
        </w:rPr>
        <w:t xml:space="preserve"> </w:t>
      </w:r>
      <w:proofErr w:type="gramStart"/>
      <w:r>
        <w:rPr>
          <w:spacing w:val="-2"/>
        </w:rPr>
        <w:t>Council;</w:t>
      </w:r>
      <w:proofErr w:type="gramEnd"/>
    </w:p>
    <w:p w14:paraId="3BFF58E7" w14:textId="77777777" w:rsidR="00F95210" w:rsidRDefault="00F95210">
      <w:pPr>
        <w:pStyle w:val="BodyText"/>
        <w:spacing w:before="4"/>
        <w:rPr>
          <w:sz w:val="20"/>
        </w:rPr>
      </w:pPr>
    </w:p>
    <w:p w14:paraId="4E027587" w14:textId="77777777" w:rsidR="00F95210" w:rsidRDefault="00000000">
      <w:pPr>
        <w:pStyle w:val="ListParagraph"/>
        <w:numPr>
          <w:ilvl w:val="1"/>
          <w:numId w:val="10"/>
        </w:numPr>
        <w:tabs>
          <w:tab w:val="left" w:pos="1633"/>
          <w:tab w:val="left" w:pos="1634"/>
        </w:tabs>
        <w:ind w:hanging="568"/>
      </w:pPr>
      <w:r>
        <w:t>the</w:t>
      </w:r>
      <w:r>
        <w:rPr>
          <w:spacing w:val="-8"/>
        </w:rPr>
        <w:t xml:space="preserve"> </w:t>
      </w:r>
      <w:r>
        <w:t>work</w:t>
      </w:r>
      <w:r>
        <w:rPr>
          <w:spacing w:val="-4"/>
        </w:rPr>
        <w:t xml:space="preserve"> </w:t>
      </w:r>
      <w:r>
        <w:t>of</w:t>
      </w:r>
      <w:r>
        <w:rPr>
          <w:spacing w:val="-7"/>
        </w:rPr>
        <w:t xml:space="preserve"> </w:t>
      </w:r>
      <w:r>
        <w:t>the</w:t>
      </w:r>
      <w:r>
        <w:rPr>
          <w:spacing w:val="-5"/>
        </w:rPr>
        <w:t xml:space="preserve"> </w:t>
      </w:r>
      <w:r>
        <w:t>independent</w:t>
      </w:r>
      <w:r>
        <w:rPr>
          <w:spacing w:val="-4"/>
        </w:rPr>
        <w:t xml:space="preserve"> </w:t>
      </w:r>
      <w:r>
        <w:t>internal</w:t>
      </w:r>
      <w:r>
        <w:rPr>
          <w:spacing w:val="-5"/>
        </w:rPr>
        <w:t xml:space="preserve"> </w:t>
      </w:r>
      <w:r>
        <w:t>auditor</w:t>
      </w:r>
      <w:r>
        <w:rPr>
          <w:spacing w:val="-4"/>
        </w:rPr>
        <w:t xml:space="preserve"> </w:t>
      </w:r>
      <w:r>
        <w:t>in</w:t>
      </w:r>
      <w:r>
        <w:rPr>
          <w:spacing w:val="-6"/>
        </w:rPr>
        <w:t xml:space="preserve"> </w:t>
      </w:r>
      <w:r>
        <w:t>accordance</w:t>
      </w:r>
      <w:r>
        <w:rPr>
          <w:spacing w:val="-5"/>
        </w:rPr>
        <w:t xml:space="preserve"> </w:t>
      </w:r>
      <w:r>
        <w:t>with</w:t>
      </w:r>
      <w:r>
        <w:rPr>
          <w:spacing w:val="-7"/>
        </w:rPr>
        <w:t xml:space="preserve"> </w:t>
      </w:r>
      <w:r>
        <w:rPr>
          <w:spacing w:val="-2"/>
        </w:rPr>
        <w:t>proper</w:t>
      </w:r>
    </w:p>
    <w:p w14:paraId="4F638D31" w14:textId="77777777" w:rsidR="00F95210" w:rsidRDefault="00F95210">
      <w:pPr>
        <w:sectPr w:rsidR="00F95210">
          <w:pgSz w:w="11910" w:h="16840"/>
          <w:pgMar w:top="1340" w:right="1680" w:bottom="940" w:left="1300" w:header="0" w:footer="753" w:gutter="0"/>
          <w:cols w:space="720"/>
        </w:sectPr>
      </w:pPr>
    </w:p>
    <w:p w14:paraId="392C5FC7" w14:textId="77777777" w:rsidR="00F95210" w:rsidRDefault="00000000">
      <w:pPr>
        <w:pStyle w:val="BodyText"/>
        <w:spacing w:before="82" w:line="278" w:lineRule="auto"/>
        <w:ind w:left="1633" w:right="224"/>
      </w:pPr>
      <w:r>
        <w:lastRenderedPageBreak/>
        <w:t>practices</w:t>
      </w:r>
      <w:r>
        <w:rPr>
          <w:spacing w:val="-5"/>
        </w:rPr>
        <w:t xml:space="preserve"> </w:t>
      </w:r>
      <w:r>
        <w:t>and</w:t>
      </w:r>
      <w:r>
        <w:rPr>
          <w:spacing w:val="-5"/>
        </w:rPr>
        <w:t xml:space="preserve"> </w:t>
      </w:r>
      <w:r>
        <w:t>the</w:t>
      </w:r>
      <w:r>
        <w:rPr>
          <w:spacing w:val="-5"/>
        </w:rPr>
        <w:t xml:space="preserve"> </w:t>
      </w:r>
      <w:r>
        <w:t>receipt</w:t>
      </w:r>
      <w:r>
        <w:rPr>
          <w:spacing w:val="-4"/>
        </w:rPr>
        <w:t xml:space="preserve"> </w:t>
      </w:r>
      <w:r>
        <w:t>of</w:t>
      </w:r>
      <w:r>
        <w:rPr>
          <w:spacing w:val="-4"/>
        </w:rPr>
        <w:t xml:space="preserve"> </w:t>
      </w:r>
      <w:r>
        <w:t>regular</w:t>
      </w:r>
      <w:r>
        <w:rPr>
          <w:spacing w:val="-4"/>
        </w:rPr>
        <w:t xml:space="preserve"> </w:t>
      </w:r>
      <w:r>
        <w:t>reports</w:t>
      </w:r>
      <w:r>
        <w:rPr>
          <w:spacing w:val="-7"/>
        </w:rPr>
        <w:t xml:space="preserve"> </w:t>
      </w:r>
      <w:r>
        <w:t>from</w:t>
      </w:r>
      <w:r>
        <w:rPr>
          <w:spacing w:val="-4"/>
        </w:rPr>
        <w:t xml:space="preserve"> </w:t>
      </w:r>
      <w:r>
        <w:t>the</w:t>
      </w:r>
      <w:r>
        <w:rPr>
          <w:spacing w:val="-3"/>
        </w:rPr>
        <w:t xml:space="preserve"> </w:t>
      </w:r>
      <w:r>
        <w:t>internal</w:t>
      </w:r>
      <w:r>
        <w:rPr>
          <w:spacing w:val="-3"/>
        </w:rPr>
        <w:t xml:space="preserve"> </w:t>
      </w:r>
      <w:r>
        <w:t xml:space="preserve">auditor, which shall be required at least </w:t>
      </w:r>
      <w:proofErr w:type="gramStart"/>
      <w:r>
        <w:t>annually;</w:t>
      </w:r>
      <w:proofErr w:type="gramEnd"/>
    </w:p>
    <w:p w14:paraId="76631A00" w14:textId="77777777" w:rsidR="00F95210" w:rsidRDefault="00000000">
      <w:pPr>
        <w:pStyle w:val="ListParagraph"/>
        <w:numPr>
          <w:ilvl w:val="1"/>
          <w:numId w:val="10"/>
        </w:numPr>
        <w:tabs>
          <w:tab w:val="left" w:pos="1633"/>
          <w:tab w:val="left" w:pos="1634"/>
        </w:tabs>
        <w:spacing w:before="195" w:line="278" w:lineRule="auto"/>
        <w:ind w:right="902"/>
      </w:pPr>
      <w:r>
        <w:t>the</w:t>
      </w:r>
      <w:r>
        <w:rPr>
          <w:spacing w:val="-3"/>
        </w:rPr>
        <w:t xml:space="preserve"> </w:t>
      </w:r>
      <w:r>
        <w:t>inspection</w:t>
      </w:r>
      <w:r>
        <w:rPr>
          <w:spacing w:val="-3"/>
        </w:rPr>
        <w:t xml:space="preserve"> </w:t>
      </w:r>
      <w:r>
        <w:t>and</w:t>
      </w:r>
      <w:r>
        <w:rPr>
          <w:spacing w:val="-5"/>
        </w:rPr>
        <w:t xml:space="preserve"> </w:t>
      </w:r>
      <w:r>
        <w:t>copying</w:t>
      </w:r>
      <w:r>
        <w:rPr>
          <w:spacing w:val="-3"/>
        </w:rPr>
        <w:t xml:space="preserve"> </w:t>
      </w:r>
      <w:r>
        <w:t>by</w:t>
      </w:r>
      <w:r>
        <w:rPr>
          <w:spacing w:val="-3"/>
        </w:rPr>
        <w:t xml:space="preserve"> </w:t>
      </w:r>
      <w:proofErr w:type="spellStart"/>
      <w:r>
        <w:t>councillors</w:t>
      </w:r>
      <w:proofErr w:type="spellEnd"/>
      <w:r>
        <w:rPr>
          <w:spacing w:val="-2"/>
        </w:rPr>
        <w:t xml:space="preserve"> </w:t>
      </w:r>
      <w:r>
        <w:t>and</w:t>
      </w:r>
      <w:r>
        <w:rPr>
          <w:spacing w:val="-3"/>
        </w:rPr>
        <w:t xml:space="preserve"> </w:t>
      </w:r>
      <w:r>
        <w:t>local</w:t>
      </w:r>
      <w:r>
        <w:rPr>
          <w:spacing w:val="-4"/>
        </w:rPr>
        <w:t xml:space="preserve"> </w:t>
      </w:r>
      <w:r>
        <w:t>electors</w:t>
      </w:r>
      <w:r>
        <w:rPr>
          <w:spacing w:val="-5"/>
        </w:rPr>
        <w:t xml:space="preserve"> </w:t>
      </w:r>
      <w:r>
        <w:t>of</w:t>
      </w:r>
      <w:r>
        <w:rPr>
          <w:spacing w:val="-4"/>
        </w:rPr>
        <w:t xml:space="preserve"> </w:t>
      </w:r>
      <w:r>
        <w:t>the Council’s accounts and/or orders of payments; and</w:t>
      </w:r>
    </w:p>
    <w:p w14:paraId="52E9617E" w14:textId="77777777" w:rsidR="00F95210" w:rsidRDefault="00000000">
      <w:pPr>
        <w:pStyle w:val="ListParagraph"/>
        <w:numPr>
          <w:ilvl w:val="1"/>
          <w:numId w:val="10"/>
        </w:numPr>
        <w:tabs>
          <w:tab w:val="left" w:pos="1633"/>
          <w:tab w:val="left" w:pos="1634"/>
        </w:tabs>
        <w:spacing w:before="198" w:line="276" w:lineRule="auto"/>
        <w:ind w:right="281"/>
      </w:pPr>
      <w:r>
        <w:t>whether</w:t>
      </w:r>
      <w:r>
        <w:rPr>
          <w:spacing w:val="-4"/>
        </w:rPr>
        <w:t xml:space="preserve"> </w:t>
      </w:r>
      <w:r>
        <w:t>contracts</w:t>
      </w:r>
      <w:r>
        <w:rPr>
          <w:spacing w:val="-3"/>
        </w:rPr>
        <w:t xml:space="preserve"> </w:t>
      </w:r>
      <w:r>
        <w:t>with</w:t>
      </w:r>
      <w:r>
        <w:rPr>
          <w:spacing w:val="-5"/>
        </w:rPr>
        <w:t xml:space="preserve"> </w:t>
      </w:r>
      <w:r>
        <w:t>an</w:t>
      </w:r>
      <w:r>
        <w:rPr>
          <w:spacing w:val="-3"/>
        </w:rPr>
        <w:t xml:space="preserve"> </w:t>
      </w:r>
      <w:r>
        <w:t>estimated</w:t>
      </w:r>
      <w:r>
        <w:rPr>
          <w:spacing w:val="-4"/>
        </w:rPr>
        <w:t xml:space="preserve"> </w:t>
      </w:r>
      <w:r>
        <w:t>value</w:t>
      </w:r>
      <w:r>
        <w:rPr>
          <w:spacing w:val="-3"/>
        </w:rPr>
        <w:t xml:space="preserve"> </w:t>
      </w:r>
      <w:r>
        <w:t>below</w:t>
      </w:r>
      <w:r>
        <w:rPr>
          <w:spacing w:val="-6"/>
        </w:rPr>
        <w:t xml:space="preserve"> </w:t>
      </w:r>
      <w:r>
        <w:rPr>
          <w:b/>
        </w:rPr>
        <w:t>£25,000</w:t>
      </w:r>
      <w:r>
        <w:rPr>
          <w:b/>
          <w:spacing w:val="-3"/>
        </w:rPr>
        <w:t xml:space="preserve"> </w:t>
      </w:r>
      <w:r>
        <w:t>due</w:t>
      </w:r>
      <w:r>
        <w:rPr>
          <w:spacing w:val="-5"/>
        </w:rPr>
        <w:t xml:space="preserve"> </w:t>
      </w:r>
      <w:r>
        <w:t>to</w:t>
      </w:r>
      <w:r>
        <w:rPr>
          <w:spacing w:val="-5"/>
        </w:rPr>
        <w:t xml:space="preserve"> </w:t>
      </w:r>
      <w:r>
        <w:t xml:space="preserve">special circumstances are exempt from a tendering process or procurement </w:t>
      </w:r>
      <w:r>
        <w:rPr>
          <w:spacing w:val="-2"/>
        </w:rPr>
        <w:t>exercise.</w:t>
      </w:r>
    </w:p>
    <w:p w14:paraId="5E4E0367" w14:textId="77777777" w:rsidR="00F95210" w:rsidRDefault="00000000">
      <w:pPr>
        <w:pStyle w:val="ListParagraph"/>
        <w:numPr>
          <w:ilvl w:val="0"/>
          <w:numId w:val="10"/>
        </w:numPr>
        <w:tabs>
          <w:tab w:val="left" w:pos="1066"/>
          <w:tab w:val="left" w:pos="1067"/>
        </w:tabs>
        <w:spacing w:before="198" w:line="278" w:lineRule="auto"/>
        <w:ind w:left="1066" w:right="777" w:hanging="567"/>
      </w:pPr>
      <w:r>
        <w:t>Financial</w:t>
      </w:r>
      <w:r>
        <w:rPr>
          <w:spacing w:val="-5"/>
        </w:rPr>
        <w:t xml:space="preserve"> </w:t>
      </w:r>
      <w:r>
        <w:t>regulations</w:t>
      </w:r>
      <w:r>
        <w:rPr>
          <w:spacing w:val="-4"/>
        </w:rPr>
        <w:t xml:space="preserve"> </w:t>
      </w:r>
      <w:r>
        <w:t>shall</w:t>
      </w:r>
      <w:r>
        <w:rPr>
          <w:spacing w:val="-4"/>
        </w:rPr>
        <w:t xml:space="preserve"> </w:t>
      </w:r>
      <w:r>
        <w:t>be</w:t>
      </w:r>
      <w:r>
        <w:rPr>
          <w:spacing w:val="-4"/>
        </w:rPr>
        <w:t xml:space="preserve"> </w:t>
      </w:r>
      <w:r>
        <w:t>reviewed</w:t>
      </w:r>
      <w:r>
        <w:rPr>
          <w:spacing w:val="-4"/>
        </w:rPr>
        <w:t xml:space="preserve"> </w:t>
      </w:r>
      <w:r>
        <w:t>regularly</w:t>
      </w:r>
      <w:r>
        <w:rPr>
          <w:spacing w:val="-4"/>
        </w:rPr>
        <w:t xml:space="preserve"> </w:t>
      </w:r>
      <w:r>
        <w:t>and</w:t>
      </w:r>
      <w:r>
        <w:rPr>
          <w:spacing w:val="-4"/>
        </w:rPr>
        <w:t xml:space="preserve"> </w:t>
      </w:r>
      <w:r>
        <w:t>at</w:t>
      </w:r>
      <w:r>
        <w:rPr>
          <w:spacing w:val="-5"/>
        </w:rPr>
        <w:t xml:space="preserve"> </w:t>
      </w:r>
      <w:r>
        <w:t>least</w:t>
      </w:r>
      <w:r>
        <w:rPr>
          <w:spacing w:val="-5"/>
        </w:rPr>
        <w:t xml:space="preserve"> </w:t>
      </w:r>
      <w:r>
        <w:t>annually</w:t>
      </w:r>
      <w:r>
        <w:rPr>
          <w:spacing w:val="-3"/>
        </w:rPr>
        <w:t xml:space="preserve"> </w:t>
      </w:r>
      <w:r>
        <w:t>for fitness of purpose.</w:t>
      </w:r>
    </w:p>
    <w:p w14:paraId="71E55E15" w14:textId="77777777" w:rsidR="00F95210" w:rsidRDefault="00000000">
      <w:pPr>
        <w:pStyle w:val="Heading1"/>
        <w:numPr>
          <w:ilvl w:val="0"/>
          <w:numId w:val="10"/>
        </w:numPr>
        <w:tabs>
          <w:tab w:val="left" w:pos="1066"/>
          <w:tab w:val="left" w:pos="1067"/>
        </w:tabs>
        <w:spacing w:before="196" w:line="276" w:lineRule="auto"/>
        <w:ind w:left="1066" w:right="113" w:hanging="567"/>
      </w:pPr>
      <w:r>
        <w:t>A</w:t>
      </w:r>
      <w:r>
        <w:rPr>
          <w:spacing w:val="-1"/>
        </w:rPr>
        <w:t xml:space="preserve"> </w:t>
      </w:r>
      <w:r>
        <w:t>public</w:t>
      </w:r>
      <w:r>
        <w:rPr>
          <w:spacing w:val="-5"/>
        </w:rPr>
        <w:t xml:space="preserve"> </w:t>
      </w:r>
      <w:r>
        <w:t>contract</w:t>
      </w:r>
      <w:r>
        <w:rPr>
          <w:spacing w:val="-3"/>
        </w:rPr>
        <w:t xml:space="preserve"> </w:t>
      </w:r>
      <w:r>
        <w:t>regulated</w:t>
      </w:r>
      <w:r>
        <w:rPr>
          <w:spacing w:val="-3"/>
        </w:rPr>
        <w:t xml:space="preserve"> </w:t>
      </w:r>
      <w:r>
        <w:t>by</w:t>
      </w:r>
      <w:r>
        <w:rPr>
          <w:spacing w:val="-5"/>
        </w:rPr>
        <w:t xml:space="preserve"> </w:t>
      </w:r>
      <w:r>
        <w:t>the</w:t>
      </w:r>
      <w:r>
        <w:rPr>
          <w:spacing w:val="-5"/>
        </w:rPr>
        <w:t xml:space="preserve"> </w:t>
      </w:r>
      <w:r>
        <w:t>Public</w:t>
      </w:r>
      <w:r>
        <w:rPr>
          <w:spacing w:val="-2"/>
        </w:rPr>
        <w:t xml:space="preserve"> </w:t>
      </w:r>
      <w:r>
        <w:t>Contracts</w:t>
      </w:r>
      <w:r>
        <w:rPr>
          <w:spacing w:val="-2"/>
        </w:rPr>
        <w:t xml:space="preserve"> </w:t>
      </w:r>
      <w:r>
        <w:t>Regulations</w:t>
      </w:r>
      <w:r>
        <w:rPr>
          <w:spacing w:val="-3"/>
        </w:rPr>
        <w:t xml:space="preserve"> </w:t>
      </w:r>
      <w:r>
        <w:t>2015</w:t>
      </w:r>
      <w:r>
        <w:rPr>
          <w:spacing w:val="-4"/>
        </w:rPr>
        <w:t xml:space="preserve"> </w:t>
      </w:r>
      <w:r>
        <w:t>with an estimated value in excess of £25,000 but less than the relevant thresholds</w:t>
      </w:r>
      <w:r>
        <w:rPr>
          <w:spacing w:val="-2"/>
        </w:rPr>
        <w:t xml:space="preserve"> </w:t>
      </w:r>
      <w:r>
        <w:t>in</w:t>
      </w:r>
      <w:r>
        <w:rPr>
          <w:spacing w:val="-1"/>
        </w:rPr>
        <w:t xml:space="preserve"> </w:t>
      </w:r>
      <w:r>
        <w:t>standing</w:t>
      </w:r>
      <w:r>
        <w:rPr>
          <w:spacing w:val="-4"/>
        </w:rPr>
        <w:t xml:space="preserve"> </w:t>
      </w:r>
      <w:r>
        <w:t>order 18(f) is subject to</w:t>
      </w:r>
      <w:r>
        <w:rPr>
          <w:spacing w:val="-1"/>
        </w:rPr>
        <w:t xml:space="preserve"> </w:t>
      </w:r>
      <w:r>
        <w:t>Regulations 109-114</w:t>
      </w:r>
      <w:r>
        <w:rPr>
          <w:spacing w:val="-1"/>
        </w:rPr>
        <w:t xml:space="preserve"> </w:t>
      </w:r>
      <w:r>
        <w:t>of the Public Contracts Regulations 2015 which include a requirement on the Council to advertise the contract opportunity on the Contracts Finder website regardless of what other means it uses to advertise the opportunity unless it proposes to use an existing list of approved suppliers (framework agreement).</w:t>
      </w:r>
    </w:p>
    <w:p w14:paraId="07573967" w14:textId="77777777" w:rsidR="00F95210" w:rsidRDefault="00000000">
      <w:pPr>
        <w:pStyle w:val="ListParagraph"/>
        <w:numPr>
          <w:ilvl w:val="0"/>
          <w:numId w:val="10"/>
        </w:numPr>
        <w:tabs>
          <w:tab w:val="left" w:pos="1066"/>
          <w:tab w:val="left" w:pos="1067"/>
        </w:tabs>
        <w:spacing w:before="197" w:line="278" w:lineRule="auto"/>
        <w:ind w:left="1066" w:right="275" w:hanging="567"/>
      </w:pPr>
      <w:r>
        <w:t>Subject to additional requirements in the financial regulations of the Council, the</w:t>
      </w:r>
      <w:r>
        <w:rPr>
          <w:spacing w:val="-4"/>
        </w:rPr>
        <w:t xml:space="preserve"> </w:t>
      </w:r>
      <w:r>
        <w:t>tender</w:t>
      </w:r>
      <w:r>
        <w:rPr>
          <w:spacing w:val="-3"/>
        </w:rPr>
        <w:t xml:space="preserve"> </w:t>
      </w:r>
      <w:r>
        <w:t>process</w:t>
      </w:r>
      <w:r>
        <w:rPr>
          <w:spacing w:val="-3"/>
        </w:rPr>
        <w:t xml:space="preserve"> </w:t>
      </w:r>
      <w:r>
        <w:t>for</w:t>
      </w:r>
      <w:r>
        <w:rPr>
          <w:spacing w:val="-3"/>
        </w:rPr>
        <w:t xml:space="preserve"> </w:t>
      </w:r>
      <w:r>
        <w:t>contracts</w:t>
      </w:r>
      <w:r>
        <w:rPr>
          <w:spacing w:val="-4"/>
        </w:rPr>
        <w:t xml:space="preserve"> </w:t>
      </w:r>
      <w:r>
        <w:t>for</w:t>
      </w:r>
      <w:r>
        <w:rPr>
          <w:spacing w:val="-3"/>
        </w:rPr>
        <w:t xml:space="preserve"> </w:t>
      </w:r>
      <w:r>
        <w:t>the</w:t>
      </w:r>
      <w:r>
        <w:rPr>
          <w:spacing w:val="-2"/>
        </w:rPr>
        <w:t xml:space="preserve"> </w:t>
      </w:r>
      <w:r>
        <w:t>supply</w:t>
      </w:r>
      <w:r>
        <w:rPr>
          <w:spacing w:val="-4"/>
        </w:rPr>
        <w:t xml:space="preserve"> </w:t>
      </w:r>
      <w:r>
        <w:t>of</w:t>
      </w:r>
      <w:r>
        <w:rPr>
          <w:spacing w:val="-5"/>
        </w:rPr>
        <w:t xml:space="preserve"> </w:t>
      </w:r>
      <w:r>
        <w:t>goods,</w:t>
      </w:r>
      <w:r>
        <w:rPr>
          <w:spacing w:val="-3"/>
        </w:rPr>
        <w:t xml:space="preserve"> </w:t>
      </w:r>
      <w:r>
        <w:t>materials,</w:t>
      </w:r>
      <w:r>
        <w:rPr>
          <w:spacing w:val="-3"/>
        </w:rPr>
        <w:t xml:space="preserve"> </w:t>
      </w:r>
      <w:r>
        <w:t>services</w:t>
      </w:r>
      <w:r>
        <w:rPr>
          <w:spacing w:val="-1"/>
        </w:rPr>
        <w:t xml:space="preserve"> </w:t>
      </w:r>
      <w:r>
        <w:t>or the execution of works shall include, as a minimum, the following steps:</w:t>
      </w:r>
    </w:p>
    <w:p w14:paraId="3841DBF1" w14:textId="77777777" w:rsidR="00F95210" w:rsidRDefault="00000000">
      <w:pPr>
        <w:pStyle w:val="ListParagraph"/>
        <w:numPr>
          <w:ilvl w:val="1"/>
          <w:numId w:val="10"/>
        </w:numPr>
        <w:tabs>
          <w:tab w:val="left" w:pos="1633"/>
          <w:tab w:val="left" w:pos="1634"/>
        </w:tabs>
        <w:spacing w:before="193" w:line="280" w:lineRule="auto"/>
        <w:ind w:right="737"/>
      </w:pPr>
      <w:r>
        <w:t>a</w:t>
      </w:r>
      <w:r>
        <w:rPr>
          <w:spacing w:val="-3"/>
        </w:rPr>
        <w:t xml:space="preserve"> </w:t>
      </w:r>
      <w:r>
        <w:t>specification</w:t>
      </w:r>
      <w:r>
        <w:rPr>
          <w:spacing w:val="-5"/>
        </w:rPr>
        <w:t xml:space="preserve"> </w:t>
      </w:r>
      <w:r>
        <w:t>for</w:t>
      </w:r>
      <w:r>
        <w:rPr>
          <w:spacing w:val="-4"/>
        </w:rPr>
        <w:t xml:space="preserve"> </w:t>
      </w:r>
      <w:r>
        <w:t>the</w:t>
      </w:r>
      <w:r>
        <w:rPr>
          <w:spacing w:val="-3"/>
        </w:rPr>
        <w:t xml:space="preserve"> </w:t>
      </w:r>
      <w:r>
        <w:t>goods,</w:t>
      </w:r>
      <w:r>
        <w:rPr>
          <w:spacing w:val="-4"/>
        </w:rPr>
        <w:t xml:space="preserve"> </w:t>
      </w:r>
      <w:r>
        <w:t>materials,</w:t>
      </w:r>
      <w:r>
        <w:rPr>
          <w:spacing w:val="-4"/>
        </w:rPr>
        <w:t xml:space="preserve"> </w:t>
      </w:r>
      <w:r>
        <w:t>services</w:t>
      </w:r>
      <w:r>
        <w:rPr>
          <w:spacing w:val="-7"/>
        </w:rPr>
        <w:t xml:space="preserve"> </w:t>
      </w:r>
      <w:r>
        <w:t>or</w:t>
      </w:r>
      <w:r>
        <w:rPr>
          <w:spacing w:val="-4"/>
        </w:rPr>
        <w:t xml:space="preserve"> </w:t>
      </w:r>
      <w:r>
        <w:t>the</w:t>
      </w:r>
      <w:r>
        <w:rPr>
          <w:spacing w:val="-3"/>
        </w:rPr>
        <w:t xml:space="preserve"> </w:t>
      </w:r>
      <w:r>
        <w:t>execution</w:t>
      </w:r>
      <w:r>
        <w:rPr>
          <w:spacing w:val="-3"/>
        </w:rPr>
        <w:t xml:space="preserve"> </w:t>
      </w:r>
      <w:r>
        <w:t>of works shall be drawn up;</w:t>
      </w:r>
    </w:p>
    <w:p w14:paraId="519F76E1" w14:textId="77777777" w:rsidR="00F95210" w:rsidRDefault="00000000">
      <w:pPr>
        <w:pStyle w:val="ListParagraph"/>
        <w:numPr>
          <w:ilvl w:val="1"/>
          <w:numId w:val="10"/>
        </w:numPr>
        <w:tabs>
          <w:tab w:val="left" w:pos="1634"/>
        </w:tabs>
        <w:spacing w:before="190" w:line="276" w:lineRule="auto"/>
        <w:ind w:right="219"/>
        <w:jc w:val="both"/>
      </w:pPr>
      <w:r>
        <w:t>an invitation to tender shall be drawn up to confirm (</w:t>
      </w:r>
      <w:proofErr w:type="spellStart"/>
      <w:r>
        <w:t>i</w:t>
      </w:r>
      <w:proofErr w:type="spellEnd"/>
      <w:r>
        <w:t>) the Council’s specification</w:t>
      </w:r>
      <w:r>
        <w:rPr>
          <w:spacing w:val="-4"/>
        </w:rPr>
        <w:t xml:space="preserve"> </w:t>
      </w:r>
      <w:r>
        <w:t>(ii)</w:t>
      </w:r>
      <w:r>
        <w:rPr>
          <w:spacing w:val="-1"/>
        </w:rPr>
        <w:t xml:space="preserve"> </w:t>
      </w:r>
      <w:r>
        <w:t>the</w:t>
      </w:r>
      <w:r>
        <w:rPr>
          <w:spacing w:val="-4"/>
        </w:rPr>
        <w:t xml:space="preserve"> </w:t>
      </w:r>
      <w:r>
        <w:t>time,</w:t>
      </w:r>
      <w:r>
        <w:rPr>
          <w:spacing w:val="-3"/>
        </w:rPr>
        <w:t xml:space="preserve"> </w:t>
      </w:r>
      <w:r>
        <w:t>date</w:t>
      </w:r>
      <w:r>
        <w:rPr>
          <w:spacing w:val="-4"/>
        </w:rPr>
        <w:t xml:space="preserve"> </w:t>
      </w:r>
      <w:r>
        <w:t>and</w:t>
      </w:r>
      <w:r>
        <w:rPr>
          <w:spacing w:val="-2"/>
        </w:rPr>
        <w:t xml:space="preserve"> </w:t>
      </w:r>
      <w:r>
        <w:t>address</w:t>
      </w:r>
      <w:r>
        <w:rPr>
          <w:spacing w:val="-4"/>
        </w:rPr>
        <w:t xml:space="preserve"> </w:t>
      </w:r>
      <w:r>
        <w:t>for</w:t>
      </w:r>
      <w:r>
        <w:rPr>
          <w:spacing w:val="-3"/>
        </w:rPr>
        <w:t xml:space="preserve"> </w:t>
      </w:r>
      <w:r>
        <w:t>the</w:t>
      </w:r>
      <w:r>
        <w:rPr>
          <w:spacing w:val="-4"/>
        </w:rPr>
        <w:t xml:space="preserve"> </w:t>
      </w:r>
      <w:r>
        <w:t>submission</w:t>
      </w:r>
      <w:r>
        <w:rPr>
          <w:spacing w:val="-4"/>
        </w:rPr>
        <w:t xml:space="preserve"> </w:t>
      </w:r>
      <w:r>
        <w:t>of</w:t>
      </w:r>
      <w:r>
        <w:rPr>
          <w:spacing w:val="-1"/>
        </w:rPr>
        <w:t xml:space="preserve"> </w:t>
      </w:r>
      <w:r>
        <w:t>tenders</w:t>
      </w:r>
    </w:p>
    <w:p w14:paraId="6DA076C5" w14:textId="77777777" w:rsidR="00F95210" w:rsidRDefault="00000000">
      <w:pPr>
        <w:pStyle w:val="BodyText"/>
        <w:spacing w:before="2" w:line="276" w:lineRule="auto"/>
        <w:ind w:left="1633" w:right="442"/>
        <w:jc w:val="both"/>
      </w:pPr>
      <w:r>
        <w:t>(iii)</w:t>
      </w:r>
      <w:r>
        <w:rPr>
          <w:spacing w:val="-1"/>
        </w:rPr>
        <w:t xml:space="preserve"> </w:t>
      </w:r>
      <w:r>
        <w:t>the</w:t>
      </w:r>
      <w:r>
        <w:rPr>
          <w:spacing w:val="-2"/>
        </w:rPr>
        <w:t xml:space="preserve"> </w:t>
      </w:r>
      <w:r>
        <w:t>date</w:t>
      </w:r>
      <w:r>
        <w:rPr>
          <w:spacing w:val="-4"/>
        </w:rPr>
        <w:t xml:space="preserve"> </w:t>
      </w:r>
      <w:r>
        <w:t>of</w:t>
      </w:r>
      <w:r>
        <w:rPr>
          <w:spacing w:val="-3"/>
        </w:rPr>
        <w:t xml:space="preserve"> </w:t>
      </w:r>
      <w:r>
        <w:t>the</w:t>
      </w:r>
      <w:r>
        <w:rPr>
          <w:spacing w:val="-4"/>
        </w:rPr>
        <w:t xml:space="preserve"> </w:t>
      </w:r>
      <w:r>
        <w:t>Council’s</w:t>
      </w:r>
      <w:r>
        <w:rPr>
          <w:spacing w:val="-1"/>
        </w:rPr>
        <w:t xml:space="preserve"> </w:t>
      </w:r>
      <w:r>
        <w:t>written</w:t>
      </w:r>
      <w:r>
        <w:rPr>
          <w:spacing w:val="-4"/>
        </w:rPr>
        <w:t xml:space="preserve"> </w:t>
      </w:r>
      <w:r>
        <w:t>response</w:t>
      </w:r>
      <w:r>
        <w:rPr>
          <w:spacing w:val="-4"/>
        </w:rPr>
        <w:t xml:space="preserve"> </w:t>
      </w:r>
      <w:r>
        <w:t>to</w:t>
      </w:r>
      <w:r>
        <w:rPr>
          <w:spacing w:val="-4"/>
        </w:rPr>
        <w:t xml:space="preserve"> </w:t>
      </w:r>
      <w:r>
        <w:t>the</w:t>
      </w:r>
      <w:r>
        <w:rPr>
          <w:spacing w:val="-2"/>
        </w:rPr>
        <w:t xml:space="preserve"> </w:t>
      </w:r>
      <w:r>
        <w:t>tender</w:t>
      </w:r>
      <w:r>
        <w:rPr>
          <w:spacing w:val="-1"/>
        </w:rPr>
        <w:t xml:space="preserve"> </w:t>
      </w:r>
      <w:r>
        <w:t>and</w:t>
      </w:r>
      <w:r>
        <w:rPr>
          <w:spacing w:val="-4"/>
        </w:rPr>
        <w:t xml:space="preserve"> </w:t>
      </w:r>
      <w:r>
        <w:t>(iv)</w:t>
      </w:r>
      <w:r>
        <w:rPr>
          <w:spacing w:val="-5"/>
        </w:rPr>
        <w:t xml:space="preserve"> </w:t>
      </w:r>
      <w:r>
        <w:t xml:space="preserve">the prohibition on prospective contractors contacting </w:t>
      </w:r>
      <w:proofErr w:type="spellStart"/>
      <w:r>
        <w:t>councillors</w:t>
      </w:r>
      <w:proofErr w:type="spellEnd"/>
      <w:r>
        <w:t xml:space="preserve"> or staff to encourage or support their tender outside the prescribed process;</w:t>
      </w:r>
    </w:p>
    <w:p w14:paraId="3FF94606" w14:textId="77777777" w:rsidR="00F95210" w:rsidRDefault="00000000">
      <w:pPr>
        <w:pStyle w:val="ListParagraph"/>
        <w:numPr>
          <w:ilvl w:val="1"/>
          <w:numId w:val="10"/>
        </w:numPr>
        <w:tabs>
          <w:tab w:val="left" w:pos="1633"/>
          <w:tab w:val="left" w:pos="1634"/>
        </w:tabs>
        <w:spacing w:before="200" w:line="278" w:lineRule="auto"/>
        <w:ind w:right="500"/>
      </w:pPr>
      <w:r>
        <w:t>the</w:t>
      </w:r>
      <w:r>
        <w:rPr>
          <w:spacing w:val="-3"/>
        </w:rPr>
        <w:t xml:space="preserve"> </w:t>
      </w:r>
      <w:r>
        <w:t>invitation</w:t>
      </w:r>
      <w:r>
        <w:rPr>
          <w:spacing w:val="-3"/>
        </w:rPr>
        <w:t xml:space="preserve"> </w:t>
      </w:r>
      <w:r>
        <w:t>to</w:t>
      </w:r>
      <w:r>
        <w:rPr>
          <w:spacing w:val="-5"/>
        </w:rPr>
        <w:t xml:space="preserve"> </w:t>
      </w:r>
      <w:r>
        <w:t>tender</w:t>
      </w:r>
      <w:r>
        <w:rPr>
          <w:spacing w:val="-4"/>
        </w:rPr>
        <w:t xml:space="preserve"> </w:t>
      </w:r>
      <w:r>
        <w:t>shall</w:t>
      </w:r>
      <w:r>
        <w:rPr>
          <w:spacing w:val="-3"/>
        </w:rPr>
        <w:t xml:space="preserve"> </w:t>
      </w:r>
      <w:r>
        <w:t>be</w:t>
      </w:r>
      <w:r>
        <w:rPr>
          <w:spacing w:val="-3"/>
        </w:rPr>
        <w:t xml:space="preserve"> </w:t>
      </w:r>
      <w:r>
        <w:t>advertised</w:t>
      </w:r>
      <w:r>
        <w:rPr>
          <w:spacing w:val="-3"/>
        </w:rPr>
        <w:t xml:space="preserve"> </w:t>
      </w:r>
      <w:r>
        <w:t>in</w:t>
      </w:r>
      <w:r>
        <w:rPr>
          <w:spacing w:val="-3"/>
        </w:rPr>
        <w:t xml:space="preserve"> </w:t>
      </w:r>
      <w:r>
        <w:t>a</w:t>
      </w:r>
      <w:r>
        <w:rPr>
          <w:spacing w:val="-5"/>
        </w:rPr>
        <w:t xml:space="preserve"> </w:t>
      </w:r>
      <w:r>
        <w:t>local</w:t>
      </w:r>
      <w:r>
        <w:rPr>
          <w:spacing w:val="-3"/>
        </w:rPr>
        <w:t xml:space="preserve"> </w:t>
      </w:r>
      <w:r>
        <w:t>newspaper</w:t>
      </w:r>
      <w:r>
        <w:rPr>
          <w:spacing w:val="-2"/>
        </w:rPr>
        <w:t xml:space="preserve"> </w:t>
      </w:r>
      <w:r>
        <w:t>and</w:t>
      </w:r>
      <w:r>
        <w:rPr>
          <w:spacing w:val="-5"/>
        </w:rPr>
        <w:t xml:space="preserve"> </w:t>
      </w:r>
      <w:r>
        <w:t xml:space="preserve">in any other manner that is </w:t>
      </w:r>
      <w:proofErr w:type="gramStart"/>
      <w:r>
        <w:t>appropriate;</w:t>
      </w:r>
      <w:proofErr w:type="gramEnd"/>
    </w:p>
    <w:p w14:paraId="590021BB" w14:textId="77777777" w:rsidR="00F95210" w:rsidRDefault="00000000">
      <w:pPr>
        <w:pStyle w:val="ListParagraph"/>
        <w:numPr>
          <w:ilvl w:val="1"/>
          <w:numId w:val="10"/>
        </w:numPr>
        <w:tabs>
          <w:tab w:val="left" w:pos="1633"/>
          <w:tab w:val="left" w:pos="1634"/>
        </w:tabs>
        <w:spacing w:before="194" w:line="280" w:lineRule="auto"/>
        <w:ind w:right="807"/>
      </w:pPr>
      <w:r>
        <w:t>tenders</w:t>
      </w:r>
      <w:r>
        <w:rPr>
          <w:spacing w:val="-4"/>
        </w:rPr>
        <w:t xml:space="preserve"> </w:t>
      </w:r>
      <w:r>
        <w:t>are</w:t>
      </w:r>
      <w:r>
        <w:rPr>
          <w:spacing w:val="-4"/>
        </w:rPr>
        <w:t xml:space="preserve"> </w:t>
      </w:r>
      <w:r>
        <w:t>to</w:t>
      </w:r>
      <w:r>
        <w:rPr>
          <w:spacing w:val="-4"/>
        </w:rPr>
        <w:t xml:space="preserve"> </w:t>
      </w:r>
      <w:r>
        <w:t>be</w:t>
      </w:r>
      <w:r>
        <w:rPr>
          <w:spacing w:val="-4"/>
        </w:rPr>
        <w:t xml:space="preserve"> </w:t>
      </w:r>
      <w:r>
        <w:t>submitted</w:t>
      </w:r>
      <w:r>
        <w:rPr>
          <w:spacing w:val="-2"/>
        </w:rPr>
        <w:t xml:space="preserve"> </w:t>
      </w:r>
      <w:r>
        <w:t>in</w:t>
      </w:r>
      <w:r>
        <w:rPr>
          <w:spacing w:val="-2"/>
        </w:rPr>
        <w:t xml:space="preserve"> </w:t>
      </w:r>
      <w:r>
        <w:t>writing</w:t>
      </w:r>
      <w:r>
        <w:rPr>
          <w:spacing w:val="-2"/>
        </w:rPr>
        <w:t xml:space="preserve"> </w:t>
      </w:r>
      <w:r>
        <w:t>in</w:t>
      </w:r>
      <w:r>
        <w:rPr>
          <w:spacing w:val="-4"/>
        </w:rPr>
        <w:t xml:space="preserve"> </w:t>
      </w:r>
      <w:r>
        <w:t>a</w:t>
      </w:r>
      <w:r>
        <w:rPr>
          <w:spacing w:val="-2"/>
        </w:rPr>
        <w:t xml:space="preserve"> </w:t>
      </w:r>
      <w:r>
        <w:t>sealed</w:t>
      </w:r>
      <w:r>
        <w:rPr>
          <w:spacing w:val="-4"/>
        </w:rPr>
        <w:t xml:space="preserve"> </w:t>
      </w:r>
      <w:r>
        <w:t>marked</w:t>
      </w:r>
      <w:r>
        <w:rPr>
          <w:spacing w:val="-4"/>
        </w:rPr>
        <w:t xml:space="preserve"> </w:t>
      </w:r>
      <w:r>
        <w:t xml:space="preserve">envelope addressed to the Proper </w:t>
      </w:r>
      <w:proofErr w:type="gramStart"/>
      <w:r>
        <w:t>Officer;</w:t>
      </w:r>
      <w:proofErr w:type="gramEnd"/>
    </w:p>
    <w:p w14:paraId="751ADCB2" w14:textId="570AB6D1" w:rsidR="00F95210" w:rsidRDefault="00000000">
      <w:pPr>
        <w:pStyle w:val="ListParagraph"/>
        <w:numPr>
          <w:ilvl w:val="1"/>
          <w:numId w:val="10"/>
        </w:numPr>
        <w:tabs>
          <w:tab w:val="left" w:pos="1634"/>
        </w:tabs>
        <w:spacing w:before="190" w:line="278" w:lineRule="auto"/>
        <w:ind w:right="270"/>
        <w:jc w:val="both"/>
      </w:pPr>
      <w:r>
        <w:t>tenders</w:t>
      </w:r>
      <w:r>
        <w:rPr>
          <w:spacing w:val="-4"/>
        </w:rPr>
        <w:t xml:space="preserve"> </w:t>
      </w:r>
      <w:r>
        <w:t>shall</w:t>
      </w:r>
      <w:r>
        <w:rPr>
          <w:spacing w:val="-2"/>
        </w:rPr>
        <w:t xml:space="preserve"> </w:t>
      </w:r>
      <w:r>
        <w:t>be</w:t>
      </w:r>
      <w:r>
        <w:rPr>
          <w:spacing w:val="-2"/>
        </w:rPr>
        <w:t xml:space="preserve"> </w:t>
      </w:r>
      <w:r>
        <w:t>opened</w:t>
      </w:r>
      <w:r>
        <w:rPr>
          <w:spacing w:val="-7"/>
        </w:rPr>
        <w:t xml:space="preserve"> </w:t>
      </w:r>
      <w:r>
        <w:t>by</w:t>
      </w:r>
      <w:r>
        <w:rPr>
          <w:spacing w:val="-2"/>
        </w:rPr>
        <w:t xml:space="preserve"> </w:t>
      </w:r>
      <w:r>
        <w:t>the</w:t>
      </w:r>
      <w:r>
        <w:rPr>
          <w:spacing w:val="-4"/>
        </w:rPr>
        <w:t xml:space="preserve"> </w:t>
      </w:r>
      <w:r>
        <w:t>Proper</w:t>
      </w:r>
      <w:r>
        <w:rPr>
          <w:spacing w:val="-3"/>
        </w:rPr>
        <w:t xml:space="preserve"> </w:t>
      </w:r>
      <w:r>
        <w:t>Officer</w:t>
      </w:r>
      <w:r>
        <w:rPr>
          <w:spacing w:val="-3"/>
        </w:rPr>
        <w:t xml:space="preserve"> </w:t>
      </w:r>
      <w:r>
        <w:t>in</w:t>
      </w:r>
      <w:r>
        <w:rPr>
          <w:spacing w:val="-2"/>
        </w:rPr>
        <w:t xml:space="preserve"> </w:t>
      </w:r>
      <w:r>
        <w:t>the</w:t>
      </w:r>
      <w:r>
        <w:rPr>
          <w:spacing w:val="-2"/>
        </w:rPr>
        <w:t xml:space="preserve"> </w:t>
      </w:r>
      <w:r>
        <w:t>presence</w:t>
      </w:r>
      <w:r>
        <w:rPr>
          <w:spacing w:val="-5"/>
        </w:rPr>
        <w:t xml:space="preserve"> </w:t>
      </w:r>
      <w:r>
        <w:t xml:space="preserve">of at least one </w:t>
      </w:r>
      <w:r w:rsidR="00073D99">
        <w:t>councilor</w:t>
      </w:r>
      <w:r>
        <w:t xml:space="preserve"> after the deadline for submission of tenders has passed;</w:t>
      </w:r>
    </w:p>
    <w:p w14:paraId="229189BC" w14:textId="77777777" w:rsidR="00F95210" w:rsidRDefault="00000000">
      <w:pPr>
        <w:pStyle w:val="ListParagraph"/>
        <w:numPr>
          <w:ilvl w:val="1"/>
          <w:numId w:val="10"/>
        </w:numPr>
        <w:tabs>
          <w:tab w:val="left" w:pos="1633"/>
          <w:tab w:val="left" w:pos="1634"/>
        </w:tabs>
        <w:spacing w:before="195" w:line="276" w:lineRule="auto"/>
        <w:ind w:right="255"/>
      </w:pPr>
      <w:r>
        <w:t>tenders</w:t>
      </w:r>
      <w:r>
        <w:rPr>
          <w:spacing w:val="-4"/>
        </w:rPr>
        <w:t xml:space="preserve"> </w:t>
      </w:r>
      <w:r>
        <w:t>are</w:t>
      </w:r>
      <w:r>
        <w:rPr>
          <w:spacing w:val="-4"/>
        </w:rPr>
        <w:t xml:space="preserve"> </w:t>
      </w:r>
      <w:r>
        <w:t>to</w:t>
      </w:r>
      <w:r>
        <w:rPr>
          <w:spacing w:val="-4"/>
        </w:rPr>
        <w:t xml:space="preserve"> </w:t>
      </w:r>
      <w:r>
        <w:t>be</w:t>
      </w:r>
      <w:r>
        <w:rPr>
          <w:spacing w:val="-4"/>
        </w:rPr>
        <w:t xml:space="preserve"> </w:t>
      </w:r>
      <w:r>
        <w:t>reported</w:t>
      </w:r>
      <w:r>
        <w:rPr>
          <w:spacing w:val="-2"/>
        </w:rPr>
        <w:t xml:space="preserve"> </w:t>
      </w:r>
      <w:r>
        <w:t>to</w:t>
      </w:r>
      <w:r>
        <w:rPr>
          <w:spacing w:val="-4"/>
        </w:rPr>
        <w:t xml:space="preserve"> </w:t>
      </w:r>
      <w:r>
        <w:t>and</w:t>
      </w:r>
      <w:r>
        <w:rPr>
          <w:spacing w:val="-2"/>
        </w:rPr>
        <w:t xml:space="preserve"> </w:t>
      </w:r>
      <w:r>
        <w:t>considered</w:t>
      </w:r>
      <w:r>
        <w:rPr>
          <w:spacing w:val="-2"/>
        </w:rPr>
        <w:t xml:space="preserve"> </w:t>
      </w:r>
      <w:r>
        <w:t>by</w:t>
      </w:r>
      <w:r>
        <w:rPr>
          <w:spacing w:val="-1"/>
        </w:rPr>
        <w:t xml:space="preserve"> </w:t>
      </w:r>
      <w:r>
        <w:t>the</w:t>
      </w:r>
      <w:r>
        <w:rPr>
          <w:spacing w:val="-2"/>
        </w:rPr>
        <w:t xml:space="preserve"> </w:t>
      </w:r>
      <w:r>
        <w:t>appropriate</w:t>
      </w:r>
      <w:r>
        <w:rPr>
          <w:spacing w:val="-3"/>
        </w:rPr>
        <w:t xml:space="preserve"> </w:t>
      </w:r>
      <w:r>
        <w:t xml:space="preserve">meeting of the Council or a committee or sub-committee with delegated </w:t>
      </w:r>
      <w:r>
        <w:rPr>
          <w:spacing w:val="-2"/>
        </w:rPr>
        <w:t>responsibility.</w:t>
      </w:r>
    </w:p>
    <w:p w14:paraId="445DA885" w14:textId="77777777" w:rsidR="00F95210" w:rsidRDefault="00000000">
      <w:pPr>
        <w:pStyle w:val="ListParagraph"/>
        <w:numPr>
          <w:ilvl w:val="0"/>
          <w:numId w:val="10"/>
        </w:numPr>
        <w:tabs>
          <w:tab w:val="left" w:pos="1066"/>
          <w:tab w:val="left" w:pos="1067"/>
        </w:tabs>
        <w:spacing w:before="201" w:line="276" w:lineRule="auto"/>
        <w:ind w:left="1066" w:right="738" w:hanging="567"/>
      </w:pPr>
      <w:r>
        <w:t>Neither the Council, nor a committee or a sub-committee with delegated responsibility</w:t>
      </w:r>
      <w:r>
        <w:rPr>
          <w:spacing w:val="-2"/>
        </w:rPr>
        <w:t xml:space="preserve"> </w:t>
      </w:r>
      <w:r>
        <w:t>for</w:t>
      </w:r>
      <w:r>
        <w:rPr>
          <w:spacing w:val="-2"/>
        </w:rPr>
        <w:t xml:space="preserve"> </w:t>
      </w:r>
      <w:r>
        <w:t>considering</w:t>
      </w:r>
      <w:r>
        <w:rPr>
          <w:spacing w:val="-3"/>
        </w:rPr>
        <w:t xml:space="preserve"> </w:t>
      </w:r>
      <w:r>
        <w:t>tenders,</w:t>
      </w:r>
      <w:r>
        <w:rPr>
          <w:spacing w:val="-4"/>
        </w:rPr>
        <w:t xml:space="preserve"> </w:t>
      </w:r>
      <w:r>
        <w:t>is</w:t>
      </w:r>
      <w:r>
        <w:rPr>
          <w:spacing w:val="-2"/>
        </w:rPr>
        <w:t xml:space="preserve"> </w:t>
      </w:r>
      <w:r>
        <w:t>bound</w:t>
      </w:r>
      <w:r>
        <w:rPr>
          <w:spacing w:val="-5"/>
        </w:rPr>
        <w:t xml:space="preserve"> </w:t>
      </w:r>
      <w:r>
        <w:t>to</w:t>
      </w:r>
      <w:r>
        <w:rPr>
          <w:spacing w:val="-7"/>
        </w:rPr>
        <w:t xml:space="preserve"> </w:t>
      </w:r>
      <w:r>
        <w:t>accept</w:t>
      </w:r>
      <w:r>
        <w:rPr>
          <w:spacing w:val="-4"/>
        </w:rPr>
        <w:t xml:space="preserve"> </w:t>
      </w:r>
      <w:r>
        <w:t>the</w:t>
      </w:r>
      <w:r>
        <w:rPr>
          <w:spacing w:val="-5"/>
        </w:rPr>
        <w:t xml:space="preserve"> </w:t>
      </w:r>
      <w:r>
        <w:t>lowest</w:t>
      </w:r>
      <w:r>
        <w:rPr>
          <w:spacing w:val="-2"/>
        </w:rPr>
        <w:t xml:space="preserve"> </w:t>
      </w:r>
      <w:r>
        <w:t xml:space="preserve">value </w:t>
      </w:r>
      <w:r>
        <w:rPr>
          <w:spacing w:val="-2"/>
        </w:rPr>
        <w:t>tender.</w:t>
      </w:r>
    </w:p>
    <w:p w14:paraId="5816CB22" w14:textId="77777777" w:rsidR="00F95210" w:rsidRDefault="00F95210">
      <w:pPr>
        <w:spacing w:line="276" w:lineRule="auto"/>
        <w:sectPr w:rsidR="00F95210">
          <w:pgSz w:w="11910" w:h="16840"/>
          <w:pgMar w:top="1340" w:right="1680" w:bottom="940" w:left="1300" w:header="0" w:footer="753" w:gutter="0"/>
          <w:cols w:space="720"/>
        </w:sectPr>
      </w:pPr>
    </w:p>
    <w:p w14:paraId="7D7BC8DD" w14:textId="77777777" w:rsidR="00F95210" w:rsidRDefault="00000000">
      <w:pPr>
        <w:pStyle w:val="ListParagraph"/>
        <w:numPr>
          <w:ilvl w:val="0"/>
          <w:numId w:val="10"/>
        </w:numPr>
        <w:tabs>
          <w:tab w:val="left" w:pos="1066"/>
          <w:tab w:val="left" w:pos="1067"/>
        </w:tabs>
        <w:spacing w:before="84" w:line="276" w:lineRule="auto"/>
        <w:ind w:left="1066" w:right="224" w:hanging="567"/>
        <w:rPr>
          <w:b/>
        </w:rPr>
      </w:pPr>
      <w:r>
        <w:rPr>
          <w:b/>
        </w:rPr>
        <w:lastRenderedPageBreak/>
        <w:t>A public contract</w:t>
      </w:r>
      <w:r>
        <w:rPr>
          <w:b/>
          <w:spacing w:val="40"/>
        </w:rPr>
        <w:t xml:space="preserve"> </w:t>
      </w:r>
      <w:r>
        <w:rPr>
          <w:b/>
        </w:rPr>
        <w:t>regulated by the Public Contracts Regulations 2015 with an estimated value in excess of £189,330 for a public service or supply</w:t>
      </w:r>
      <w:r>
        <w:rPr>
          <w:b/>
          <w:spacing w:val="-2"/>
        </w:rPr>
        <w:t xml:space="preserve"> </w:t>
      </w:r>
      <w:r>
        <w:rPr>
          <w:b/>
        </w:rPr>
        <w:t>contract</w:t>
      </w:r>
      <w:r>
        <w:rPr>
          <w:b/>
          <w:spacing w:val="-3"/>
        </w:rPr>
        <w:t xml:space="preserve"> </w:t>
      </w:r>
      <w:r>
        <w:rPr>
          <w:b/>
        </w:rPr>
        <w:t>or</w:t>
      </w:r>
      <w:r>
        <w:rPr>
          <w:b/>
          <w:spacing w:val="-4"/>
        </w:rPr>
        <w:t xml:space="preserve"> </w:t>
      </w:r>
      <w:r>
        <w:rPr>
          <w:b/>
        </w:rPr>
        <w:t>in</w:t>
      </w:r>
      <w:r>
        <w:rPr>
          <w:b/>
          <w:spacing w:val="-4"/>
        </w:rPr>
        <w:t xml:space="preserve"> </w:t>
      </w:r>
      <w:r>
        <w:rPr>
          <w:b/>
        </w:rPr>
        <w:t>excess</w:t>
      </w:r>
      <w:r>
        <w:rPr>
          <w:b/>
          <w:spacing w:val="-2"/>
        </w:rPr>
        <w:t xml:space="preserve"> </w:t>
      </w:r>
      <w:r>
        <w:rPr>
          <w:b/>
        </w:rPr>
        <w:t>of</w:t>
      </w:r>
      <w:r>
        <w:rPr>
          <w:b/>
          <w:spacing w:val="-3"/>
        </w:rPr>
        <w:t xml:space="preserve"> </w:t>
      </w:r>
      <w:r>
        <w:rPr>
          <w:b/>
        </w:rPr>
        <w:t>£4,733,252</w:t>
      </w:r>
      <w:r>
        <w:rPr>
          <w:b/>
          <w:spacing w:val="-3"/>
        </w:rPr>
        <w:t xml:space="preserve"> </w:t>
      </w:r>
      <w:r>
        <w:rPr>
          <w:b/>
        </w:rPr>
        <w:t>for</w:t>
      </w:r>
      <w:r>
        <w:rPr>
          <w:b/>
          <w:spacing w:val="-4"/>
        </w:rPr>
        <w:t xml:space="preserve"> </w:t>
      </w:r>
      <w:r>
        <w:rPr>
          <w:b/>
        </w:rPr>
        <w:t>a</w:t>
      </w:r>
      <w:r>
        <w:rPr>
          <w:b/>
          <w:spacing w:val="-2"/>
        </w:rPr>
        <w:t xml:space="preserve"> </w:t>
      </w:r>
      <w:r>
        <w:rPr>
          <w:b/>
        </w:rPr>
        <w:t>public</w:t>
      </w:r>
      <w:r>
        <w:rPr>
          <w:b/>
          <w:spacing w:val="-4"/>
        </w:rPr>
        <w:t xml:space="preserve"> </w:t>
      </w:r>
      <w:r>
        <w:rPr>
          <w:b/>
        </w:rPr>
        <w:t>works</w:t>
      </w:r>
      <w:r>
        <w:rPr>
          <w:b/>
          <w:spacing w:val="-2"/>
        </w:rPr>
        <w:t xml:space="preserve"> </w:t>
      </w:r>
      <w:r>
        <w:rPr>
          <w:b/>
        </w:rPr>
        <w:t>contract; or</w:t>
      </w:r>
    </w:p>
    <w:p w14:paraId="10D5CD9C" w14:textId="77777777" w:rsidR="00F95210" w:rsidRDefault="00000000">
      <w:pPr>
        <w:spacing w:before="1" w:line="276" w:lineRule="auto"/>
        <w:ind w:left="1066" w:right="158"/>
        <w:rPr>
          <w:b/>
        </w:rPr>
      </w:pPr>
      <w:r>
        <w:rPr>
          <w:b/>
        </w:rPr>
        <w:t>£663,540 for a social and other specific services contract (or other thresholds</w:t>
      </w:r>
      <w:r>
        <w:rPr>
          <w:b/>
          <w:spacing w:val="-5"/>
        </w:rPr>
        <w:t xml:space="preserve"> </w:t>
      </w:r>
      <w:r>
        <w:rPr>
          <w:b/>
        </w:rPr>
        <w:t>determined</w:t>
      </w:r>
      <w:r>
        <w:rPr>
          <w:b/>
          <w:spacing w:val="-4"/>
        </w:rPr>
        <w:t xml:space="preserve"> </w:t>
      </w:r>
      <w:r>
        <w:rPr>
          <w:b/>
        </w:rPr>
        <w:t>by</w:t>
      </w:r>
      <w:r>
        <w:rPr>
          <w:b/>
          <w:spacing w:val="-3"/>
        </w:rPr>
        <w:t xml:space="preserve"> </w:t>
      </w:r>
      <w:r>
        <w:rPr>
          <w:b/>
        </w:rPr>
        <w:t>the</w:t>
      </w:r>
      <w:r>
        <w:rPr>
          <w:b/>
          <w:spacing w:val="-6"/>
        </w:rPr>
        <w:t xml:space="preserve"> </w:t>
      </w:r>
      <w:r>
        <w:rPr>
          <w:b/>
        </w:rPr>
        <w:t>European</w:t>
      </w:r>
      <w:r>
        <w:rPr>
          <w:b/>
          <w:spacing w:val="-3"/>
        </w:rPr>
        <w:t xml:space="preserve"> </w:t>
      </w:r>
      <w:r>
        <w:rPr>
          <w:b/>
        </w:rPr>
        <w:t>Commission</w:t>
      </w:r>
      <w:r>
        <w:rPr>
          <w:b/>
          <w:spacing w:val="-3"/>
        </w:rPr>
        <w:t xml:space="preserve"> </w:t>
      </w:r>
      <w:r>
        <w:rPr>
          <w:b/>
        </w:rPr>
        <w:t>every</w:t>
      </w:r>
      <w:r>
        <w:rPr>
          <w:b/>
          <w:spacing w:val="-5"/>
        </w:rPr>
        <w:t xml:space="preserve"> </w:t>
      </w:r>
      <w:r>
        <w:rPr>
          <w:b/>
        </w:rPr>
        <w:t>two</w:t>
      </w:r>
      <w:r>
        <w:rPr>
          <w:b/>
          <w:spacing w:val="-5"/>
        </w:rPr>
        <w:t xml:space="preserve"> </w:t>
      </w:r>
      <w:r>
        <w:rPr>
          <w:b/>
        </w:rPr>
        <w:t>years</w:t>
      </w:r>
      <w:r>
        <w:rPr>
          <w:b/>
          <w:spacing w:val="-3"/>
        </w:rPr>
        <w:t xml:space="preserve"> </w:t>
      </w:r>
      <w:r>
        <w:rPr>
          <w:b/>
        </w:rPr>
        <w:t>and published in the Official Journal of the European Union (OJEU)) shall comply with the relevant procurement procedures and other</w:t>
      </w:r>
      <w:r>
        <w:rPr>
          <w:b/>
          <w:spacing w:val="40"/>
        </w:rPr>
        <w:t xml:space="preserve"> </w:t>
      </w:r>
      <w:r>
        <w:rPr>
          <w:b/>
        </w:rPr>
        <w:t>requirements in the Public Contracts Regulations 2015 which include advertising the contract opportunity on the Contracts Finder website and in OJEU.</w:t>
      </w:r>
    </w:p>
    <w:p w14:paraId="753D8EF1" w14:textId="77777777" w:rsidR="00F95210" w:rsidRDefault="00000000">
      <w:pPr>
        <w:pStyle w:val="ListParagraph"/>
        <w:numPr>
          <w:ilvl w:val="0"/>
          <w:numId w:val="10"/>
        </w:numPr>
        <w:tabs>
          <w:tab w:val="left" w:pos="1066"/>
          <w:tab w:val="left" w:pos="1067"/>
        </w:tabs>
        <w:spacing w:before="200" w:line="276" w:lineRule="auto"/>
        <w:ind w:left="1066" w:right="143" w:hanging="567"/>
        <w:rPr>
          <w:b/>
        </w:rPr>
      </w:pPr>
      <w:r>
        <w:rPr>
          <w:b/>
        </w:rPr>
        <w:t>A public contract in connection with the supply of gas, heat, electricity, drinking</w:t>
      </w:r>
      <w:r>
        <w:rPr>
          <w:b/>
          <w:spacing w:val="-2"/>
        </w:rPr>
        <w:t xml:space="preserve"> </w:t>
      </w:r>
      <w:r>
        <w:rPr>
          <w:b/>
        </w:rPr>
        <w:t>water, transport services, or postal services to the public; or the provision of a port or airport; or the exploration for or extraction of gas, oil or solid fuel with an estimated value in excess of £378,660 for a supply, services or design contract; or in excess of £4,733,252 for a works contract; or £663,540 for a social and other specific services contract (or other thresholds determined by the European Commission every two years and published in OJEU) shall comply with the relevant procurement</w:t>
      </w:r>
      <w:r>
        <w:rPr>
          <w:b/>
          <w:spacing w:val="-3"/>
        </w:rPr>
        <w:t xml:space="preserve"> </w:t>
      </w:r>
      <w:r>
        <w:rPr>
          <w:b/>
        </w:rPr>
        <w:t>procedures</w:t>
      </w:r>
      <w:r>
        <w:rPr>
          <w:b/>
          <w:spacing w:val="-4"/>
        </w:rPr>
        <w:t xml:space="preserve"> </w:t>
      </w:r>
      <w:r>
        <w:rPr>
          <w:b/>
        </w:rPr>
        <w:t>and</w:t>
      </w:r>
      <w:r>
        <w:rPr>
          <w:b/>
          <w:spacing w:val="-4"/>
        </w:rPr>
        <w:t xml:space="preserve"> </w:t>
      </w:r>
      <w:r>
        <w:rPr>
          <w:b/>
        </w:rPr>
        <w:t>other</w:t>
      </w:r>
      <w:r>
        <w:rPr>
          <w:b/>
          <w:spacing w:val="-5"/>
        </w:rPr>
        <w:t xml:space="preserve"> </w:t>
      </w:r>
      <w:r>
        <w:rPr>
          <w:b/>
        </w:rPr>
        <w:t>requirements</w:t>
      </w:r>
      <w:r>
        <w:rPr>
          <w:b/>
          <w:spacing w:val="-5"/>
        </w:rPr>
        <w:t xml:space="preserve"> </w:t>
      </w:r>
      <w:r>
        <w:rPr>
          <w:b/>
        </w:rPr>
        <w:t>in</w:t>
      </w:r>
      <w:r>
        <w:rPr>
          <w:b/>
          <w:spacing w:val="-6"/>
        </w:rPr>
        <w:t xml:space="preserve"> </w:t>
      </w:r>
      <w:r>
        <w:rPr>
          <w:b/>
        </w:rPr>
        <w:t>the</w:t>
      </w:r>
      <w:r>
        <w:rPr>
          <w:b/>
          <w:spacing w:val="-4"/>
        </w:rPr>
        <w:t xml:space="preserve"> </w:t>
      </w:r>
      <w:r>
        <w:rPr>
          <w:b/>
        </w:rPr>
        <w:t>Utilities</w:t>
      </w:r>
      <w:r>
        <w:rPr>
          <w:b/>
          <w:spacing w:val="-6"/>
        </w:rPr>
        <w:t xml:space="preserve"> </w:t>
      </w:r>
      <w:r>
        <w:rPr>
          <w:b/>
        </w:rPr>
        <w:t>Contracts Regulations 2016.</w:t>
      </w:r>
    </w:p>
    <w:p w14:paraId="55A1B95F" w14:textId="77777777" w:rsidR="00F95210" w:rsidRDefault="00000000">
      <w:pPr>
        <w:pStyle w:val="Heading1"/>
        <w:spacing w:before="200"/>
        <w:ind w:firstLine="0"/>
      </w:pPr>
      <w:r>
        <w:rPr>
          <w:noProof/>
        </w:rPr>
        <w:drawing>
          <wp:anchor distT="0" distB="0" distL="0" distR="0" simplePos="0" relativeHeight="15751168" behindDoc="0" locked="0" layoutInCell="1" allowOverlap="1" wp14:anchorId="13257B27" wp14:editId="1FF24343">
            <wp:simplePos x="0" y="0"/>
            <wp:positionH relativeFrom="page">
              <wp:posOffset>1155270</wp:posOffset>
            </wp:positionH>
            <wp:positionV relativeFrom="paragraph">
              <wp:posOffset>156881</wp:posOffset>
            </wp:positionV>
            <wp:extent cx="176705" cy="106616"/>
            <wp:effectExtent l="0" t="0" r="0" b="0"/>
            <wp:wrapNone/>
            <wp:docPr id="8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45.png"/>
                    <pic:cNvPicPr/>
                  </pic:nvPicPr>
                  <pic:blipFill>
                    <a:blip r:embed="rId52" cstate="print"/>
                    <a:stretch>
                      <a:fillRect/>
                    </a:stretch>
                  </pic:blipFill>
                  <pic:spPr>
                    <a:xfrm>
                      <a:off x="0" y="0"/>
                      <a:ext cx="176705" cy="106616"/>
                    </a:xfrm>
                    <a:prstGeom prst="rect">
                      <a:avLst/>
                    </a:prstGeom>
                  </pic:spPr>
                </pic:pic>
              </a:graphicData>
            </a:graphic>
          </wp:anchor>
        </w:drawing>
      </w:r>
      <w:bookmarkStart w:id="19" w:name="_bookmark19"/>
      <w:bookmarkEnd w:id="19"/>
      <w:r>
        <w:t>Handling</w:t>
      </w:r>
      <w:r>
        <w:rPr>
          <w:spacing w:val="-5"/>
        </w:rPr>
        <w:t xml:space="preserve"> </w:t>
      </w:r>
      <w:r>
        <w:t>staff</w:t>
      </w:r>
      <w:r>
        <w:rPr>
          <w:spacing w:val="-5"/>
        </w:rPr>
        <w:t xml:space="preserve"> </w:t>
      </w:r>
      <w:proofErr w:type="gramStart"/>
      <w:r>
        <w:rPr>
          <w:spacing w:val="-2"/>
        </w:rPr>
        <w:t>matters</w:t>
      </w:r>
      <w:proofErr w:type="gramEnd"/>
    </w:p>
    <w:p w14:paraId="38515B3D" w14:textId="77777777" w:rsidR="00F95210" w:rsidRDefault="00F95210">
      <w:pPr>
        <w:pStyle w:val="BodyText"/>
        <w:spacing w:before="6"/>
        <w:rPr>
          <w:b/>
          <w:sz w:val="20"/>
        </w:rPr>
      </w:pPr>
    </w:p>
    <w:p w14:paraId="2425F1F4" w14:textId="77777777" w:rsidR="00F95210" w:rsidRDefault="00000000">
      <w:pPr>
        <w:pStyle w:val="ListParagraph"/>
        <w:numPr>
          <w:ilvl w:val="0"/>
          <w:numId w:val="9"/>
        </w:numPr>
        <w:tabs>
          <w:tab w:val="left" w:pos="1066"/>
          <w:tab w:val="left" w:pos="1067"/>
        </w:tabs>
        <w:spacing w:before="1" w:line="278" w:lineRule="auto"/>
        <w:ind w:right="151"/>
      </w:pPr>
      <w:r>
        <w:t>A</w:t>
      </w:r>
      <w:r>
        <w:rPr>
          <w:spacing w:val="-2"/>
        </w:rPr>
        <w:t xml:space="preserve"> </w:t>
      </w:r>
      <w:r>
        <w:t>matter</w:t>
      </w:r>
      <w:r>
        <w:rPr>
          <w:spacing w:val="-1"/>
        </w:rPr>
        <w:t xml:space="preserve"> </w:t>
      </w:r>
      <w:r>
        <w:t>personal</w:t>
      </w:r>
      <w:r>
        <w:rPr>
          <w:spacing w:val="-5"/>
        </w:rPr>
        <w:t xml:space="preserve"> </w:t>
      </w:r>
      <w:r>
        <w:t>to</w:t>
      </w:r>
      <w:r>
        <w:rPr>
          <w:spacing w:val="-2"/>
        </w:rPr>
        <w:t xml:space="preserve"> </w:t>
      </w:r>
      <w:r>
        <w:t>a</w:t>
      </w:r>
      <w:r>
        <w:rPr>
          <w:spacing w:val="-4"/>
        </w:rPr>
        <w:t xml:space="preserve"> </w:t>
      </w:r>
      <w:r>
        <w:t>member</w:t>
      </w:r>
      <w:r>
        <w:rPr>
          <w:spacing w:val="-3"/>
        </w:rPr>
        <w:t xml:space="preserve"> </w:t>
      </w:r>
      <w:r>
        <w:t>of</w:t>
      </w:r>
      <w:r>
        <w:rPr>
          <w:spacing w:val="-3"/>
        </w:rPr>
        <w:t xml:space="preserve"> </w:t>
      </w:r>
      <w:r>
        <w:t>staff</w:t>
      </w:r>
      <w:r>
        <w:rPr>
          <w:spacing w:val="-3"/>
        </w:rPr>
        <w:t xml:space="preserve"> </w:t>
      </w:r>
      <w:r>
        <w:t>that</w:t>
      </w:r>
      <w:r>
        <w:rPr>
          <w:spacing w:val="-3"/>
        </w:rPr>
        <w:t xml:space="preserve"> </w:t>
      </w:r>
      <w:r>
        <w:t>is</w:t>
      </w:r>
      <w:r>
        <w:rPr>
          <w:spacing w:val="-1"/>
        </w:rPr>
        <w:t xml:space="preserve"> </w:t>
      </w:r>
      <w:r>
        <w:t>being</w:t>
      </w:r>
      <w:r>
        <w:rPr>
          <w:spacing w:val="-2"/>
        </w:rPr>
        <w:t xml:space="preserve"> </w:t>
      </w:r>
      <w:r>
        <w:t>considered</w:t>
      </w:r>
      <w:r>
        <w:rPr>
          <w:spacing w:val="-4"/>
        </w:rPr>
        <w:t xml:space="preserve"> </w:t>
      </w:r>
      <w:r>
        <w:t>by</w:t>
      </w:r>
      <w:r>
        <w:rPr>
          <w:spacing w:val="-2"/>
        </w:rPr>
        <w:t xml:space="preserve"> </w:t>
      </w:r>
      <w:r>
        <w:t>a</w:t>
      </w:r>
      <w:r>
        <w:rPr>
          <w:spacing w:val="-6"/>
        </w:rPr>
        <w:t xml:space="preserve"> </w:t>
      </w:r>
      <w:r>
        <w:t>meeting</w:t>
      </w:r>
      <w:r>
        <w:rPr>
          <w:spacing w:val="-2"/>
        </w:rPr>
        <w:t xml:space="preserve"> </w:t>
      </w:r>
      <w:r>
        <w:t xml:space="preserve">of </w:t>
      </w:r>
      <w:proofErr w:type="gramStart"/>
      <w:r>
        <w:t>Council</w:t>
      </w:r>
      <w:proofErr w:type="gramEnd"/>
      <w:r>
        <w:t xml:space="preserve"> or the Staffing committee is subject to standing order 11.</w:t>
      </w:r>
    </w:p>
    <w:p w14:paraId="5EBFD95B" w14:textId="77777777" w:rsidR="00F95210" w:rsidRDefault="00000000">
      <w:pPr>
        <w:pStyle w:val="ListParagraph"/>
        <w:numPr>
          <w:ilvl w:val="0"/>
          <w:numId w:val="9"/>
        </w:numPr>
        <w:tabs>
          <w:tab w:val="left" w:pos="1066"/>
          <w:tab w:val="left" w:pos="1067"/>
        </w:tabs>
        <w:spacing w:before="193" w:line="276" w:lineRule="auto"/>
        <w:ind w:right="345"/>
      </w:pPr>
      <w:r>
        <w:t xml:space="preserve">Subject to the Council’s policy regarding absences from work, the Council’s most senior member of staff shall notify the chairman of the </w:t>
      </w:r>
      <w:proofErr w:type="gramStart"/>
      <w:r>
        <w:t>Council</w:t>
      </w:r>
      <w:proofErr w:type="gramEnd"/>
      <w:r>
        <w:t xml:space="preserve"> or the Staffing</w:t>
      </w:r>
      <w:r>
        <w:rPr>
          <w:spacing w:val="-5"/>
        </w:rPr>
        <w:t xml:space="preserve"> </w:t>
      </w:r>
      <w:r>
        <w:t>committee</w:t>
      </w:r>
      <w:r>
        <w:rPr>
          <w:spacing w:val="-3"/>
        </w:rPr>
        <w:t xml:space="preserve"> </w:t>
      </w:r>
      <w:r>
        <w:t>of</w:t>
      </w:r>
      <w:r>
        <w:rPr>
          <w:spacing w:val="-1"/>
        </w:rPr>
        <w:t xml:space="preserve"> </w:t>
      </w:r>
      <w:r>
        <w:t>absence</w:t>
      </w:r>
      <w:r>
        <w:rPr>
          <w:spacing w:val="-3"/>
        </w:rPr>
        <w:t xml:space="preserve"> </w:t>
      </w:r>
      <w:r>
        <w:t>occasioned</w:t>
      </w:r>
      <w:r>
        <w:rPr>
          <w:spacing w:val="-5"/>
        </w:rPr>
        <w:t xml:space="preserve"> </w:t>
      </w:r>
      <w:r>
        <w:t>by</w:t>
      </w:r>
      <w:r>
        <w:rPr>
          <w:spacing w:val="-3"/>
        </w:rPr>
        <w:t xml:space="preserve"> </w:t>
      </w:r>
      <w:r>
        <w:t>illness</w:t>
      </w:r>
      <w:r>
        <w:rPr>
          <w:spacing w:val="-2"/>
        </w:rPr>
        <w:t xml:space="preserve"> </w:t>
      </w:r>
      <w:r>
        <w:t>or</w:t>
      </w:r>
      <w:r>
        <w:rPr>
          <w:spacing w:val="-4"/>
        </w:rPr>
        <w:t xml:space="preserve"> </w:t>
      </w:r>
      <w:r>
        <w:t>other</w:t>
      </w:r>
      <w:r>
        <w:rPr>
          <w:spacing w:val="-1"/>
        </w:rPr>
        <w:t xml:space="preserve"> </w:t>
      </w:r>
      <w:r>
        <w:t>reason</w:t>
      </w:r>
      <w:r>
        <w:rPr>
          <w:spacing w:val="-5"/>
        </w:rPr>
        <w:t xml:space="preserve"> </w:t>
      </w:r>
      <w:r>
        <w:t>and</w:t>
      </w:r>
      <w:r>
        <w:rPr>
          <w:spacing w:val="-5"/>
        </w:rPr>
        <w:t xml:space="preserve"> </w:t>
      </w:r>
      <w:r>
        <w:t>that person shall</w:t>
      </w:r>
      <w:r>
        <w:rPr>
          <w:spacing w:val="-3"/>
        </w:rPr>
        <w:t xml:space="preserve"> </w:t>
      </w:r>
      <w:r>
        <w:t>report such</w:t>
      </w:r>
      <w:r>
        <w:rPr>
          <w:spacing w:val="-2"/>
        </w:rPr>
        <w:t xml:space="preserve"> </w:t>
      </w:r>
      <w:r>
        <w:t>absence to</w:t>
      </w:r>
      <w:r>
        <w:rPr>
          <w:spacing w:val="-1"/>
        </w:rPr>
        <w:t xml:space="preserve"> </w:t>
      </w:r>
      <w:r>
        <w:t>Council and</w:t>
      </w:r>
      <w:r>
        <w:rPr>
          <w:spacing w:val="-2"/>
        </w:rPr>
        <w:t xml:space="preserve"> </w:t>
      </w:r>
      <w:r>
        <w:t>the Staffing committee</w:t>
      </w:r>
      <w:r>
        <w:rPr>
          <w:spacing w:val="-2"/>
        </w:rPr>
        <w:t xml:space="preserve"> </w:t>
      </w:r>
      <w:r>
        <w:t>at</w:t>
      </w:r>
      <w:r>
        <w:rPr>
          <w:spacing w:val="-3"/>
        </w:rPr>
        <w:t xml:space="preserve"> </w:t>
      </w:r>
      <w:r>
        <w:t>its next meeting.</w:t>
      </w:r>
    </w:p>
    <w:p w14:paraId="01026F59" w14:textId="77777777" w:rsidR="00F95210" w:rsidRDefault="00000000">
      <w:pPr>
        <w:pStyle w:val="ListParagraph"/>
        <w:numPr>
          <w:ilvl w:val="0"/>
          <w:numId w:val="9"/>
        </w:numPr>
        <w:tabs>
          <w:tab w:val="left" w:pos="1066"/>
          <w:tab w:val="left" w:pos="1067"/>
        </w:tabs>
        <w:spacing w:before="201" w:line="276" w:lineRule="auto"/>
        <w:ind w:right="160"/>
      </w:pPr>
      <w:r>
        <w:t>The chairman of the Staffing committee shall upon a resolution conduct a review of the performance and annual appraisal of the work of each staff member.</w:t>
      </w:r>
      <w:r>
        <w:rPr>
          <w:spacing w:val="-3"/>
        </w:rPr>
        <w:t xml:space="preserve"> </w:t>
      </w:r>
      <w:r>
        <w:t>The</w:t>
      </w:r>
      <w:r>
        <w:rPr>
          <w:spacing w:val="-4"/>
        </w:rPr>
        <w:t xml:space="preserve"> </w:t>
      </w:r>
      <w:r>
        <w:t>reviews</w:t>
      </w:r>
      <w:r>
        <w:rPr>
          <w:spacing w:val="-1"/>
        </w:rPr>
        <w:t xml:space="preserve"> </w:t>
      </w:r>
      <w:r>
        <w:t>and</w:t>
      </w:r>
      <w:r>
        <w:rPr>
          <w:spacing w:val="-2"/>
        </w:rPr>
        <w:t xml:space="preserve"> </w:t>
      </w:r>
      <w:r>
        <w:t>appraisal</w:t>
      </w:r>
      <w:r>
        <w:rPr>
          <w:spacing w:val="-3"/>
        </w:rPr>
        <w:t xml:space="preserve"> </w:t>
      </w:r>
      <w:r>
        <w:t>shall</w:t>
      </w:r>
      <w:r>
        <w:rPr>
          <w:spacing w:val="-2"/>
        </w:rPr>
        <w:t xml:space="preserve"> </w:t>
      </w:r>
      <w:r>
        <w:t>be</w:t>
      </w:r>
      <w:r>
        <w:rPr>
          <w:spacing w:val="-4"/>
        </w:rPr>
        <w:t xml:space="preserve"> </w:t>
      </w:r>
      <w:r>
        <w:t>reported</w:t>
      </w:r>
      <w:r>
        <w:rPr>
          <w:spacing w:val="-4"/>
        </w:rPr>
        <w:t xml:space="preserve"> </w:t>
      </w:r>
      <w:r>
        <w:t>in</w:t>
      </w:r>
      <w:r>
        <w:rPr>
          <w:spacing w:val="-2"/>
        </w:rPr>
        <w:t xml:space="preserve"> </w:t>
      </w:r>
      <w:r>
        <w:t>writing</w:t>
      </w:r>
      <w:r>
        <w:rPr>
          <w:spacing w:val="-2"/>
        </w:rPr>
        <w:t xml:space="preserve"> </w:t>
      </w:r>
      <w:r>
        <w:t>and</w:t>
      </w:r>
      <w:r>
        <w:rPr>
          <w:spacing w:val="-4"/>
        </w:rPr>
        <w:t xml:space="preserve"> </w:t>
      </w:r>
      <w:r>
        <w:t>are</w:t>
      </w:r>
      <w:r>
        <w:rPr>
          <w:spacing w:val="-1"/>
        </w:rPr>
        <w:t xml:space="preserve"> </w:t>
      </w:r>
      <w:r>
        <w:t>subject to approval by resolution by Council.</w:t>
      </w:r>
    </w:p>
    <w:p w14:paraId="55766367" w14:textId="77777777" w:rsidR="00F95210" w:rsidRDefault="00000000">
      <w:pPr>
        <w:pStyle w:val="ListParagraph"/>
        <w:numPr>
          <w:ilvl w:val="0"/>
          <w:numId w:val="9"/>
        </w:numPr>
        <w:tabs>
          <w:tab w:val="left" w:pos="1067"/>
        </w:tabs>
        <w:spacing w:before="200" w:line="276" w:lineRule="auto"/>
        <w:ind w:right="153"/>
        <w:jc w:val="both"/>
      </w:pPr>
      <w:r>
        <w:t>Subject to the Council’s policy regarding the handling of grievance</w:t>
      </w:r>
      <w:r>
        <w:rPr>
          <w:spacing w:val="-2"/>
        </w:rPr>
        <w:t xml:space="preserve"> </w:t>
      </w:r>
      <w:r>
        <w:t>matters, the Council’s most senior member of staff (or other members of staff) shall contact the chairman</w:t>
      </w:r>
      <w:r>
        <w:rPr>
          <w:spacing w:val="-1"/>
        </w:rPr>
        <w:t xml:space="preserve"> </w:t>
      </w:r>
      <w:r>
        <w:t>of Council and the</w:t>
      </w:r>
      <w:r>
        <w:rPr>
          <w:spacing w:val="-1"/>
        </w:rPr>
        <w:t xml:space="preserve"> </w:t>
      </w:r>
      <w:r>
        <w:t>Staffing committee in respect of an informal or formal</w:t>
      </w:r>
      <w:r>
        <w:rPr>
          <w:spacing w:val="-3"/>
        </w:rPr>
        <w:t xml:space="preserve"> </w:t>
      </w:r>
      <w:r>
        <w:t>grievance</w:t>
      </w:r>
      <w:r>
        <w:rPr>
          <w:spacing w:val="-6"/>
        </w:rPr>
        <w:t xml:space="preserve"> </w:t>
      </w:r>
      <w:r>
        <w:t>matter,</w:t>
      </w:r>
      <w:r>
        <w:rPr>
          <w:spacing w:val="-3"/>
        </w:rPr>
        <w:t xml:space="preserve"> </w:t>
      </w:r>
      <w:r>
        <w:t>and</w:t>
      </w:r>
      <w:r>
        <w:rPr>
          <w:spacing w:val="-2"/>
        </w:rPr>
        <w:t xml:space="preserve"> </w:t>
      </w:r>
      <w:r>
        <w:t>this</w:t>
      </w:r>
      <w:r>
        <w:rPr>
          <w:spacing w:val="-4"/>
        </w:rPr>
        <w:t xml:space="preserve"> </w:t>
      </w:r>
      <w:r>
        <w:t>matter</w:t>
      </w:r>
      <w:r>
        <w:rPr>
          <w:spacing w:val="-1"/>
        </w:rPr>
        <w:t xml:space="preserve"> </w:t>
      </w:r>
      <w:r>
        <w:t>shall</w:t>
      </w:r>
      <w:r>
        <w:rPr>
          <w:spacing w:val="-2"/>
        </w:rPr>
        <w:t xml:space="preserve"> </w:t>
      </w:r>
      <w:r>
        <w:t>be</w:t>
      </w:r>
      <w:r>
        <w:rPr>
          <w:spacing w:val="-4"/>
        </w:rPr>
        <w:t xml:space="preserve"> </w:t>
      </w:r>
      <w:r>
        <w:t>reported</w:t>
      </w:r>
      <w:r>
        <w:rPr>
          <w:spacing w:val="-4"/>
        </w:rPr>
        <w:t xml:space="preserve"> </w:t>
      </w:r>
      <w:r>
        <w:t>back</w:t>
      </w:r>
      <w:r>
        <w:rPr>
          <w:spacing w:val="-4"/>
        </w:rPr>
        <w:t xml:space="preserve"> </w:t>
      </w:r>
      <w:r>
        <w:t>and</w:t>
      </w:r>
      <w:r>
        <w:rPr>
          <w:spacing w:val="-2"/>
        </w:rPr>
        <w:t xml:space="preserve"> </w:t>
      </w:r>
      <w:r>
        <w:t xml:space="preserve">progressed by resolution of [the Staffing committee] and the </w:t>
      </w:r>
      <w:proofErr w:type="gramStart"/>
      <w:r>
        <w:t>Council</w:t>
      </w:r>
      <w:proofErr w:type="gramEnd"/>
    </w:p>
    <w:p w14:paraId="39D0377E" w14:textId="77777777" w:rsidR="00F95210" w:rsidRDefault="00000000">
      <w:pPr>
        <w:pStyle w:val="ListParagraph"/>
        <w:numPr>
          <w:ilvl w:val="0"/>
          <w:numId w:val="9"/>
        </w:numPr>
        <w:tabs>
          <w:tab w:val="left" w:pos="1066"/>
          <w:tab w:val="left" w:pos="1067"/>
        </w:tabs>
        <w:spacing w:before="199" w:line="276" w:lineRule="auto"/>
        <w:ind w:right="235"/>
      </w:pPr>
      <w:r>
        <w:t>Subject to the Council’s policy regarding the handling of grievance matters, if an informal or formal grievance matter raised by a member of staff relates to the chairman or vice-chairman of the Council or the Staffing committee, this shall</w:t>
      </w:r>
      <w:r>
        <w:rPr>
          <w:spacing w:val="-2"/>
        </w:rPr>
        <w:t xml:space="preserve"> </w:t>
      </w:r>
      <w:r>
        <w:t>be</w:t>
      </w:r>
      <w:r>
        <w:rPr>
          <w:spacing w:val="-2"/>
        </w:rPr>
        <w:t xml:space="preserve"> </w:t>
      </w:r>
      <w:r>
        <w:t>communicated</w:t>
      </w:r>
      <w:r>
        <w:rPr>
          <w:spacing w:val="-4"/>
        </w:rPr>
        <w:t xml:space="preserve"> </w:t>
      </w:r>
      <w:r>
        <w:t>to</w:t>
      </w:r>
      <w:r>
        <w:rPr>
          <w:spacing w:val="-2"/>
        </w:rPr>
        <w:t xml:space="preserve"> </w:t>
      </w:r>
      <w:r>
        <w:t>the</w:t>
      </w:r>
      <w:r>
        <w:rPr>
          <w:spacing w:val="-4"/>
        </w:rPr>
        <w:t xml:space="preserve"> </w:t>
      </w:r>
      <w:r>
        <w:t>vice</w:t>
      </w:r>
      <w:r>
        <w:rPr>
          <w:spacing w:val="-2"/>
        </w:rPr>
        <w:t xml:space="preserve"> </w:t>
      </w:r>
      <w:r>
        <w:t>chairman</w:t>
      </w:r>
      <w:r>
        <w:rPr>
          <w:spacing w:val="-4"/>
        </w:rPr>
        <w:t xml:space="preserve"> </w:t>
      </w:r>
      <w:r>
        <w:t>of</w:t>
      </w:r>
      <w:r>
        <w:rPr>
          <w:spacing w:val="-3"/>
        </w:rPr>
        <w:t xml:space="preserve"> </w:t>
      </w:r>
      <w:r>
        <w:t>the</w:t>
      </w:r>
      <w:r>
        <w:rPr>
          <w:spacing w:val="-2"/>
        </w:rPr>
        <w:t xml:space="preserve"> </w:t>
      </w:r>
      <w:r>
        <w:t>Council</w:t>
      </w:r>
      <w:r>
        <w:rPr>
          <w:spacing w:val="-2"/>
        </w:rPr>
        <w:t xml:space="preserve"> </w:t>
      </w:r>
      <w:r>
        <w:t>or another</w:t>
      </w:r>
      <w:r>
        <w:rPr>
          <w:spacing w:val="-5"/>
        </w:rPr>
        <w:t xml:space="preserve"> </w:t>
      </w:r>
      <w:r>
        <w:t xml:space="preserve">member of the Staffing committee, which shall be reported back and progressed by resolution of the </w:t>
      </w:r>
      <w:proofErr w:type="gramStart"/>
      <w:r>
        <w:t>Council</w:t>
      </w:r>
      <w:proofErr w:type="gramEnd"/>
    </w:p>
    <w:p w14:paraId="03EDB03F" w14:textId="77777777" w:rsidR="00F95210" w:rsidRDefault="00F95210">
      <w:pPr>
        <w:spacing w:line="276" w:lineRule="auto"/>
        <w:sectPr w:rsidR="00F95210">
          <w:pgSz w:w="11910" w:h="16840"/>
          <w:pgMar w:top="1340" w:right="1680" w:bottom="940" w:left="1300" w:header="0" w:footer="753" w:gutter="0"/>
          <w:cols w:space="720"/>
        </w:sectPr>
      </w:pPr>
    </w:p>
    <w:p w14:paraId="508F21B3" w14:textId="77777777" w:rsidR="00F95210" w:rsidRDefault="00000000">
      <w:pPr>
        <w:pStyle w:val="ListParagraph"/>
        <w:numPr>
          <w:ilvl w:val="0"/>
          <w:numId w:val="9"/>
        </w:numPr>
        <w:tabs>
          <w:tab w:val="left" w:pos="1066"/>
          <w:tab w:val="left" w:pos="1067"/>
        </w:tabs>
        <w:spacing w:before="82" w:line="276" w:lineRule="auto"/>
        <w:ind w:right="158"/>
      </w:pPr>
      <w:r>
        <w:lastRenderedPageBreak/>
        <w:t>Any</w:t>
      </w:r>
      <w:r>
        <w:rPr>
          <w:spacing w:val="-2"/>
        </w:rPr>
        <w:t xml:space="preserve"> </w:t>
      </w:r>
      <w:proofErr w:type="gramStart"/>
      <w:r>
        <w:t>persons</w:t>
      </w:r>
      <w:proofErr w:type="gramEnd"/>
      <w:r>
        <w:rPr>
          <w:spacing w:val="-4"/>
        </w:rPr>
        <w:t xml:space="preserve"> </w:t>
      </w:r>
      <w:r>
        <w:t>responsible</w:t>
      </w:r>
      <w:r>
        <w:rPr>
          <w:spacing w:val="-2"/>
        </w:rPr>
        <w:t xml:space="preserve"> </w:t>
      </w:r>
      <w:r>
        <w:t>for</w:t>
      </w:r>
      <w:r>
        <w:rPr>
          <w:spacing w:val="-1"/>
        </w:rPr>
        <w:t xml:space="preserve"> </w:t>
      </w:r>
      <w:r>
        <w:t>all</w:t>
      </w:r>
      <w:r>
        <w:rPr>
          <w:spacing w:val="-2"/>
        </w:rPr>
        <w:t xml:space="preserve"> </w:t>
      </w:r>
      <w:r>
        <w:t>or</w:t>
      </w:r>
      <w:r>
        <w:rPr>
          <w:spacing w:val="-3"/>
        </w:rPr>
        <w:t xml:space="preserve"> </w:t>
      </w:r>
      <w:r>
        <w:t>part of</w:t>
      </w:r>
      <w:r>
        <w:rPr>
          <w:spacing w:val="-3"/>
        </w:rPr>
        <w:t xml:space="preserve"> </w:t>
      </w:r>
      <w:r>
        <w:t>the</w:t>
      </w:r>
      <w:r>
        <w:rPr>
          <w:spacing w:val="-4"/>
        </w:rPr>
        <w:t xml:space="preserve"> </w:t>
      </w:r>
      <w:r>
        <w:t>management</w:t>
      </w:r>
      <w:r>
        <w:rPr>
          <w:spacing w:val="-3"/>
        </w:rPr>
        <w:t xml:space="preserve"> </w:t>
      </w:r>
      <w:r>
        <w:t>of</w:t>
      </w:r>
      <w:r>
        <w:rPr>
          <w:spacing w:val="-3"/>
        </w:rPr>
        <w:t xml:space="preserve"> </w:t>
      </w:r>
      <w:r>
        <w:t>staff shall</w:t>
      </w:r>
      <w:r>
        <w:rPr>
          <w:spacing w:val="-5"/>
        </w:rPr>
        <w:t xml:space="preserve"> </w:t>
      </w:r>
      <w:r>
        <w:t>treat as confidential the written records of all meetings relating to their performance, capabilities, grievance or disciplinary matters.</w:t>
      </w:r>
    </w:p>
    <w:p w14:paraId="1E0CAE70" w14:textId="77777777" w:rsidR="00F95210" w:rsidRDefault="00000000">
      <w:pPr>
        <w:pStyle w:val="ListParagraph"/>
        <w:numPr>
          <w:ilvl w:val="0"/>
          <w:numId w:val="9"/>
        </w:numPr>
        <w:tabs>
          <w:tab w:val="left" w:pos="1066"/>
          <w:tab w:val="left" w:pos="1067"/>
        </w:tabs>
        <w:spacing w:before="200" w:line="276" w:lineRule="auto"/>
        <w:ind w:right="326"/>
      </w:pPr>
      <w:r>
        <w:t>In accordance with standing order 11(a), persons with line management responsibilities</w:t>
      </w:r>
      <w:r>
        <w:rPr>
          <w:spacing w:val="-3"/>
        </w:rPr>
        <w:t xml:space="preserve"> </w:t>
      </w:r>
      <w:r>
        <w:t>shall</w:t>
      </w:r>
      <w:r>
        <w:rPr>
          <w:spacing w:val="-3"/>
        </w:rPr>
        <w:t xml:space="preserve"> </w:t>
      </w:r>
      <w:r>
        <w:t>have</w:t>
      </w:r>
      <w:r>
        <w:rPr>
          <w:spacing w:val="-3"/>
        </w:rPr>
        <w:t xml:space="preserve"> </w:t>
      </w:r>
      <w:r>
        <w:t>access</w:t>
      </w:r>
      <w:r>
        <w:rPr>
          <w:spacing w:val="-4"/>
        </w:rPr>
        <w:t xml:space="preserve"> </w:t>
      </w:r>
      <w:r>
        <w:t>to</w:t>
      </w:r>
      <w:r>
        <w:rPr>
          <w:spacing w:val="-4"/>
        </w:rPr>
        <w:t xml:space="preserve"> </w:t>
      </w:r>
      <w:r>
        <w:t>staff</w:t>
      </w:r>
      <w:r>
        <w:rPr>
          <w:spacing w:val="-3"/>
        </w:rPr>
        <w:t xml:space="preserve"> </w:t>
      </w:r>
      <w:r>
        <w:t>records</w:t>
      </w:r>
      <w:r>
        <w:rPr>
          <w:spacing w:val="-6"/>
        </w:rPr>
        <w:t xml:space="preserve"> </w:t>
      </w:r>
      <w:r>
        <w:t>referred</w:t>
      </w:r>
      <w:r>
        <w:rPr>
          <w:spacing w:val="-4"/>
        </w:rPr>
        <w:t xml:space="preserve"> </w:t>
      </w:r>
      <w:r>
        <w:t>to</w:t>
      </w:r>
      <w:r>
        <w:rPr>
          <w:spacing w:val="-4"/>
        </w:rPr>
        <w:t xml:space="preserve"> </w:t>
      </w:r>
      <w:r>
        <w:t>in</w:t>
      </w:r>
      <w:r>
        <w:rPr>
          <w:spacing w:val="-3"/>
        </w:rPr>
        <w:t xml:space="preserve"> </w:t>
      </w:r>
      <w:r>
        <w:t>standing</w:t>
      </w:r>
      <w:r>
        <w:rPr>
          <w:spacing w:val="-3"/>
        </w:rPr>
        <w:t xml:space="preserve"> </w:t>
      </w:r>
      <w:r>
        <w:t xml:space="preserve">order </w:t>
      </w:r>
      <w:r>
        <w:rPr>
          <w:spacing w:val="-2"/>
        </w:rPr>
        <w:t>19(f).</w:t>
      </w:r>
    </w:p>
    <w:p w14:paraId="678CD36E" w14:textId="77777777" w:rsidR="00F95210" w:rsidRDefault="00000000">
      <w:pPr>
        <w:pStyle w:val="Heading1"/>
        <w:spacing w:before="202"/>
        <w:ind w:firstLine="0"/>
      </w:pPr>
      <w:r>
        <w:rPr>
          <w:noProof/>
        </w:rPr>
        <w:drawing>
          <wp:anchor distT="0" distB="0" distL="0" distR="0" simplePos="0" relativeHeight="15751680" behindDoc="0" locked="0" layoutInCell="1" allowOverlap="1" wp14:anchorId="2C0B2EBE" wp14:editId="440CFADA">
            <wp:simplePos x="0" y="0"/>
            <wp:positionH relativeFrom="page">
              <wp:posOffset>1147609</wp:posOffset>
            </wp:positionH>
            <wp:positionV relativeFrom="paragraph">
              <wp:posOffset>158532</wp:posOffset>
            </wp:positionV>
            <wp:extent cx="184366" cy="106616"/>
            <wp:effectExtent l="0" t="0" r="0" b="0"/>
            <wp:wrapNone/>
            <wp:docPr id="91"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46.png"/>
                    <pic:cNvPicPr/>
                  </pic:nvPicPr>
                  <pic:blipFill>
                    <a:blip r:embed="rId53" cstate="print"/>
                    <a:stretch>
                      <a:fillRect/>
                    </a:stretch>
                  </pic:blipFill>
                  <pic:spPr>
                    <a:xfrm>
                      <a:off x="0" y="0"/>
                      <a:ext cx="184366" cy="106616"/>
                    </a:xfrm>
                    <a:prstGeom prst="rect">
                      <a:avLst/>
                    </a:prstGeom>
                  </pic:spPr>
                </pic:pic>
              </a:graphicData>
            </a:graphic>
          </wp:anchor>
        </w:drawing>
      </w:r>
      <w:bookmarkStart w:id="20" w:name="_bookmark20"/>
      <w:bookmarkEnd w:id="20"/>
      <w:r>
        <w:t>Responsibilities</w:t>
      </w:r>
      <w:r>
        <w:rPr>
          <w:spacing w:val="-8"/>
        </w:rPr>
        <w:t xml:space="preserve"> </w:t>
      </w:r>
      <w:r>
        <w:t>to</w:t>
      </w:r>
      <w:r>
        <w:rPr>
          <w:spacing w:val="-8"/>
        </w:rPr>
        <w:t xml:space="preserve"> </w:t>
      </w:r>
      <w:r>
        <w:t>provide</w:t>
      </w:r>
      <w:r>
        <w:rPr>
          <w:spacing w:val="-8"/>
        </w:rPr>
        <w:t xml:space="preserve"> </w:t>
      </w:r>
      <w:proofErr w:type="gramStart"/>
      <w:r>
        <w:rPr>
          <w:spacing w:val="-2"/>
        </w:rPr>
        <w:t>information</w:t>
      </w:r>
      <w:proofErr w:type="gramEnd"/>
    </w:p>
    <w:p w14:paraId="20980D83" w14:textId="77777777" w:rsidR="00F95210" w:rsidRDefault="00F95210">
      <w:pPr>
        <w:pStyle w:val="BodyText"/>
        <w:spacing w:before="7"/>
        <w:rPr>
          <w:b/>
          <w:sz w:val="20"/>
        </w:rPr>
      </w:pPr>
    </w:p>
    <w:p w14:paraId="044B194F" w14:textId="77777777" w:rsidR="00F95210" w:rsidRDefault="00000000">
      <w:pPr>
        <w:pStyle w:val="BodyText"/>
        <w:ind w:left="500"/>
      </w:pPr>
      <w:r>
        <w:t>See</w:t>
      </w:r>
      <w:r>
        <w:rPr>
          <w:spacing w:val="-5"/>
        </w:rPr>
        <w:t xml:space="preserve"> </w:t>
      </w:r>
      <w:r>
        <w:t>also</w:t>
      </w:r>
      <w:r>
        <w:rPr>
          <w:spacing w:val="-5"/>
        </w:rPr>
        <w:t xml:space="preserve"> </w:t>
      </w:r>
      <w:r>
        <w:t>standing</w:t>
      </w:r>
      <w:r>
        <w:rPr>
          <w:spacing w:val="-5"/>
        </w:rPr>
        <w:t xml:space="preserve"> </w:t>
      </w:r>
      <w:r>
        <w:t>order</w:t>
      </w:r>
      <w:r>
        <w:rPr>
          <w:spacing w:val="-5"/>
        </w:rPr>
        <w:t xml:space="preserve"> 21.</w:t>
      </w:r>
    </w:p>
    <w:p w14:paraId="5016A073" w14:textId="77777777" w:rsidR="00F95210" w:rsidRDefault="00F95210">
      <w:pPr>
        <w:pStyle w:val="BodyText"/>
        <w:spacing w:before="5"/>
        <w:rPr>
          <w:sz w:val="25"/>
        </w:rPr>
      </w:pPr>
    </w:p>
    <w:p w14:paraId="0F1630D3" w14:textId="77777777" w:rsidR="00F95210" w:rsidRDefault="00000000">
      <w:pPr>
        <w:pStyle w:val="Heading1"/>
        <w:numPr>
          <w:ilvl w:val="0"/>
          <w:numId w:val="8"/>
        </w:numPr>
        <w:tabs>
          <w:tab w:val="left" w:pos="1066"/>
          <w:tab w:val="left" w:pos="1067"/>
        </w:tabs>
        <w:spacing w:line="278" w:lineRule="auto"/>
        <w:ind w:right="373"/>
      </w:pPr>
      <w:r>
        <w:t>In</w:t>
      </w:r>
      <w:r>
        <w:rPr>
          <w:spacing w:val="-3"/>
        </w:rPr>
        <w:t xml:space="preserve"> </w:t>
      </w:r>
      <w:r>
        <w:t>accordance</w:t>
      </w:r>
      <w:r>
        <w:rPr>
          <w:spacing w:val="-7"/>
        </w:rPr>
        <w:t xml:space="preserve"> </w:t>
      </w:r>
      <w:r>
        <w:t>with</w:t>
      </w:r>
      <w:r>
        <w:rPr>
          <w:spacing w:val="-4"/>
        </w:rPr>
        <w:t xml:space="preserve"> </w:t>
      </w:r>
      <w:r>
        <w:t>freedom</w:t>
      </w:r>
      <w:r>
        <w:rPr>
          <w:spacing w:val="-2"/>
        </w:rPr>
        <w:t xml:space="preserve"> </w:t>
      </w:r>
      <w:r>
        <w:t>of</w:t>
      </w:r>
      <w:r>
        <w:rPr>
          <w:spacing w:val="-6"/>
        </w:rPr>
        <w:t xml:space="preserve"> </w:t>
      </w:r>
      <w:r>
        <w:t>information</w:t>
      </w:r>
      <w:r>
        <w:rPr>
          <w:spacing w:val="-5"/>
        </w:rPr>
        <w:t xml:space="preserve"> </w:t>
      </w:r>
      <w:r>
        <w:t>legislation,</w:t>
      </w:r>
      <w:r>
        <w:rPr>
          <w:spacing w:val="-4"/>
        </w:rPr>
        <w:t xml:space="preserve"> </w:t>
      </w:r>
      <w:r>
        <w:t>the</w:t>
      </w:r>
      <w:r>
        <w:rPr>
          <w:spacing w:val="-5"/>
        </w:rPr>
        <w:t xml:space="preserve"> </w:t>
      </w:r>
      <w:r>
        <w:t>Council</w:t>
      </w:r>
      <w:r>
        <w:rPr>
          <w:spacing w:val="-1"/>
        </w:rPr>
        <w:t xml:space="preserve"> </w:t>
      </w:r>
      <w:r>
        <w:t>shall publish information in accordance with its publication scheme and respond to requests for information held by the Council.</w:t>
      </w:r>
    </w:p>
    <w:p w14:paraId="615BC858" w14:textId="77777777" w:rsidR="00F95210" w:rsidRDefault="00000000">
      <w:pPr>
        <w:tabs>
          <w:tab w:val="left" w:pos="1129"/>
        </w:tabs>
        <w:spacing w:before="190"/>
        <w:ind w:left="500"/>
        <w:rPr>
          <w:i/>
        </w:rPr>
      </w:pPr>
      <w:r>
        <w:rPr>
          <w:spacing w:val="-5"/>
        </w:rPr>
        <w:t>b.</w:t>
      </w:r>
      <w:r>
        <w:tab/>
      </w:r>
      <w:r>
        <w:rPr>
          <w:i/>
        </w:rPr>
        <w:t>If</w:t>
      </w:r>
      <w:r>
        <w:rPr>
          <w:i/>
          <w:spacing w:val="-6"/>
        </w:rPr>
        <w:t xml:space="preserve"> </w:t>
      </w:r>
      <w:r>
        <w:rPr>
          <w:i/>
        </w:rPr>
        <w:t>gross</w:t>
      </w:r>
      <w:r>
        <w:rPr>
          <w:i/>
          <w:spacing w:val="-4"/>
        </w:rPr>
        <w:t xml:space="preserve"> </w:t>
      </w:r>
      <w:r>
        <w:rPr>
          <w:i/>
        </w:rPr>
        <w:t>annual</w:t>
      </w:r>
      <w:r>
        <w:rPr>
          <w:i/>
          <w:spacing w:val="-5"/>
        </w:rPr>
        <w:t xml:space="preserve"> </w:t>
      </w:r>
      <w:r>
        <w:rPr>
          <w:i/>
        </w:rPr>
        <w:t>income</w:t>
      </w:r>
      <w:r>
        <w:rPr>
          <w:i/>
          <w:spacing w:val="-9"/>
        </w:rPr>
        <w:t xml:space="preserve"> </w:t>
      </w:r>
      <w:r>
        <w:rPr>
          <w:i/>
        </w:rPr>
        <w:t>or</w:t>
      </w:r>
      <w:r>
        <w:rPr>
          <w:i/>
          <w:spacing w:val="-4"/>
        </w:rPr>
        <w:t xml:space="preserve"> </w:t>
      </w:r>
      <w:r>
        <w:rPr>
          <w:i/>
        </w:rPr>
        <w:t>expenditure</w:t>
      </w:r>
      <w:r>
        <w:rPr>
          <w:i/>
          <w:spacing w:val="-7"/>
        </w:rPr>
        <w:t xml:space="preserve"> </w:t>
      </w:r>
      <w:r>
        <w:rPr>
          <w:i/>
        </w:rPr>
        <w:t>(whichever</w:t>
      </w:r>
      <w:r>
        <w:rPr>
          <w:i/>
          <w:spacing w:val="-4"/>
        </w:rPr>
        <w:t xml:space="preserve"> </w:t>
      </w:r>
      <w:r>
        <w:rPr>
          <w:i/>
        </w:rPr>
        <w:t>is</w:t>
      </w:r>
      <w:r>
        <w:rPr>
          <w:i/>
          <w:spacing w:val="-4"/>
        </w:rPr>
        <w:t xml:space="preserve"> </w:t>
      </w:r>
      <w:r>
        <w:rPr>
          <w:i/>
        </w:rPr>
        <w:t>higher)</w:t>
      </w:r>
      <w:r>
        <w:rPr>
          <w:i/>
          <w:spacing w:val="-6"/>
        </w:rPr>
        <w:t xml:space="preserve"> </w:t>
      </w:r>
      <w:r>
        <w:rPr>
          <w:i/>
        </w:rPr>
        <w:t>does</w:t>
      </w:r>
      <w:r>
        <w:rPr>
          <w:i/>
          <w:spacing w:val="-4"/>
        </w:rPr>
        <w:t xml:space="preserve"> </w:t>
      </w:r>
      <w:r>
        <w:rPr>
          <w:i/>
        </w:rPr>
        <w:t>not</w:t>
      </w:r>
      <w:r>
        <w:rPr>
          <w:i/>
          <w:spacing w:val="-3"/>
        </w:rPr>
        <w:t xml:space="preserve"> </w:t>
      </w:r>
      <w:r>
        <w:rPr>
          <w:i/>
          <w:spacing w:val="-2"/>
        </w:rPr>
        <w:t>exceed</w:t>
      </w:r>
    </w:p>
    <w:p w14:paraId="1921D2EE" w14:textId="77777777" w:rsidR="00F95210" w:rsidRDefault="00000000">
      <w:pPr>
        <w:pStyle w:val="Heading1"/>
        <w:spacing w:before="40" w:line="278" w:lineRule="auto"/>
        <w:ind w:firstLine="0"/>
      </w:pPr>
      <w:r>
        <w:rPr>
          <w:b w:val="0"/>
          <w:i/>
        </w:rPr>
        <w:t xml:space="preserve">£25,000 </w:t>
      </w:r>
      <w:r>
        <w:t>The Council shall publish information in accordance with the requirements</w:t>
      </w:r>
      <w:r>
        <w:rPr>
          <w:spacing w:val="-6"/>
        </w:rPr>
        <w:t xml:space="preserve"> </w:t>
      </w:r>
      <w:r>
        <w:t>of</w:t>
      </w:r>
      <w:r>
        <w:rPr>
          <w:spacing w:val="-6"/>
        </w:rPr>
        <w:t xml:space="preserve"> </w:t>
      </w:r>
      <w:r>
        <w:t>the</w:t>
      </w:r>
      <w:r>
        <w:rPr>
          <w:spacing w:val="-7"/>
        </w:rPr>
        <w:t xml:space="preserve"> </w:t>
      </w:r>
      <w:r>
        <w:t>Smaller</w:t>
      </w:r>
      <w:r>
        <w:rPr>
          <w:spacing w:val="-7"/>
        </w:rPr>
        <w:t xml:space="preserve"> </w:t>
      </w:r>
      <w:r>
        <w:t>Authorities</w:t>
      </w:r>
      <w:r>
        <w:rPr>
          <w:spacing w:val="-7"/>
        </w:rPr>
        <w:t xml:space="preserve"> </w:t>
      </w:r>
      <w:r>
        <w:t>(Transparency</w:t>
      </w:r>
      <w:r>
        <w:rPr>
          <w:spacing w:val="-5"/>
        </w:rPr>
        <w:t xml:space="preserve"> </w:t>
      </w:r>
      <w:r>
        <w:t>Requirements) (England) Regulations 2015.</w:t>
      </w:r>
    </w:p>
    <w:p w14:paraId="41A5AAB6" w14:textId="77777777" w:rsidR="00F95210" w:rsidRDefault="00000000">
      <w:pPr>
        <w:pStyle w:val="BodyText"/>
        <w:spacing w:before="192"/>
        <w:ind w:left="1066"/>
      </w:pPr>
      <w:r>
        <w:rPr>
          <w:spacing w:val="-5"/>
        </w:rPr>
        <w:t>OR</w:t>
      </w:r>
    </w:p>
    <w:p w14:paraId="0B92CF14" w14:textId="77777777" w:rsidR="00F95210" w:rsidRDefault="00F95210">
      <w:pPr>
        <w:pStyle w:val="BodyText"/>
        <w:spacing w:before="7"/>
        <w:rPr>
          <w:sz w:val="20"/>
        </w:rPr>
      </w:pPr>
    </w:p>
    <w:p w14:paraId="1A1EE645" w14:textId="77777777" w:rsidR="00F95210" w:rsidRDefault="00000000">
      <w:pPr>
        <w:ind w:left="1066"/>
        <w:rPr>
          <w:i/>
        </w:rPr>
      </w:pPr>
      <w:r>
        <w:rPr>
          <w:i/>
        </w:rPr>
        <w:t>If</w:t>
      </w:r>
      <w:r>
        <w:rPr>
          <w:i/>
          <w:spacing w:val="-6"/>
        </w:rPr>
        <w:t xml:space="preserve"> </w:t>
      </w:r>
      <w:r>
        <w:rPr>
          <w:i/>
        </w:rPr>
        <w:t>gross</w:t>
      </w:r>
      <w:r>
        <w:rPr>
          <w:i/>
          <w:spacing w:val="-6"/>
        </w:rPr>
        <w:t xml:space="preserve"> </w:t>
      </w:r>
      <w:r>
        <w:rPr>
          <w:i/>
        </w:rPr>
        <w:t>annual</w:t>
      </w:r>
      <w:r>
        <w:rPr>
          <w:i/>
          <w:spacing w:val="-6"/>
        </w:rPr>
        <w:t xml:space="preserve"> </w:t>
      </w:r>
      <w:r>
        <w:rPr>
          <w:i/>
        </w:rPr>
        <w:t>income</w:t>
      </w:r>
      <w:r>
        <w:rPr>
          <w:i/>
          <w:spacing w:val="-5"/>
        </w:rPr>
        <w:t xml:space="preserve"> </w:t>
      </w:r>
      <w:r>
        <w:rPr>
          <w:i/>
        </w:rPr>
        <w:t>or</w:t>
      </w:r>
      <w:r>
        <w:rPr>
          <w:i/>
          <w:spacing w:val="-4"/>
        </w:rPr>
        <w:t xml:space="preserve"> </w:t>
      </w:r>
      <w:r>
        <w:rPr>
          <w:i/>
        </w:rPr>
        <w:t>expenditure</w:t>
      </w:r>
      <w:r>
        <w:rPr>
          <w:i/>
          <w:spacing w:val="-7"/>
        </w:rPr>
        <w:t xml:space="preserve"> </w:t>
      </w:r>
      <w:r>
        <w:rPr>
          <w:i/>
        </w:rPr>
        <w:t>(whichever</w:t>
      </w:r>
      <w:r>
        <w:rPr>
          <w:i/>
          <w:spacing w:val="-6"/>
        </w:rPr>
        <w:t xml:space="preserve"> </w:t>
      </w:r>
      <w:r>
        <w:rPr>
          <w:i/>
        </w:rPr>
        <w:t>is</w:t>
      </w:r>
      <w:r>
        <w:rPr>
          <w:i/>
          <w:spacing w:val="-2"/>
        </w:rPr>
        <w:t xml:space="preserve"> </w:t>
      </w:r>
      <w:r>
        <w:rPr>
          <w:i/>
        </w:rPr>
        <w:t>the</w:t>
      </w:r>
      <w:r>
        <w:rPr>
          <w:i/>
          <w:spacing w:val="-6"/>
        </w:rPr>
        <w:t xml:space="preserve"> </w:t>
      </w:r>
      <w:r>
        <w:rPr>
          <w:i/>
        </w:rPr>
        <w:t>higher)</w:t>
      </w:r>
      <w:r>
        <w:rPr>
          <w:i/>
          <w:spacing w:val="-4"/>
        </w:rPr>
        <w:t xml:space="preserve"> </w:t>
      </w:r>
      <w:r>
        <w:rPr>
          <w:i/>
          <w:spacing w:val="-2"/>
        </w:rPr>
        <w:t>exceeds</w:t>
      </w:r>
    </w:p>
    <w:p w14:paraId="2E749ACB" w14:textId="77777777" w:rsidR="00F95210" w:rsidRDefault="00000000">
      <w:pPr>
        <w:pStyle w:val="Heading1"/>
        <w:spacing w:before="40" w:line="278" w:lineRule="auto"/>
        <w:ind w:firstLine="0"/>
        <w:rPr>
          <w:b w:val="0"/>
        </w:rPr>
      </w:pPr>
      <w:r>
        <w:rPr>
          <w:b w:val="0"/>
          <w:i/>
        </w:rPr>
        <w:t>£200,000</w:t>
      </w:r>
      <w:r>
        <w:rPr>
          <w:b w:val="0"/>
          <w:i/>
          <w:spacing w:val="-5"/>
        </w:rPr>
        <w:t xml:space="preserve"> </w:t>
      </w:r>
      <w:r>
        <w:t>The</w:t>
      </w:r>
      <w:r>
        <w:rPr>
          <w:spacing w:val="-5"/>
        </w:rPr>
        <w:t xml:space="preserve"> </w:t>
      </w:r>
      <w:proofErr w:type="gramStart"/>
      <w:r>
        <w:t>Council,</w:t>
      </w:r>
      <w:proofErr w:type="gramEnd"/>
      <w:r>
        <w:rPr>
          <w:spacing w:val="-5"/>
        </w:rPr>
        <w:t xml:space="preserve"> </w:t>
      </w:r>
      <w:r>
        <w:t>shall</w:t>
      </w:r>
      <w:r>
        <w:rPr>
          <w:spacing w:val="-3"/>
        </w:rPr>
        <w:t xml:space="preserve"> </w:t>
      </w:r>
      <w:r>
        <w:t>publish</w:t>
      </w:r>
      <w:r>
        <w:rPr>
          <w:spacing w:val="-5"/>
        </w:rPr>
        <w:t xml:space="preserve"> </w:t>
      </w:r>
      <w:r>
        <w:t>information</w:t>
      </w:r>
      <w:r>
        <w:rPr>
          <w:spacing w:val="-3"/>
        </w:rPr>
        <w:t xml:space="preserve"> </w:t>
      </w:r>
      <w:r>
        <w:t>in</w:t>
      </w:r>
      <w:r>
        <w:rPr>
          <w:spacing w:val="-5"/>
        </w:rPr>
        <w:t xml:space="preserve"> </w:t>
      </w:r>
      <w:r>
        <w:t>accordance</w:t>
      </w:r>
      <w:r>
        <w:rPr>
          <w:spacing w:val="-5"/>
        </w:rPr>
        <w:t xml:space="preserve"> </w:t>
      </w:r>
      <w:r>
        <w:t>with</w:t>
      </w:r>
      <w:r>
        <w:rPr>
          <w:spacing w:val="-5"/>
        </w:rPr>
        <w:t xml:space="preserve"> </w:t>
      </w:r>
      <w:r>
        <w:t>the requirements of the Local Government (Transparency Requirements) (England) Regulations 2015</w:t>
      </w:r>
      <w:r>
        <w:rPr>
          <w:b w:val="0"/>
        </w:rPr>
        <w:t>.</w:t>
      </w:r>
    </w:p>
    <w:p w14:paraId="4A631A4A" w14:textId="77777777" w:rsidR="00F95210" w:rsidRDefault="00000000">
      <w:pPr>
        <w:pStyle w:val="Heading1"/>
        <w:spacing w:before="190"/>
        <w:ind w:firstLine="0"/>
      </w:pPr>
      <w:r>
        <w:rPr>
          <w:noProof/>
        </w:rPr>
        <w:drawing>
          <wp:anchor distT="0" distB="0" distL="0" distR="0" simplePos="0" relativeHeight="15752192" behindDoc="0" locked="0" layoutInCell="1" allowOverlap="1" wp14:anchorId="41005024" wp14:editId="440F51D7">
            <wp:simplePos x="0" y="0"/>
            <wp:positionH relativeFrom="page">
              <wp:posOffset>1147609</wp:posOffset>
            </wp:positionH>
            <wp:positionV relativeFrom="paragraph">
              <wp:posOffset>150346</wp:posOffset>
            </wp:positionV>
            <wp:extent cx="184366" cy="103499"/>
            <wp:effectExtent l="0" t="0" r="0" b="0"/>
            <wp:wrapNone/>
            <wp:docPr id="93"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47.png"/>
                    <pic:cNvPicPr/>
                  </pic:nvPicPr>
                  <pic:blipFill>
                    <a:blip r:embed="rId54" cstate="print"/>
                    <a:stretch>
                      <a:fillRect/>
                    </a:stretch>
                  </pic:blipFill>
                  <pic:spPr>
                    <a:xfrm>
                      <a:off x="0" y="0"/>
                      <a:ext cx="184366" cy="103499"/>
                    </a:xfrm>
                    <a:prstGeom prst="rect">
                      <a:avLst/>
                    </a:prstGeom>
                  </pic:spPr>
                </pic:pic>
              </a:graphicData>
            </a:graphic>
          </wp:anchor>
        </w:drawing>
      </w:r>
      <w:bookmarkStart w:id="21" w:name="_bookmark21"/>
      <w:bookmarkEnd w:id="21"/>
      <w:r>
        <w:t>Responsibilities</w:t>
      </w:r>
      <w:r>
        <w:rPr>
          <w:spacing w:val="-8"/>
        </w:rPr>
        <w:t xml:space="preserve"> </w:t>
      </w:r>
      <w:r>
        <w:t>under</w:t>
      </w:r>
      <w:r>
        <w:rPr>
          <w:spacing w:val="-7"/>
        </w:rPr>
        <w:t xml:space="preserve"> </w:t>
      </w:r>
      <w:r>
        <w:t>data</w:t>
      </w:r>
      <w:r>
        <w:rPr>
          <w:spacing w:val="-6"/>
        </w:rPr>
        <w:t xml:space="preserve"> </w:t>
      </w:r>
      <w:r>
        <w:t>protection</w:t>
      </w:r>
      <w:r>
        <w:rPr>
          <w:spacing w:val="-8"/>
        </w:rPr>
        <w:t xml:space="preserve"> </w:t>
      </w:r>
      <w:r>
        <w:rPr>
          <w:spacing w:val="-2"/>
        </w:rPr>
        <w:t>legislation</w:t>
      </w:r>
    </w:p>
    <w:p w14:paraId="56F459BB" w14:textId="77777777" w:rsidR="00F95210" w:rsidRDefault="00F95210">
      <w:pPr>
        <w:pStyle w:val="BodyText"/>
        <w:spacing w:before="8"/>
        <w:rPr>
          <w:b/>
          <w:sz w:val="28"/>
        </w:rPr>
      </w:pPr>
    </w:p>
    <w:p w14:paraId="77233465" w14:textId="77777777" w:rsidR="00F95210" w:rsidRDefault="00000000">
      <w:pPr>
        <w:pStyle w:val="BodyText"/>
        <w:ind w:left="500"/>
      </w:pPr>
      <w:r>
        <w:t>Below</w:t>
      </w:r>
      <w:r>
        <w:rPr>
          <w:spacing w:val="-5"/>
        </w:rPr>
        <w:t xml:space="preserve"> </w:t>
      </w:r>
      <w:r>
        <w:t>is</w:t>
      </w:r>
      <w:r>
        <w:rPr>
          <w:spacing w:val="-4"/>
        </w:rPr>
        <w:t xml:space="preserve"> </w:t>
      </w:r>
      <w:r>
        <w:t>not</w:t>
      </w:r>
      <w:r>
        <w:rPr>
          <w:spacing w:val="-2"/>
        </w:rPr>
        <w:t xml:space="preserve"> </w:t>
      </w:r>
      <w:r>
        <w:t>an</w:t>
      </w:r>
      <w:r>
        <w:rPr>
          <w:spacing w:val="-6"/>
        </w:rPr>
        <w:t xml:space="preserve"> </w:t>
      </w:r>
      <w:r>
        <w:t>exclusive</w:t>
      </w:r>
      <w:r>
        <w:rPr>
          <w:spacing w:val="-4"/>
        </w:rPr>
        <w:t xml:space="preserve"> </w:t>
      </w:r>
      <w:r>
        <w:t>list.</w:t>
      </w:r>
      <w:r>
        <w:rPr>
          <w:spacing w:val="-5"/>
        </w:rPr>
        <w:t xml:space="preserve"> </w:t>
      </w:r>
      <w:r>
        <w:t>See</w:t>
      </w:r>
      <w:r>
        <w:rPr>
          <w:spacing w:val="-4"/>
        </w:rPr>
        <w:t xml:space="preserve"> </w:t>
      </w:r>
      <w:r>
        <w:t>also</w:t>
      </w:r>
      <w:r>
        <w:rPr>
          <w:spacing w:val="-4"/>
        </w:rPr>
        <w:t xml:space="preserve"> </w:t>
      </w:r>
      <w:r>
        <w:t>standing</w:t>
      </w:r>
      <w:r>
        <w:rPr>
          <w:spacing w:val="-6"/>
        </w:rPr>
        <w:t xml:space="preserve"> </w:t>
      </w:r>
      <w:r>
        <w:t>order</w:t>
      </w:r>
      <w:r>
        <w:rPr>
          <w:spacing w:val="-4"/>
        </w:rPr>
        <w:t xml:space="preserve"> </w:t>
      </w:r>
      <w:r>
        <w:rPr>
          <w:spacing w:val="-5"/>
        </w:rPr>
        <w:t>11.</w:t>
      </w:r>
    </w:p>
    <w:p w14:paraId="1C9E0240" w14:textId="77777777" w:rsidR="00F95210" w:rsidRDefault="00F95210">
      <w:pPr>
        <w:pStyle w:val="BodyText"/>
        <w:rPr>
          <w:sz w:val="31"/>
        </w:rPr>
      </w:pPr>
    </w:p>
    <w:p w14:paraId="74C918F4" w14:textId="77777777" w:rsidR="00F95210" w:rsidRDefault="00000000">
      <w:pPr>
        <w:pStyle w:val="ListParagraph"/>
        <w:numPr>
          <w:ilvl w:val="0"/>
          <w:numId w:val="7"/>
        </w:numPr>
        <w:tabs>
          <w:tab w:val="left" w:pos="1066"/>
          <w:tab w:val="left" w:pos="1067"/>
        </w:tabs>
      </w:pPr>
      <w:r>
        <w:t>The</w:t>
      </w:r>
      <w:r>
        <w:rPr>
          <w:spacing w:val="-5"/>
        </w:rPr>
        <w:t xml:space="preserve"> </w:t>
      </w:r>
      <w:r>
        <w:t>Council</w:t>
      </w:r>
      <w:r>
        <w:rPr>
          <w:spacing w:val="-4"/>
        </w:rPr>
        <w:t xml:space="preserve"> </w:t>
      </w:r>
      <w:r>
        <w:t>may</w:t>
      </w:r>
      <w:r>
        <w:rPr>
          <w:spacing w:val="-5"/>
        </w:rPr>
        <w:t xml:space="preserve"> </w:t>
      </w:r>
      <w:r>
        <w:t>appoint</w:t>
      </w:r>
      <w:r>
        <w:rPr>
          <w:spacing w:val="-5"/>
        </w:rPr>
        <w:t xml:space="preserve"> </w:t>
      </w:r>
      <w:r>
        <w:t>a</w:t>
      </w:r>
      <w:r>
        <w:rPr>
          <w:spacing w:val="-4"/>
        </w:rPr>
        <w:t xml:space="preserve"> </w:t>
      </w:r>
      <w:r>
        <w:t>Data</w:t>
      </w:r>
      <w:r>
        <w:rPr>
          <w:spacing w:val="-5"/>
        </w:rPr>
        <w:t xml:space="preserve"> </w:t>
      </w:r>
      <w:r>
        <w:t>Protection</w:t>
      </w:r>
      <w:r>
        <w:rPr>
          <w:spacing w:val="-3"/>
        </w:rPr>
        <w:t xml:space="preserve"> </w:t>
      </w:r>
      <w:r>
        <w:rPr>
          <w:spacing w:val="-2"/>
        </w:rPr>
        <w:t>Officer.</w:t>
      </w:r>
    </w:p>
    <w:p w14:paraId="61CF4253" w14:textId="77777777" w:rsidR="00F95210" w:rsidRDefault="00F95210">
      <w:pPr>
        <w:pStyle w:val="BodyText"/>
        <w:spacing w:before="7"/>
        <w:rPr>
          <w:sz w:val="20"/>
        </w:rPr>
      </w:pPr>
    </w:p>
    <w:p w14:paraId="67304364" w14:textId="77777777" w:rsidR="00F95210" w:rsidRDefault="00000000">
      <w:pPr>
        <w:pStyle w:val="ListParagraph"/>
        <w:numPr>
          <w:ilvl w:val="0"/>
          <w:numId w:val="7"/>
        </w:numPr>
        <w:tabs>
          <w:tab w:val="left" w:pos="1066"/>
          <w:tab w:val="left" w:pos="1067"/>
        </w:tabs>
        <w:spacing w:line="278" w:lineRule="auto"/>
        <w:ind w:right="213"/>
        <w:rPr>
          <w:b/>
        </w:rPr>
      </w:pPr>
      <w:r>
        <w:rPr>
          <w:b/>
        </w:rPr>
        <w:t>The</w:t>
      </w:r>
      <w:r>
        <w:rPr>
          <w:b/>
          <w:spacing w:val="-5"/>
        </w:rPr>
        <w:t xml:space="preserve"> </w:t>
      </w:r>
      <w:r>
        <w:rPr>
          <w:b/>
        </w:rPr>
        <w:t>Council</w:t>
      </w:r>
      <w:r>
        <w:rPr>
          <w:b/>
          <w:spacing w:val="-3"/>
        </w:rPr>
        <w:t xml:space="preserve"> </w:t>
      </w:r>
      <w:r>
        <w:rPr>
          <w:b/>
        </w:rPr>
        <w:t>shall</w:t>
      </w:r>
      <w:r>
        <w:rPr>
          <w:b/>
          <w:spacing w:val="-3"/>
        </w:rPr>
        <w:t xml:space="preserve"> </w:t>
      </w:r>
      <w:r>
        <w:rPr>
          <w:b/>
        </w:rPr>
        <w:t>have</w:t>
      </w:r>
      <w:r>
        <w:rPr>
          <w:b/>
          <w:spacing w:val="-3"/>
        </w:rPr>
        <w:t xml:space="preserve"> </w:t>
      </w:r>
      <w:r>
        <w:rPr>
          <w:b/>
        </w:rPr>
        <w:t>policies</w:t>
      </w:r>
      <w:r>
        <w:rPr>
          <w:b/>
          <w:spacing w:val="-2"/>
        </w:rPr>
        <w:t xml:space="preserve"> </w:t>
      </w:r>
      <w:r>
        <w:rPr>
          <w:b/>
        </w:rPr>
        <w:t>and</w:t>
      </w:r>
      <w:r>
        <w:rPr>
          <w:b/>
          <w:spacing w:val="-3"/>
        </w:rPr>
        <w:t xml:space="preserve"> </w:t>
      </w:r>
      <w:r>
        <w:rPr>
          <w:b/>
        </w:rPr>
        <w:t>procedures</w:t>
      </w:r>
      <w:r>
        <w:rPr>
          <w:b/>
          <w:spacing w:val="-1"/>
        </w:rPr>
        <w:t xml:space="preserve"> </w:t>
      </w:r>
      <w:r>
        <w:rPr>
          <w:b/>
        </w:rPr>
        <w:t>in</w:t>
      </w:r>
      <w:r>
        <w:rPr>
          <w:b/>
          <w:spacing w:val="-4"/>
        </w:rPr>
        <w:t xml:space="preserve"> </w:t>
      </w:r>
      <w:r>
        <w:rPr>
          <w:b/>
        </w:rPr>
        <w:t>place</w:t>
      </w:r>
      <w:r>
        <w:rPr>
          <w:b/>
          <w:spacing w:val="-4"/>
        </w:rPr>
        <w:t xml:space="preserve"> </w:t>
      </w:r>
      <w:r>
        <w:rPr>
          <w:b/>
        </w:rPr>
        <w:t>to</w:t>
      </w:r>
      <w:r>
        <w:rPr>
          <w:b/>
          <w:spacing w:val="-4"/>
        </w:rPr>
        <w:t xml:space="preserve"> </w:t>
      </w:r>
      <w:r>
        <w:rPr>
          <w:b/>
        </w:rPr>
        <w:t>respond</w:t>
      </w:r>
      <w:r>
        <w:rPr>
          <w:b/>
          <w:spacing w:val="-4"/>
        </w:rPr>
        <w:t xml:space="preserve"> </w:t>
      </w:r>
      <w:r>
        <w:rPr>
          <w:b/>
        </w:rPr>
        <w:t>to</w:t>
      </w:r>
      <w:r>
        <w:rPr>
          <w:b/>
          <w:spacing w:val="-1"/>
        </w:rPr>
        <w:t xml:space="preserve"> </w:t>
      </w:r>
      <w:r>
        <w:rPr>
          <w:b/>
        </w:rPr>
        <w:t>an individual exercising statutory rights concerning his personal data.</w:t>
      </w:r>
    </w:p>
    <w:p w14:paraId="419639FB" w14:textId="77777777" w:rsidR="00F95210" w:rsidRDefault="00000000">
      <w:pPr>
        <w:pStyle w:val="ListParagraph"/>
        <w:numPr>
          <w:ilvl w:val="0"/>
          <w:numId w:val="7"/>
        </w:numPr>
        <w:tabs>
          <w:tab w:val="left" w:pos="1066"/>
          <w:tab w:val="left" w:pos="1067"/>
        </w:tabs>
        <w:spacing w:before="194" w:line="280" w:lineRule="auto"/>
        <w:ind w:right="593"/>
        <w:rPr>
          <w:b/>
        </w:rPr>
      </w:pPr>
      <w:r>
        <w:rPr>
          <w:b/>
        </w:rPr>
        <w:t>The</w:t>
      </w:r>
      <w:r>
        <w:rPr>
          <w:b/>
          <w:spacing w:val="-5"/>
        </w:rPr>
        <w:t xml:space="preserve"> </w:t>
      </w:r>
      <w:r>
        <w:rPr>
          <w:b/>
        </w:rPr>
        <w:t>Council</w:t>
      </w:r>
      <w:r>
        <w:rPr>
          <w:b/>
          <w:spacing w:val="-3"/>
        </w:rPr>
        <w:t xml:space="preserve"> </w:t>
      </w:r>
      <w:r>
        <w:rPr>
          <w:b/>
        </w:rPr>
        <w:t>shall</w:t>
      </w:r>
      <w:r>
        <w:rPr>
          <w:b/>
          <w:spacing w:val="-3"/>
        </w:rPr>
        <w:t xml:space="preserve"> </w:t>
      </w:r>
      <w:r>
        <w:rPr>
          <w:b/>
        </w:rPr>
        <w:t>have</w:t>
      </w:r>
      <w:r>
        <w:rPr>
          <w:b/>
          <w:spacing w:val="-4"/>
        </w:rPr>
        <w:t xml:space="preserve"> </w:t>
      </w:r>
      <w:r>
        <w:rPr>
          <w:b/>
        </w:rPr>
        <w:t>a</w:t>
      </w:r>
      <w:r>
        <w:rPr>
          <w:b/>
          <w:spacing w:val="-2"/>
        </w:rPr>
        <w:t xml:space="preserve"> </w:t>
      </w:r>
      <w:r>
        <w:rPr>
          <w:b/>
        </w:rPr>
        <w:t>written</w:t>
      </w:r>
      <w:r>
        <w:rPr>
          <w:b/>
          <w:spacing w:val="-5"/>
        </w:rPr>
        <w:t xml:space="preserve"> </w:t>
      </w:r>
      <w:r>
        <w:rPr>
          <w:b/>
        </w:rPr>
        <w:t>policy</w:t>
      </w:r>
      <w:r>
        <w:rPr>
          <w:b/>
          <w:spacing w:val="-4"/>
        </w:rPr>
        <w:t xml:space="preserve"> </w:t>
      </w:r>
      <w:r>
        <w:rPr>
          <w:b/>
        </w:rPr>
        <w:t>in</w:t>
      </w:r>
      <w:r>
        <w:rPr>
          <w:b/>
          <w:spacing w:val="-2"/>
        </w:rPr>
        <w:t xml:space="preserve"> </w:t>
      </w:r>
      <w:r>
        <w:rPr>
          <w:b/>
        </w:rPr>
        <w:t>place</w:t>
      </w:r>
      <w:r>
        <w:rPr>
          <w:b/>
          <w:spacing w:val="-2"/>
        </w:rPr>
        <w:t xml:space="preserve"> </w:t>
      </w:r>
      <w:r>
        <w:rPr>
          <w:b/>
        </w:rPr>
        <w:t>for</w:t>
      </w:r>
      <w:r>
        <w:rPr>
          <w:b/>
          <w:spacing w:val="-1"/>
        </w:rPr>
        <w:t xml:space="preserve"> </w:t>
      </w:r>
      <w:r>
        <w:rPr>
          <w:b/>
        </w:rPr>
        <w:t>responding</w:t>
      </w:r>
      <w:r>
        <w:rPr>
          <w:b/>
          <w:spacing w:val="-5"/>
        </w:rPr>
        <w:t xml:space="preserve"> </w:t>
      </w:r>
      <w:r>
        <w:rPr>
          <w:b/>
        </w:rPr>
        <w:t>to</w:t>
      </w:r>
      <w:r>
        <w:rPr>
          <w:b/>
          <w:spacing w:val="-1"/>
        </w:rPr>
        <w:t xml:space="preserve"> </w:t>
      </w:r>
      <w:r>
        <w:rPr>
          <w:b/>
        </w:rPr>
        <w:t>and managing a personal data breach.</w:t>
      </w:r>
    </w:p>
    <w:p w14:paraId="3B3B262E" w14:textId="77777777" w:rsidR="00F95210" w:rsidRDefault="00000000">
      <w:pPr>
        <w:pStyle w:val="ListParagraph"/>
        <w:numPr>
          <w:ilvl w:val="0"/>
          <w:numId w:val="7"/>
        </w:numPr>
        <w:tabs>
          <w:tab w:val="left" w:pos="1067"/>
        </w:tabs>
        <w:spacing w:before="190" w:line="278" w:lineRule="auto"/>
        <w:ind w:right="203"/>
        <w:jc w:val="both"/>
        <w:rPr>
          <w:b/>
        </w:rPr>
      </w:pPr>
      <w:r>
        <w:rPr>
          <w:b/>
        </w:rPr>
        <w:t>The</w:t>
      </w:r>
      <w:r>
        <w:rPr>
          <w:b/>
          <w:spacing w:val="-5"/>
        </w:rPr>
        <w:t xml:space="preserve"> </w:t>
      </w:r>
      <w:r>
        <w:rPr>
          <w:b/>
        </w:rPr>
        <w:t>Council</w:t>
      </w:r>
      <w:r>
        <w:rPr>
          <w:b/>
          <w:spacing w:val="-3"/>
        </w:rPr>
        <w:t xml:space="preserve"> </w:t>
      </w:r>
      <w:r>
        <w:rPr>
          <w:b/>
        </w:rPr>
        <w:t>shall</w:t>
      </w:r>
      <w:r>
        <w:rPr>
          <w:b/>
          <w:spacing w:val="-3"/>
        </w:rPr>
        <w:t xml:space="preserve"> </w:t>
      </w:r>
      <w:r>
        <w:rPr>
          <w:b/>
        </w:rPr>
        <w:t>keep</w:t>
      </w:r>
      <w:r>
        <w:rPr>
          <w:b/>
          <w:spacing w:val="-4"/>
        </w:rPr>
        <w:t xml:space="preserve"> </w:t>
      </w:r>
      <w:r>
        <w:rPr>
          <w:b/>
        </w:rPr>
        <w:t>a</w:t>
      </w:r>
      <w:r>
        <w:rPr>
          <w:b/>
          <w:spacing w:val="-2"/>
        </w:rPr>
        <w:t xml:space="preserve"> </w:t>
      </w:r>
      <w:r>
        <w:rPr>
          <w:b/>
        </w:rPr>
        <w:t>record</w:t>
      </w:r>
      <w:r>
        <w:rPr>
          <w:b/>
          <w:spacing w:val="-4"/>
        </w:rPr>
        <w:t xml:space="preserve"> </w:t>
      </w:r>
      <w:r>
        <w:rPr>
          <w:b/>
        </w:rPr>
        <w:t>of</w:t>
      </w:r>
      <w:r>
        <w:rPr>
          <w:b/>
          <w:spacing w:val="-3"/>
        </w:rPr>
        <w:t xml:space="preserve"> </w:t>
      </w:r>
      <w:r>
        <w:rPr>
          <w:b/>
        </w:rPr>
        <w:t>all personal</w:t>
      </w:r>
      <w:r>
        <w:rPr>
          <w:b/>
          <w:spacing w:val="-3"/>
        </w:rPr>
        <w:t xml:space="preserve"> </w:t>
      </w:r>
      <w:r>
        <w:rPr>
          <w:b/>
        </w:rPr>
        <w:t>data</w:t>
      </w:r>
      <w:r>
        <w:rPr>
          <w:b/>
          <w:spacing w:val="-4"/>
        </w:rPr>
        <w:t xml:space="preserve"> </w:t>
      </w:r>
      <w:r>
        <w:rPr>
          <w:b/>
        </w:rPr>
        <w:t>breaches</w:t>
      </w:r>
      <w:r>
        <w:rPr>
          <w:b/>
          <w:spacing w:val="-4"/>
        </w:rPr>
        <w:t xml:space="preserve"> </w:t>
      </w:r>
      <w:r>
        <w:rPr>
          <w:b/>
        </w:rPr>
        <w:t>comprising the</w:t>
      </w:r>
      <w:r>
        <w:rPr>
          <w:b/>
          <w:spacing w:val="-2"/>
        </w:rPr>
        <w:t xml:space="preserve"> </w:t>
      </w:r>
      <w:r>
        <w:rPr>
          <w:b/>
        </w:rPr>
        <w:t>facts</w:t>
      </w:r>
      <w:r>
        <w:rPr>
          <w:b/>
          <w:spacing w:val="-4"/>
        </w:rPr>
        <w:t xml:space="preserve"> </w:t>
      </w:r>
      <w:r>
        <w:rPr>
          <w:b/>
        </w:rPr>
        <w:t>relating</w:t>
      </w:r>
      <w:r>
        <w:rPr>
          <w:b/>
          <w:spacing w:val="-4"/>
        </w:rPr>
        <w:t xml:space="preserve"> </w:t>
      </w:r>
      <w:r>
        <w:rPr>
          <w:b/>
        </w:rPr>
        <w:t>to</w:t>
      </w:r>
      <w:r>
        <w:rPr>
          <w:b/>
          <w:spacing w:val="-4"/>
        </w:rPr>
        <w:t xml:space="preserve"> </w:t>
      </w:r>
      <w:r>
        <w:rPr>
          <w:b/>
        </w:rPr>
        <w:t>the</w:t>
      </w:r>
      <w:r>
        <w:rPr>
          <w:b/>
          <w:spacing w:val="-4"/>
        </w:rPr>
        <w:t xml:space="preserve"> </w:t>
      </w:r>
      <w:r>
        <w:rPr>
          <w:b/>
        </w:rPr>
        <w:t>personal</w:t>
      </w:r>
      <w:r>
        <w:rPr>
          <w:b/>
          <w:spacing w:val="-3"/>
        </w:rPr>
        <w:t xml:space="preserve"> </w:t>
      </w:r>
      <w:r>
        <w:rPr>
          <w:b/>
        </w:rPr>
        <w:t>data</w:t>
      </w:r>
      <w:r>
        <w:rPr>
          <w:b/>
          <w:spacing w:val="-4"/>
        </w:rPr>
        <w:t xml:space="preserve"> </w:t>
      </w:r>
      <w:r>
        <w:rPr>
          <w:b/>
        </w:rPr>
        <w:t>breach,</w:t>
      </w:r>
      <w:r>
        <w:rPr>
          <w:b/>
          <w:spacing w:val="-3"/>
        </w:rPr>
        <w:t xml:space="preserve"> </w:t>
      </w:r>
      <w:r>
        <w:rPr>
          <w:b/>
        </w:rPr>
        <w:t>its</w:t>
      </w:r>
      <w:r>
        <w:rPr>
          <w:b/>
          <w:spacing w:val="-4"/>
        </w:rPr>
        <w:t xml:space="preserve"> </w:t>
      </w:r>
      <w:r>
        <w:rPr>
          <w:b/>
        </w:rPr>
        <w:t>effects</w:t>
      </w:r>
      <w:r>
        <w:rPr>
          <w:b/>
          <w:spacing w:val="-4"/>
        </w:rPr>
        <w:t xml:space="preserve"> </w:t>
      </w:r>
      <w:r>
        <w:rPr>
          <w:b/>
        </w:rPr>
        <w:t>and</w:t>
      </w:r>
      <w:r>
        <w:rPr>
          <w:b/>
          <w:spacing w:val="-4"/>
        </w:rPr>
        <w:t xml:space="preserve"> </w:t>
      </w:r>
      <w:r>
        <w:rPr>
          <w:b/>
        </w:rPr>
        <w:t>the</w:t>
      </w:r>
      <w:r>
        <w:rPr>
          <w:b/>
          <w:spacing w:val="-2"/>
        </w:rPr>
        <w:t xml:space="preserve"> </w:t>
      </w:r>
      <w:r>
        <w:rPr>
          <w:b/>
        </w:rPr>
        <w:t>remedial action taken.</w:t>
      </w:r>
    </w:p>
    <w:p w14:paraId="67347DF0" w14:textId="77777777" w:rsidR="00F95210" w:rsidRDefault="00000000">
      <w:pPr>
        <w:pStyle w:val="ListParagraph"/>
        <w:numPr>
          <w:ilvl w:val="0"/>
          <w:numId w:val="7"/>
        </w:numPr>
        <w:tabs>
          <w:tab w:val="left" w:pos="1067"/>
        </w:tabs>
        <w:spacing w:before="193" w:line="278" w:lineRule="auto"/>
        <w:ind w:right="138"/>
        <w:jc w:val="both"/>
        <w:rPr>
          <w:b/>
        </w:rPr>
      </w:pPr>
      <w:r>
        <w:rPr>
          <w:b/>
        </w:rPr>
        <w:t>The Council shall ensure that information communicated in its privacy notice(s)</w:t>
      </w:r>
      <w:r>
        <w:rPr>
          <w:b/>
          <w:spacing w:val="-3"/>
        </w:rPr>
        <w:t xml:space="preserve"> </w:t>
      </w:r>
      <w:r>
        <w:rPr>
          <w:b/>
        </w:rPr>
        <w:t>is</w:t>
      </w:r>
      <w:r>
        <w:rPr>
          <w:b/>
          <w:spacing w:val="-3"/>
        </w:rPr>
        <w:t xml:space="preserve"> </w:t>
      </w:r>
      <w:r>
        <w:rPr>
          <w:b/>
        </w:rPr>
        <w:t>in</w:t>
      </w:r>
      <w:r>
        <w:rPr>
          <w:b/>
          <w:spacing w:val="-4"/>
        </w:rPr>
        <w:t xml:space="preserve"> </w:t>
      </w:r>
      <w:r>
        <w:rPr>
          <w:b/>
        </w:rPr>
        <w:t>an</w:t>
      </w:r>
      <w:r>
        <w:rPr>
          <w:b/>
          <w:spacing w:val="-2"/>
        </w:rPr>
        <w:t xml:space="preserve"> </w:t>
      </w:r>
      <w:r>
        <w:rPr>
          <w:b/>
        </w:rPr>
        <w:t>easily</w:t>
      </w:r>
      <w:r>
        <w:rPr>
          <w:b/>
          <w:spacing w:val="-4"/>
        </w:rPr>
        <w:t xml:space="preserve"> </w:t>
      </w:r>
      <w:r>
        <w:rPr>
          <w:b/>
        </w:rPr>
        <w:t>accessible and</w:t>
      </w:r>
      <w:r>
        <w:rPr>
          <w:b/>
          <w:spacing w:val="-4"/>
        </w:rPr>
        <w:t xml:space="preserve"> </w:t>
      </w:r>
      <w:r>
        <w:rPr>
          <w:b/>
        </w:rPr>
        <w:t>available</w:t>
      </w:r>
      <w:r>
        <w:rPr>
          <w:b/>
          <w:spacing w:val="-3"/>
        </w:rPr>
        <w:t xml:space="preserve"> </w:t>
      </w:r>
      <w:r>
        <w:rPr>
          <w:b/>
        </w:rPr>
        <w:t>form</w:t>
      </w:r>
      <w:r>
        <w:rPr>
          <w:b/>
          <w:spacing w:val="-3"/>
        </w:rPr>
        <w:t xml:space="preserve"> </w:t>
      </w:r>
      <w:r>
        <w:rPr>
          <w:b/>
        </w:rPr>
        <w:t>and</w:t>
      </w:r>
      <w:r>
        <w:rPr>
          <w:b/>
          <w:spacing w:val="-2"/>
        </w:rPr>
        <w:t xml:space="preserve"> </w:t>
      </w:r>
      <w:r>
        <w:rPr>
          <w:b/>
        </w:rPr>
        <w:t>kept</w:t>
      </w:r>
      <w:r>
        <w:rPr>
          <w:b/>
          <w:spacing w:val="-1"/>
        </w:rPr>
        <w:t xml:space="preserve"> </w:t>
      </w:r>
      <w:r>
        <w:rPr>
          <w:b/>
        </w:rPr>
        <w:t>up</w:t>
      </w:r>
      <w:r>
        <w:rPr>
          <w:b/>
          <w:spacing w:val="-5"/>
        </w:rPr>
        <w:t xml:space="preserve"> </w:t>
      </w:r>
      <w:r>
        <w:rPr>
          <w:b/>
        </w:rPr>
        <w:t>to</w:t>
      </w:r>
      <w:r>
        <w:rPr>
          <w:b/>
          <w:spacing w:val="-6"/>
        </w:rPr>
        <w:t xml:space="preserve"> </w:t>
      </w:r>
      <w:r>
        <w:rPr>
          <w:b/>
        </w:rPr>
        <w:t>date.</w:t>
      </w:r>
    </w:p>
    <w:p w14:paraId="63D0481C" w14:textId="77777777" w:rsidR="00F95210" w:rsidRDefault="00000000">
      <w:pPr>
        <w:pStyle w:val="ListParagraph"/>
        <w:numPr>
          <w:ilvl w:val="0"/>
          <w:numId w:val="7"/>
        </w:numPr>
        <w:tabs>
          <w:tab w:val="left" w:pos="1066"/>
          <w:tab w:val="left" w:pos="1067"/>
        </w:tabs>
        <w:spacing w:before="197"/>
        <w:rPr>
          <w:b/>
        </w:rPr>
      </w:pPr>
      <w:r>
        <w:rPr>
          <w:b/>
        </w:rPr>
        <w:t>The</w:t>
      </w:r>
      <w:r>
        <w:rPr>
          <w:b/>
          <w:spacing w:val="-9"/>
        </w:rPr>
        <w:t xml:space="preserve"> </w:t>
      </w:r>
      <w:r>
        <w:rPr>
          <w:b/>
        </w:rPr>
        <w:t>Council</w:t>
      </w:r>
      <w:r>
        <w:rPr>
          <w:b/>
          <w:spacing w:val="-5"/>
        </w:rPr>
        <w:t xml:space="preserve"> </w:t>
      </w:r>
      <w:r>
        <w:rPr>
          <w:b/>
        </w:rPr>
        <w:t>shall</w:t>
      </w:r>
      <w:r>
        <w:rPr>
          <w:b/>
          <w:spacing w:val="-5"/>
        </w:rPr>
        <w:t xml:space="preserve"> </w:t>
      </w:r>
      <w:r>
        <w:rPr>
          <w:b/>
        </w:rPr>
        <w:t>maintain</w:t>
      </w:r>
      <w:r>
        <w:rPr>
          <w:b/>
          <w:spacing w:val="-6"/>
        </w:rPr>
        <w:t xml:space="preserve"> </w:t>
      </w:r>
      <w:r>
        <w:rPr>
          <w:b/>
        </w:rPr>
        <w:t>a</w:t>
      </w:r>
      <w:r>
        <w:rPr>
          <w:b/>
          <w:spacing w:val="-4"/>
        </w:rPr>
        <w:t xml:space="preserve"> </w:t>
      </w:r>
      <w:r>
        <w:rPr>
          <w:b/>
        </w:rPr>
        <w:t>written</w:t>
      </w:r>
      <w:r>
        <w:rPr>
          <w:b/>
          <w:spacing w:val="-3"/>
        </w:rPr>
        <w:t xml:space="preserve"> </w:t>
      </w:r>
      <w:r>
        <w:rPr>
          <w:b/>
        </w:rPr>
        <w:t>record</w:t>
      </w:r>
      <w:r>
        <w:rPr>
          <w:b/>
          <w:spacing w:val="-3"/>
        </w:rPr>
        <w:t xml:space="preserve"> </w:t>
      </w:r>
      <w:r>
        <w:rPr>
          <w:b/>
        </w:rPr>
        <w:t>of</w:t>
      </w:r>
      <w:r>
        <w:rPr>
          <w:b/>
          <w:spacing w:val="-4"/>
        </w:rPr>
        <w:t xml:space="preserve"> </w:t>
      </w:r>
      <w:r>
        <w:rPr>
          <w:b/>
        </w:rPr>
        <w:t>its</w:t>
      </w:r>
      <w:r>
        <w:rPr>
          <w:b/>
          <w:spacing w:val="-6"/>
        </w:rPr>
        <w:t xml:space="preserve"> </w:t>
      </w:r>
      <w:r>
        <w:rPr>
          <w:b/>
        </w:rPr>
        <w:t>processing</w:t>
      </w:r>
      <w:r>
        <w:rPr>
          <w:b/>
          <w:spacing w:val="-5"/>
        </w:rPr>
        <w:t xml:space="preserve"> </w:t>
      </w:r>
      <w:r>
        <w:rPr>
          <w:b/>
          <w:spacing w:val="-2"/>
        </w:rPr>
        <w:t>activities.</w:t>
      </w:r>
    </w:p>
    <w:p w14:paraId="486B57E7" w14:textId="77777777" w:rsidR="00F95210" w:rsidRDefault="00F95210">
      <w:pPr>
        <w:pStyle w:val="BodyText"/>
        <w:spacing w:before="7"/>
        <w:rPr>
          <w:b/>
          <w:sz w:val="20"/>
        </w:rPr>
      </w:pPr>
    </w:p>
    <w:p w14:paraId="59180AD0" w14:textId="77777777" w:rsidR="00F95210" w:rsidRDefault="00000000">
      <w:pPr>
        <w:pStyle w:val="Heading1"/>
        <w:ind w:firstLine="0"/>
      </w:pPr>
      <w:r>
        <w:rPr>
          <w:noProof/>
        </w:rPr>
        <w:drawing>
          <wp:anchor distT="0" distB="0" distL="0" distR="0" simplePos="0" relativeHeight="15752704" behindDoc="0" locked="0" layoutInCell="1" allowOverlap="1" wp14:anchorId="1AC37A00" wp14:editId="582C241F">
            <wp:simplePos x="0" y="0"/>
            <wp:positionH relativeFrom="page">
              <wp:posOffset>1147609</wp:posOffset>
            </wp:positionH>
            <wp:positionV relativeFrom="paragraph">
              <wp:posOffset>29061</wp:posOffset>
            </wp:positionV>
            <wp:extent cx="184366" cy="103499"/>
            <wp:effectExtent l="0" t="0" r="0" b="0"/>
            <wp:wrapNone/>
            <wp:docPr id="95"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48.png"/>
                    <pic:cNvPicPr/>
                  </pic:nvPicPr>
                  <pic:blipFill>
                    <a:blip r:embed="rId55" cstate="print"/>
                    <a:stretch>
                      <a:fillRect/>
                    </a:stretch>
                  </pic:blipFill>
                  <pic:spPr>
                    <a:xfrm>
                      <a:off x="0" y="0"/>
                      <a:ext cx="184366" cy="103499"/>
                    </a:xfrm>
                    <a:prstGeom prst="rect">
                      <a:avLst/>
                    </a:prstGeom>
                  </pic:spPr>
                </pic:pic>
              </a:graphicData>
            </a:graphic>
          </wp:anchor>
        </w:drawing>
      </w:r>
      <w:bookmarkStart w:id="22" w:name="_bookmark22"/>
      <w:bookmarkEnd w:id="22"/>
      <w:r>
        <w:t>Relations</w:t>
      </w:r>
      <w:r>
        <w:rPr>
          <w:spacing w:val="-7"/>
        </w:rPr>
        <w:t xml:space="preserve"> </w:t>
      </w:r>
      <w:r>
        <w:t>with</w:t>
      </w:r>
      <w:r>
        <w:rPr>
          <w:spacing w:val="-4"/>
        </w:rPr>
        <w:t xml:space="preserve"> </w:t>
      </w:r>
      <w:r>
        <w:t>the</w:t>
      </w:r>
      <w:r>
        <w:rPr>
          <w:spacing w:val="-3"/>
        </w:rPr>
        <w:t xml:space="preserve"> </w:t>
      </w:r>
      <w:r>
        <w:rPr>
          <w:spacing w:val="-2"/>
        </w:rPr>
        <w:t>press/media</w:t>
      </w:r>
    </w:p>
    <w:p w14:paraId="0A63BBDC" w14:textId="77777777" w:rsidR="00F95210" w:rsidRDefault="00F95210">
      <w:pPr>
        <w:pStyle w:val="BodyText"/>
        <w:spacing w:before="7"/>
        <w:rPr>
          <w:b/>
          <w:sz w:val="20"/>
        </w:rPr>
      </w:pPr>
    </w:p>
    <w:p w14:paraId="2F2AA8C9" w14:textId="77777777" w:rsidR="00F95210" w:rsidRDefault="00000000">
      <w:pPr>
        <w:pStyle w:val="ListParagraph"/>
        <w:numPr>
          <w:ilvl w:val="0"/>
          <w:numId w:val="6"/>
        </w:numPr>
        <w:tabs>
          <w:tab w:val="left" w:pos="1066"/>
          <w:tab w:val="left" w:pos="1067"/>
        </w:tabs>
        <w:spacing w:line="276" w:lineRule="auto"/>
        <w:ind w:right="744"/>
      </w:pPr>
      <w:r>
        <w:t>Requests</w:t>
      </w:r>
      <w:r>
        <w:rPr>
          <w:spacing w:val="-4"/>
        </w:rPr>
        <w:t xml:space="preserve"> </w:t>
      </w:r>
      <w:r>
        <w:t>from</w:t>
      </w:r>
      <w:r>
        <w:rPr>
          <w:spacing w:val="-4"/>
        </w:rPr>
        <w:t xml:space="preserve"> </w:t>
      </w:r>
      <w:r>
        <w:t>the</w:t>
      </w:r>
      <w:r>
        <w:rPr>
          <w:spacing w:val="-4"/>
        </w:rPr>
        <w:t xml:space="preserve"> </w:t>
      </w:r>
      <w:r>
        <w:t>press</w:t>
      </w:r>
      <w:r>
        <w:rPr>
          <w:spacing w:val="-4"/>
        </w:rPr>
        <w:t xml:space="preserve"> </w:t>
      </w:r>
      <w:r>
        <w:t>or</w:t>
      </w:r>
      <w:r>
        <w:rPr>
          <w:spacing w:val="-4"/>
        </w:rPr>
        <w:t xml:space="preserve"> </w:t>
      </w:r>
      <w:r>
        <w:t>other</w:t>
      </w:r>
      <w:r>
        <w:rPr>
          <w:spacing w:val="-4"/>
        </w:rPr>
        <w:t xml:space="preserve"> </w:t>
      </w:r>
      <w:r>
        <w:t>media</w:t>
      </w:r>
      <w:r>
        <w:rPr>
          <w:spacing w:val="-3"/>
        </w:rPr>
        <w:t xml:space="preserve"> </w:t>
      </w:r>
      <w:r>
        <w:t>for</w:t>
      </w:r>
      <w:r>
        <w:rPr>
          <w:spacing w:val="-4"/>
        </w:rPr>
        <w:t xml:space="preserve"> </w:t>
      </w:r>
      <w:r>
        <w:t>an</w:t>
      </w:r>
      <w:r>
        <w:rPr>
          <w:spacing w:val="-3"/>
        </w:rPr>
        <w:t xml:space="preserve"> </w:t>
      </w:r>
      <w:r>
        <w:t>oral</w:t>
      </w:r>
      <w:r>
        <w:rPr>
          <w:spacing w:val="-4"/>
        </w:rPr>
        <w:t xml:space="preserve"> </w:t>
      </w:r>
      <w:r>
        <w:t>or</w:t>
      </w:r>
      <w:r>
        <w:rPr>
          <w:spacing w:val="-2"/>
        </w:rPr>
        <w:t xml:space="preserve"> </w:t>
      </w:r>
      <w:r>
        <w:t>written</w:t>
      </w:r>
      <w:r>
        <w:rPr>
          <w:spacing w:val="-4"/>
        </w:rPr>
        <w:t xml:space="preserve"> </w:t>
      </w:r>
      <w:r>
        <w:t>comment</w:t>
      </w:r>
      <w:r>
        <w:rPr>
          <w:spacing w:val="-1"/>
        </w:rPr>
        <w:t xml:space="preserve"> </w:t>
      </w:r>
      <w:r>
        <w:t xml:space="preserve">or statement from the Council, its </w:t>
      </w:r>
      <w:proofErr w:type="spellStart"/>
      <w:r>
        <w:t>councillors</w:t>
      </w:r>
      <w:proofErr w:type="spellEnd"/>
      <w:r>
        <w:t xml:space="preserve"> or staff shall be handled in</w:t>
      </w:r>
    </w:p>
    <w:p w14:paraId="1299F3E6" w14:textId="77777777" w:rsidR="00F95210" w:rsidRDefault="00F95210">
      <w:pPr>
        <w:spacing w:line="276" w:lineRule="auto"/>
        <w:sectPr w:rsidR="00F95210">
          <w:pgSz w:w="11910" w:h="16840"/>
          <w:pgMar w:top="1340" w:right="1680" w:bottom="940" w:left="1300" w:header="0" w:footer="753" w:gutter="0"/>
          <w:cols w:space="720"/>
        </w:sectPr>
      </w:pPr>
    </w:p>
    <w:p w14:paraId="372E7FF8" w14:textId="77777777" w:rsidR="00F95210" w:rsidRDefault="00000000">
      <w:pPr>
        <w:pStyle w:val="BodyText"/>
        <w:spacing w:before="82" w:line="278" w:lineRule="auto"/>
        <w:ind w:left="1066"/>
      </w:pPr>
      <w:r>
        <w:lastRenderedPageBreak/>
        <w:t>accordance</w:t>
      </w:r>
      <w:r>
        <w:rPr>
          <w:spacing w:val="-5"/>
        </w:rPr>
        <w:t xml:space="preserve"> </w:t>
      </w:r>
      <w:r>
        <w:t>with</w:t>
      </w:r>
      <w:r>
        <w:rPr>
          <w:spacing w:val="-5"/>
        </w:rPr>
        <w:t xml:space="preserve"> </w:t>
      </w:r>
      <w:r>
        <w:t>the</w:t>
      </w:r>
      <w:r>
        <w:rPr>
          <w:spacing w:val="-3"/>
        </w:rPr>
        <w:t xml:space="preserve"> </w:t>
      </w:r>
      <w:r>
        <w:t>Council’s</w:t>
      </w:r>
      <w:r>
        <w:rPr>
          <w:spacing w:val="-2"/>
        </w:rPr>
        <w:t xml:space="preserve"> </w:t>
      </w:r>
      <w:r>
        <w:t>policy</w:t>
      </w:r>
      <w:r>
        <w:rPr>
          <w:spacing w:val="-2"/>
        </w:rPr>
        <w:t xml:space="preserve"> </w:t>
      </w:r>
      <w:r>
        <w:t>in</w:t>
      </w:r>
      <w:r>
        <w:rPr>
          <w:spacing w:val="-3"/>
        </w:rPr>
        <w:t xml:space="preserve"> </w:t>
      </w:r>
      <w:r>
        <w:t>respect</w:t>
      </w:r>
      <w:r>
        <w:rPr>
          <w:spacing w:val="-4"/>
        </w:rPr>
        <w:t xml:space="preserve"> </w:t>
      </w:r>
      <w:r>
        <w:t>of</w:t>
      </w:r>
      <w:r>
        <w:rPr>
          <w:spacing w:val="-4"/>
        </w:rPr>
        <w:t xml:space="preserve"> </w:t>
      </w:r>
      <w:r>
        <w:t>dealing</w:t>
      </w:r>
      <w:r>
        <w:rPr>
          <w:spacing w:val="-3"/>
        </w:rPr>
        <w:t xml:space="preserve"> </w:t>
      </w:r>
      <w:r>
        <w:t>with</w:t>
      </w:r>
      <w:r>
        <w:rPr>
          <w:spacing w:val="-3"/>
        </w:rPr>
        <w:t xml:space="preserve"> </w:t>
      </w:r>
      <w:r>
        <w:t>the</w:t>
      </w:r>
      <w:r>
        <w:rPr>
          <w:spacing w:val="-3"/>
        </w:rPr>
        <w:t xml:space="preserve"> </w:t>
      </w:r>
      <w:r>
        <w:t>press</w:t>
      </w:r>
      <w:r>
        <w:rPr>
          <w:spacing w:val="-5"/>
        </w:rPr>
        <w:t xml:space="preserve"> </w:t>
      </w:r>
      <w:r>
        <w:t>and/or other media.</w:t>
      </w:r>
    </w:p>
    <w:p w14:paraId="0DF01687" w14:textId="77777777" w:rsidR="00F95210" w:rsidRDefault="00000000">
      <w:pPr>
        <w:pStyle w:val="Heading1"/>
        <w:spacing w:before="198"/>
        <w:ind w:left="1350" w:firstLine="0"/>
      </w:pPr>
      <w:r>
        <w:rPr>
          <w:noProof/>
        </w:rPr>
        <w:drawing>
          <wp:anchor distT="0" distB="0" distL="0" distR="0" simplePos="0" relativeHeight="15753216" behindDoc="0" locked="0" layoutInCell="1" allowOverlap="1" wp14:anchorId="30729619" wp14:editId="36F518F2">
            <wp:simplePos x="0" y="0"/>
            <wp:positionH relativeFrom="page">
              <wp:posOffset>1147609</wp:posOffset>
            </wp:positionH>
            <wp:positionV relativeFrom="paragraph">
              <wp:posOffset>155992</wp:posOffset>
            </wp:positionV>
            <wp:extent cx="184366" cy="106616"/>
            <wp:effectExtent l="0" t="0" r="0" b="0"/>
            <wp:wrapNone/>
            <wp:docPr id="97"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49.png"/>
                    <pic:cNvPicPr/>
                  </pic:nvPicPr>
                  <pic:blipFill>
                    <a:blip r:embed="rId56" cstate="print"/>
                    <a:stretch>
                      <a:fillRect/>
                    </a:stretch>
                  </pic:blipFill>
                  <pic:spPr>
                    <a:xfrm>
                      <a:off x="0" y="0"/>
                      <a:ext cx="184366" cy="106616"/>
                    </a:xfrm>
                    <a:prstGeom prst="rect">
                      <a:avLst/>
                    </a:prstGeom>
                  </pic:spPr>
                </pic:pic>
              </a:graphicData>
            </a:graphic>
          </wp:anchor>
        </w:drawing>
      </w:r>
      <w:bookmarkStart w:id="23" w:name="_bookmark23"/>
      <w:bookmarkEnd w:id="23"/>
      <w:r>
        <w:t>Execution</w:t>
      </w:r>
      <w:r>
        <w:rPr>
          <w:spacing w:val="-5"/>
        </w:rPr>
        <w:t xml:space="preserve"> </w:t>
      </w:r>
      <w:r>
        <w:t>and</w:t>
      </w:r>
      <w:r>
        <w:rPr>
          <w:spacing w:val="-6"/>
        </w:rPr>
        <w:t xml:space="preserve"> </w:t>
      </w:r>
      <w:r>
        <w:t>sealing</w:t>
      </w:r>
      <w:r>
        <w:rPr>
          <w:spacing w:val="-7"/>
        </w:rPr>
        <w:t xml:space="preserve"> </w:t>
      </w:r>
      <w:r>
        <w:t>of</w:t>
      </w:r>
      <w:r>
        <w:rPr>
          <w:spacing w:val="-4"/>
        </w:rPr>
        <w:t xml:space="preserve"> </w:t>
      </w:r>
      <w:r>
        <w:t>legal</w:t>
      </w:r>
      <w:r>
        <w:rPr>
          <w:spacing w:val="-4"/>
        </w:rPr>
        <w:t xml:space="preserve"> </w:t>
      </w:r>
      <w:proofErr w:type="gramStart"/>
      <w:r>
        <w:rPr>
          <w:spacing w:val="-2"/>
        </w:rPr>
        <w:t>deeds</w:t>
      </w:r>
      <w:proofErr w:type="gramEnd"/>
    </w:p>
    <w:p w14:paraId="4E9CECD1" w14:textId="77777777" w:rsidR="00F95210" w:rsidRDefault="00F95210">
      <w:pPr>
        <w:pStyle w:val="BodyText"/>
        <w:spacing w:before="4"/>
        <w:rPr>
          <w:b/>
          <w:sz w:val="20"/>
        </w:rPr>
      </w:pPr>
    </w:p>
    <w:p w14:paraId="7535FB78" w14:textId="77777777" w:rsidR="00F95210" w:rsidRDefault="00000000">
      <w:pPr>
        <w:pStyle w:val="BodyText"/>
        <w:ind w:left="500"/>
      </w:pPr>
      <w:r>
        <w:t>See</w:t>
      </w:r>
      <w:r>
        <w:rPr>
          <w:spacing w:val="-5"/>
        </w:rPr>
        <w:t xml:space="preserve"> </w:t>
      </w:r>
      <w:r>
        <w:t>also</w:t>
      </w:r>
      <w:r>
        <w:rPr>
          <w:spacing w:val="-5"/>
        </w:rPr>
        <w:t xml:space="preserve"> </w:t>
      </w:r>
      <w:r>
        <w:t>standing</w:t>
      </w:r>
      <w:r>
        <w:rPr>
          <w:spacing w:val="-5"/>
        </w:rPr>
        <w:t xml:space="preserve"> </w:t>
      </w:r>
      <w:r>
        <w:t>orders</w:t>
      </w:r>
      <w:r>
        <w:rPr>
          <w:spacing w:val="-6"/>
        </w:rPr>
        <w:t xml:space="preserve"> </w:t>
      </w:r>
      <w:r>
        <w:t>15(b)(xii)</w:t>
      </w:r>
      <w:r>
        <w:rPr>
          <w:spacing w:val="-4"/>
        </w:rPr>
        <w:t xml:space="preserve"> </w:t>
      </w:r>
      <w:r>
        <w:t>and</w:t>
      </w:r>
      <w:r>
        <w:rPr>
          <w:spacing w:val="-6"/>
        </w:rPr>
        <w:t xml:space="preserve"> </w:t>
      </w:r>
      <w:r>
        <w:rPr>
          <w:spacing w:val="-2"/>
        </w:rPr>
        <w:t>(xvii).</w:t>
      </w:r>
    </w:p>
    <w:p w14:paraId="32FD19DD" w14:textId="77777777" w:rsidR="00F95210" w:rsidRDefault="00F95210">
      <w:pPr>
        <w:pStyle w:val="BodyText"/>
        <w:spacing w:before="4"/>
        <w:rPr>
          <w:sz w:val="25"/>
        </w:rPr>
      </w:pPr>
    </w:p>
    <w:p w14:paraId="32D60316" w14:textId="77777777" w:rsidR="00F95210" w:rsidRDefault="00000000">
      <w:pPr>
        <w:pStyle w:val="ListParagraph"/>
        <w:numPr>
          <w:ilvl w:val="0"/>
          <w:numId w:val="5"/>
        </w:numPr>
        <w:tabs>
          <w:tab w:val="left" w:pos="1066"/>
          <w:tab w:val="left" w:pos="1067"/>
        </w:tabs>
        <w:spacing w:line="278" w:lineRule="auto"/>
        <w:ind w:right="334"/>
      </w:pPr>
      <w:r>
        <w:t>A</w:t>
      </w:r>
      <w:r>
        <w:rPr>
          <w:spacing w:val="-2"/>
        </w:rPr>
        <w:t xml:space="preserve"> </w:t>
      </w:r>
      <w:r>
        <w:t>legal</w:t>
      </w:r>
      <w:r>
        <w:rPr>
          <w:spacing w:val="-3"/>
        </w:rPr>
        <w:t xml:space="preserve"> </w:t>
      </w:r>
      <w:r>
        <w:t>deed</w:t>
      </w:r>
      <w:r>
        <w:rPr>
          <w:spacing w:val="-2"/>
        </w:rPr>
        <w:t xml:space="preserve"> </w:t>
      </w:r>
      <w:r>
        <w:t>shall</w:t>
      </w:r>
      <w:r>
        <w:rPr>
          <w:spacing w:val="-2"/>
        </w:rPr>
        <w:t xml:space="preserve"> </w:t>
      </w:r>
      <w:r>
        <w:t>not</w:t>
      </w:r>
      <w:r>
        <w:rPr>
          <w:spacing w:val="-3"/>
        </w:rPr>
        <w:t xml:space="preserve"> </w:t>
      </w:r>
      <w:r>
        <w:t>be</w:t>
      </w:r>
      <w:r>
        <w:rPr>
          <w:spacing w:val="-4"/>
        </w:rPr>
        <w:t xml:space="preserve"> </w:t>
      </w:r>
      <w:r>
        <w:t>executed</w:t>
      </w:r>
      <w:r>
        <w:rPr>
          <w:spacing w:val="-4"/>
        </w:rPr>
        <w:t xml:space="preserve"> </w:t>
      </w:r>
      <w:r>
        <w:t>on</w:t>
      </w:r>
      <w:r>
        <w:rPr>
          <w:spacing w:val="-4"/>
        </w:rPr>
        <w:t xml:space="preserve"> </w:t>
      </w:r>
      <w:r>
        <w:t>behalf</w:t>
      </w:r>
      <w:r>
        <w:rPr>
          <w:spacing w:val="-1"/>
        </w:rPr>
        <w:t xml:space="preserve"> </w:t>
      </w:r>
      <w:r>
        <w:t>of</w:t>
      </w:r>
      <w:r>
        <w:rPr>
          <w:spacing w:val="-3"/>
        </w:rPr>
        <w:t xml:space="preserve"> </w:t>
      </w:r>
      <w:r>
        <w:t>the</w:t>
      </w:r>
      <w:r>
        <w:rPr>
          <w:spacing w:val="-2"/>
        </w:rPr>
        <w:t xml:space="preserve"> </w:t>
      </w:r>
      <w:r>
        <w:t>Council</w:t>
      </w:r>
      <w:r>
        <w:rPr>
          <w:spacing w:val="-2"/>
        </w:rPr>
        <w:t xml:space="preserve"> </w:t>
      </w:r>
      <w:r>
        <w:t>unless</w:t>
      </w:r>
      <w:r>
        <w:rPr>
          <w:spacing w:val="-2"/>
        </w:rPr>
        <w:t xml:space="preserve"> </w:t>
      </w:r>
      <w:proofErr w:type="spellStart"/>
      <w:r>
        <w:t>authorised</w:t>
      </w:r>
      <w:proofErr w:type="spellEnd"/>
      <w:r>
        <w:t xml:space="preserve"> by a resolution.</w:t>
      </w:r>
    </w:p>
    <w:p w14:paraId="574127A0" w14:textId="77777777" w:rsidR="00F95210" w:rsidRDefault="00000000">
      <w:pPr>
        <w:pStyle w:val="Heading1"/>
        <w:numPr>
          <w:ilvl w:val="0"/>
          <w:numId w:val="5"/>
        </w:numPr>
        <w:tabs>
          <w:tab w:val="left" w:pos="1066"/>
          <w:tab w:val="left" w:pos="1067"/>
        </w:tabs>
        <w:spacing w:before="198" w:line="276" w:lineRule="auto"/>
        <w:ind w:right="323"/>
      </w:pPr>
      <w:r>
        <w:t>Subject</w:t>
      </w:r>
      <w:r>
        <w:rPr>
          <w:spacing w:val="-3"/>
        </w:rPr>
        <w:t xml:space="preserve"> </w:t>
      </w:r>
      <w:r>
        <w:t>to</w:t>
      </w:r>
      <w:r>
        <w:rPr>
          <w:spacing w:val="-2"/>
        </w:rPr>
        <w:t xml:space="preserve"> </w:t>
      </w:r>
      <w:r>
        <w:t>standing</w:t>
      </w:r>
      <w:r>
        <w:rPr>
          <w:spacing w:val="-4"/>
        </w:rPr>
        <w:t xml:space="preserve"> </w:t>
      </w:r>
      <w:r>
        <w:t>order</w:t>
      </w:r>
      <w:r>
        <w:rPr>
          <w:spacing w:val="-1"/>
        </w:rPr>
        <w:t xml:space="preserve"> </w:t>
      </w:r>
      <w:r>
        <w:t>23(a),</w:t>
      </w:r>
      <w:r>
        <w:rPr>
          <w:spacing w:val="-3"/>
        </w:rPr>
        <w:t xml:space="preserve"> </w:t>
      </w:r>
      <w:r>
        <w:t>any</w:t>
      </w:r>
      <w:r>
        <w:rPr>
          <w:spacing w:val="-4"/>
        </w:rPr>
        <w:t xml:space="preserve"> </w:t>
      </w:r>
      <w:r>
        <w:t>two</w:t>
      </w:r>
      <w:r>
        <w:rPr>
          <w:spacing w:val="-2"/>
        </w:rPr>
        <w:t xml:space="preserve"> </w:t>
      </w:r>
      <w:proofErr w:type="spellStart"/>
      <w:r>
        <w:t>councillors</w:t>
      </w:r>
      <w:proofErr w:type="spellEnd"/>
      <w:r>
        <w:rPr>
          <w:spacing w:val="-4"/>
        </w:rPr>
        <w:t xml:space="preserve"> </w:t>
      </w:r>
      <w:proofErr w:type="gramStart"/>
      <w:r>
        <w:t>may</w:t>
      </w:r>
      <w:r>
        <w:rPr>
          <w:spacing w:val="-4"/>
        </w:rPr>
        <w:t xml:space="preserve"> </w:t>
      </w:r>
      <w:r>
        <w:t>sign,</w:t>
      </w:r>
      <w:proofErr w:type="gramEnd"/>
      <w:r>
        <w:t xml:space="preserve"> on</w:t>
      </w:r>
      <w:r>
        <w:rPr>
          <w:spacing w:val="-5"/>
        </w:rPr>
        <w:t xml:space="preserve"> </w:t>
      </w:r>
      <w:r>
        <w:t>behalf of the Council, any deed required by law and the Proper Officer shall witness their signatures.</w:t>
      </w:r>
    </w:p>
    <w:p w14:paraId="799A0DA6" w14:textId="77777777" w:rsidR="00F95210" w:rsidRDefault="00000000">
      <w:pPr>
        <w:spacing w:before="201"/>
        <w:ind w:left="1066"/>
        <w:rPr>
          <w:i/>
        </w:rPr>
      </w:pPr>
      <w:r>
        <w:rPr>
          <w:i/>
        </w:rPr>
        <w:t>The</w:t>
      </w:r>
      <w:r>
        <w:rPr>
          <w:i/>
          <w:spacing w:val="-6"/>
        </w:rPr>
        <w:t xml:space="preserve"> </w:t>
      </w:r>
      <w:r>
        <w:rPr>
          <w:i/>
        </w:rPr>
        <w:t>above</w:t>
      </w:r>
      <w:r>
        <w:rPr>
          <w:i/>
          <w:spacing w:val="-4"/>
        </w:rPr>
        <w:t xml:space="preserve"> </w:t>
      </w:r>
      <w:r>
        <w:rPr>
          <w:i/>
        </w:rPr>
        <w:t>is</w:t>
      </w:r>
      <w:r>
        <w:rPr>
          <w:i/>
          <w:spacing w:val="-5"/>
        </w:rPr>
        <w:t xml:space="preserve"> </w:t>
      </w:r>
      <w:r>
        <w:rPr>
          <w:i/>
        </w:rPr>
        <w:t>applicable</w:t>
      </w:r>
      <w:r>
        <w:rPr>
          <w:i/>
          <w:spacing w:val="-4"/>
        </w:rPr>
        <w:t xml:space="preserve"> </w:t>
      </w:r>
      <w:r>
        <w:rPr>
          <w:i/>
        </w:rPr>
        <w:t>to</w:t>
      </w:r>
      <w:r>
        <w:rPr>
          <w:i/>
          <w:spacing w:val="-3"/>
        </w:rPr>
        <w:t xml:space="preserve"> </w:t>
      </w:r>
      <w:r>
        <w:rPr>
          <w:i/>
        </w:rPr>
        <w:t>a</w:t>
      </w:r>
      <w:r>
        <w:rPr>
          <w:i/>
          <w:spacing w:val="-3"/>
        </w:rPr>
        <w:t xml:space="preserve"> </w:t>
      </w:r>
      <w:r>
        <w:rPr>
          <w:i/>
        </w:rPr>
        <w:t>Council</w:t>
      </w:r>
      <w:r>
        <w:rPr>
          <w:i/>
          <w:spacing w:val="-3"/>
        </w:rPr>
        <w:t xml:space="preserve"> </w:t>
      </w:r>
      <w:r>
        <w:rPr>
          <w:i/>
        </w:rPr>
        <w:t>without</w:t>
      </w:r>
      <w:r>
        <w:rPr>
          <w:i/>
          <w:spacing w:val="-5"/>
        </w:rPr>
        <w:t xml:space="preserve"> </w:t>
      </w:r>
      <w:r>
        <w:rPr>
          <w:i/>
        </w:rPr>
        <w:t>a</w:t>
      </w:r>
      <w:r>
        <w:rPr>
          <w:i/>
          <w:spacing w:val="-5"/>
        </w:rPr>
        <w:t xml:space="preserve"> </w:t>
      </w:r>
      <w:r>
        <w:rPr>
          <w:i/>
        </w:rPr>
        <w:t>common</w:t>
      </w:r>
      <w:r>
        <w:rPr>
          <w:i/>
          <w:spacing w:val="-5"/>
        </w:rPr>
        <w:t xml:space="preserve"> </w:t>
      </w:r>
      <w:r>
        <w:rPr>
          <w:i/>
          <w:spacing w:val="-2"/>
        </w:rPr>
        <w:t>seal.</w:t>
      </w:r>
    </w:p>
    <w:p w14:paraId="260A820E" w14:textId="77777777" w:rsidR="00F95210" w:rsidRDefault="00F95210">
      <w:pPr>
        <w:pStyle w:val="BodyText"/>
        <w:spacing w:before="6"/>
        <w:rPr>
          <w:i/>
          <w:sz w:val="20"/>
        </w:rPr>
      </w:pPr>
    </w:p>
    <w:p w14:paraId="7C2C2A86" w14:textId="77777777" w:rsidR="00F95210" w:rsidRDefault="00000000">
      <w:pPr>
        <w:pStyle w:val="Heading1"/>
        <w:ind w:firstLine="0"/>
      </w:pPr>
      <w:r>
        <w:rPr>
          <w:noProof/>
        </w:rPr>
        <w:drawing>
          <wp:anchor distT="0" distB="0" distL="0" distR="0" simplePos="0" relativeHeight="15753728" behindDoc="0" locked="0" layoutInCell="1" allowOverlap="1" wp14:anchorId="73CAC9E9" wp14:editId="45B0F338">
            <wp:simplePos x="0" y="0"/>
            <wp:positionH relativeFrom="page">
              <wp:posOffset>1147609</wp:posOffset>
            </wp:positionH>
            <wp:positionV relativeFrom="paragraph">
              <wp:posOffset>29950</wp:posOffset>
            </wp:positionV>
            <wp:extent cx="184366" cy="103499"/>
            <wp:effectExtent l="0" t="0" r="0" b="0"/>
            <wp:wrapNone/>
            <wp:docPr id="99"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50.png"/>
                    <pic:cNvPicPr/>
                  </pic:nvPicPr>
                  <pic:blipFill>
                    <a:blip r:embed="rId57" cstate="print"/>
                    <a:stretch>
                      <a:fillRect/>
                    </a:stretch>
                  </pic:blipFill>
                  <pic:spPr>
                    <a:xfrm>
                      <a:off x="0" y="0"/>
                      <a:ext cx="184366" cy="103499"/>
                    </a:xfrm>
                    <a:prstGeom prst="rect">
                      <a:avLst/>
                    </a:prstGeom>
                  </pic:spPr>
                </pic:pic>
              </a:graphicData>
            </a:graphic>
          </wp:anchor>
        </w:drawing>
      </w:r>
      <w:bookmarkStart w:id="24" w:name="_bookmark24"/>
      <w:bookmarkEnd w:id="24"/>
      <w:r>
        <w:t>Communicating</w:t>
      </w:r>
      <w:r>
        <w:rPr>
          <w:spacing w:val="-10"/>
        </w:rPr>
        <w:t xml:space="preserve"> </w:t>
      </w:r>
      <w:r>
        <w:t>with</w:t>
      </w:r>
      <w:r>
        <w:rPr>
          <w:spacing w:val="-4"/>
        </w:rPr>
        <w:t xml:space="preserve"> </w:t>
      </w:r>
      <w:r>
        <w:t>district</w:t>
      </w:r>
      <w:r>
        <w:rPr>
          <w:spacing w:val="-2"/>
        </w:rPr>
        <w:t xml:space="preserve"> </w:t>
      </w:r>
      <w:r>
        <w:t>and</w:t>
      </w:r>
      <w:r>
        <w:rPr>
          <w:spacing w:val="-6"/>
        </w:rPr>
        <w:t xml:space="preserve"> </w:t>
      </w:r>
      <w:r>
        <w:t>county</w:t>
      </w:r>
      <w:r>
        <w:rPr>
          <w:spacing w:val="-5"/>
        </w:rPr>
        <w:t xml:space="preserve"> </w:t>
      </w:r>
      <w:r>
        <w:t>or</w:t>
      </w:r>
      <w:r>
        <w:rPr>
          <w:spacing w:val="-5"/>
        </w:rPr>
        <w:t xml:space="preserve"> </w:t>
      </w:r>
      <w:r>
        <w:t>unitary</w:t>
      </w:r>
      <w:r>
        <w:rPr>
          <w:spacing w:val="-2"/>
        </w:rPr>
        <w:t xml:space="preserve"> </w:t>
      </w:r>
      <w:proofErr w:type="spellStart"/>
      <w:r>
        <w:rPr>
          <w:spacing w:val="-2"/>
        </w:rPr>
        <w:t>councillors</w:t>
      </w:r>
      <w:proofErr w:type="spellEnd"/>
    </w:p>
    <w:p w14:paraId="456855E8" w14:textId="77777777" w:rsidR="00F95210" w:rsidRDefault="00F95210">
      <w:pPr>
        <w:pStyle w:val="BodyText"/>
        <w:spacing w:before="7"/>
        <w:rPr>
          <w:b/>
          <w:sz w:val="20"/>
        </w:rPr>
      </w:pPr>
    </w:p>
    <w:p w14:paraId="4EB48F9B" w14:textId="77777777" w:rsidR="00F95210" w:rsidRDefault="00000000">
      <w:pPr>
        <w:pStyle w:val="ListParagraph"/>
        <w:numPr>
          <w:ilvl w:val="0"/>
          <w:numId w:val="4"/>
        </w:numPr>
        <w:tabs>
          <w:tab w:val="left" w:pos="1066"/>
          <w:tab w:val="left" w:pos="1067"/>
        </w:tabs>
        <w:spacing w:line="276" w:lineRule="auto"/>
        <w:ind w:right="186"/>
      </w:pPr>
      <w:r>
        <w:t>An invitation to attend a meeting of the Council shall be sent, together with the agenda,</w:t>
      </w:r>
      <w:r>
        <w:rPr>
          <w:spacing w:val="-4"/>
        </w:rPr>
        <w:t xml:space="preserve"> </w:t>
      </w:r>
      <w:r>
        <w:t>to</w:t>
      </w:r>
      <w:r>
        <w:rPr>
          <w:spacing w:val="-5"/>
        </w:rPr>
        <w:t xml:space="preserve"> </w:t>
      </w:r>
      <w:r>
        <w:t>the</w:t>
      </w:r>
      <w:r>
        <w:rPr>
          <w:spacing w:val="-3"/>
        </w:rPr>
        <w:t xml:space="preserve"> </w:t>
      </w:r>
      <w:r>
        <w:t>ward</w:t>
      </w:r>
      <w:r>
        <w:rPr>
          <w:spacing w:val="-3"/>
        </w:rPr>
        <w:t xml:space="preserve"> </w:t>
      </w:r>
      <w:proofErr w:type="spellStart"/>
      <w:r>
        <w:t>councillor</w:t>
      </w:r>
      <w:proofErr w:type="spellEnd"/>
      <w:r>
        <w:t>(s)</w:t>
      </w:r>
      <w:r>
        <w:rPr>
          <w:spacing w:val="-2"/>
        </w:rPr>
        <w:t xml:space="preserve"> </w:t>
      </w:r>
      <w:r>
        <w:t>of</w:t>
      </w:r>
      <w:r>
        <w:rPr>
          <w:spacing w:val="-4"/>
        </w:rPr>
        <w:t xml:space="preserve"> </w:t>
      </w:r>
      <w:r>
        <w:t>the</w:t>
      </w:r>
      <w:r>
        <w:rPr>
          <w:spacing w:val="-3"/>
        </w:rPr>
        <w:t xml:space="preserve"> </w:t>
      </w:r>
      <w:r>
        <w:t>District</w:t>
      </w:r>
      <w:r>
        <w:rPr>
          <w:spacing w:val="-4"/>
        </w:rPr>
        <w:t xml:space="preserve"> </w:t>
      </w:r>
      <w:r>
        <w:t>and</w:t>
      </w:r>
      <w:r>
        <w:rPr>
          <w:spacing w:val="-3"/>
        </w:rPr>
        <w:t xml:space="preserve"> </w:t>
      </w:r>
      <w:r>
        <w:t>County</w:t>
      </w:r>
      <w:r>
        <w:rPr>
          <w:spacing w:val="-4"/>
        </w:rPr>
        <w:t xml:space="preserve"> </w:t>
      </w:r>
      <w:r>
        <w:t>Council OR</w:t>
      </w:r>
      <w:r>
        <w:rPr>
          <w:spacing w:val="-3"/>
        </w:rPr>
        <w:t xml:space="preserve"> </w:t>
      </w:r>
      <w:r>
        <w:t>Unitary Council representing the area of the Council.</w:t>
      </w:r>
    </w:p>
    <w:p w14:paraId="7FF5FD7A" w14:textId="77777777" w:rsidR="00F95210" w:rsidRDefault="00000000">
      <w:pPr>
        <w:pStyle w:val="ListParagraph"/>
        <w:numPr>
          <w:ilvl w:val="0"/>
          <w:numId w:val="4"/>
        </w:numPr>
        <w:tabs>
          <w:tab w:val="left" w:pos="1066"/>
          <w:tab w:val="left" w:pos="1067"/>
        </w:tabs>
        <w:spacing w:before="200" w:line="276" w:lineRule="auto"/>
        <w:ind w:right="673"/>
      </w:pPr>
      <w:r>
        <w:t>Unless</w:t>
      </w:r>
      <w:r>
        <w:rPr>
          <w:spacing w:val="-2"/>
        </w:rPr>
        <w:t xml:space="preserve"> </w:t>
      </w:r>
      <w:r>
        <w:t>the</w:t>
      </w:r>
      <w:r>
        <w:rPr>
          <w:spacing w:val="-2"/>
        </w:rPr>
        <w:t xml:space="preserve"> </w:t>
      </w:r>
      <w:r>
        <w:t>Council</w:t>
      </w:r>
      <w:r>
        <w:rPr>
          <w:spacing w:val="-2"/>
        </w:rPr>
        <w:t xml:space="preserve"> </w:t>
      </w:r>
      <w:r>
        <w:t>determines</w:t>
      </w:r>
      <w:r>
        <w:rPr>
          <w:spacing w:val="-1"/>
        </w:rPr>
        <w:t xml:space="preserve"> </w:t>
      </w:r>
      <w:r>
        <w:t>otherwise,</w:t>
      </w:r>
      <w:r>
        <w:rPr>
          <w:spacing w:val="-3"/>
        </w:rPr>
        <w:t xml:space="preserve"> </w:t>
      </w:r>
      <w:r>
        <w:t>a</w:t>
      </w:r>
      <w:r>
        <w:rPr>
          <w:spacing w:val="-2"/>
        </w:rPr>
        <w:t xml:space="preserve"> </w:t>
      </w:r>
      <w:r>
        <w:t>copy</w:t>
      </w:r>
      <w:r>
        <w:rPr>
          <w:spacing w:val="-4"/>
        </w:rPr>
        <w:t xml:space="preserve"> </w:t>
      </w:r>
      <w:r>
        <w:t>of</w:t>
      </w:r>
      <w:r>
        <w:rPr>
          <w:spacing w:val="-1"/>
        </w:rPr>
        <w:t xml:space="preserve"> </w:t>
      </w:r>
      <w:r>
        <w:t>each</w:t>
      </w:r>
      <w:r>
        <w:rPr>
          <w:spacing w:val="-4"/>
        </w:rPr>
        <w:t xml:space="preserve"> </w:t>
      </w:r>
      <w:r>
        <w:t>letter</w:t>
      </w:r>
      <w:r>
        <w:rPr>
          <w:spacing w:val="-3"/>
        </w:rPr>
        <w:t xml:space="preserve"> </w:t>
      </w:r>
      <w:r>
        <w:t>sent</w:t>
      </w:r>
      <w:r>
        <w:rPr>
          <w:spacing w:val="-3"/>
        </w:rPr>
        <w:t xml:space="preserve"> </w:t>
      </w:r>
      <w:r>
        <w:t>to</w:t>
      </w:r>
      <w:r>
        <w:rPr>
          <w:spacing w:val="-4"/>
        </w:rPr>
        <w:t xml:space="preserve"> </w:t>
      </w:r>
      <w:r>
        <w:t xml:space="preserve">the District and County Council OR Unitary Council shall be sent to the ward </w:t>
      </w:r>
      <w:proofErr w:type="spellStart"/>
      <w:r>
        <w:t>councillor</w:t>
      </w:r>
      <w:proofErr w:type="spellEnd"/>
      <w:r>
        <w:t>(s) representing the area of the Council.</w:t>
      </w:r>
    </w:p>
    <w:p w14:paraId="1B0A3F2A" w14:textId="77777777" w:rsidR="00F95210" w:rsidRDefault="00F95210">
      <w:pPr>
        <w:pStyle w:val="BodyText"/>
        <w:rPr>
          <w:sz w:val="20"/>
        </w:rPr>
      </w:pPr>
    </w:p>
    <w:p w14:paraId="7325DBE3" w14:textId="77777777" w:rsidR="00F95210" w:rsidRDefault="00F95210">
      <w:pPr>
        <w:pStyle w:val="BodyText"/>
        <w:spacing w:before="10"/>
      </w:pPr>
    </w:p>
    <w:p w14:paraId="0E71850F" w14:textId="77777777" w:rsidR="00F95210" w:rsidRDefault="00000000">
      <w:pPr>
        <w:pStyle w:val="Heading1"/>
        <w:ind w:firstLine="0"/>
      </w:pPr>
      <w:r>
        <w:rPr>
          <w:noProof/>
        </w:rPr>
        <w:drawing>
          <wp:anchor distT="0" distB="0" distL="0" distR="0" simplePos="0" relativeHeight="15754240" behindDoc="0" locked="0" layoutInCell="1" allowOverlap="1" wp14:anchorId="306F83AF" wp14:editId="411BB055">
            <wp:simplePos x="0" y="0"/>
            <wp:positionH relativeFrom="page">
              <wp:posOffset>1147609</wp:posOffset>
            </wp:positionH>
            <wp:positionV relativeFrom="paragraph">
              <wp:posOffset>29627</wp:posOffset>
            </wp:positionV>
            <wp:extent cx="184366" cy="106616"/>
            <wp:effectExtent l="0" t="0" r="0" b="0"/>
            <wp:wrapNone/>
            <wp:docPr id="101"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51.png"/>
                    <pic:cNvPicPr/>
                  </pic:nvPicPr>
                  <pic:blipFill>
                    <a:blip r:embed="rId58" cstate="print"/>
                    <a:stretch>
                      <a:fillRect/>
                    </a:stretch>
                  </pic:blipFill>
                  <pic:spPr>
                    <a:xfrm>
                      <a:off x="0" y="0"/>
                      <a:ext cx="184366" cy="106616"/>
                    </a:xfrm>
                    <a:prstGeom prst="rect">
                      <a:avLst/>
                    </a:prstGeom>
                  </pic:spPr>
                </pic:pic>
              </a:graphicData>
            </a:graphic>
          </wp:anchor>
        </w:drawing>
      </w:r>
      <w:bookmarkStart w:id="25" w:name="_bookmark25"/>
      <w:bookmarkEnd w:id="25"/>
      <w:r>
        <w:t>Restrictions</w:t>
      </w:r>
      <w:r>
        <w:rPr>
          <w:spacing w:val="-7"/>
        </w:rPr>
        <w:t xml:space="preserve"> </w:t>
      </w:r>
      <w:r>
        <w:t>on</w:t>
      </w:r>
      <w:r>
        <w:rPr>
          <w:spacing w:val="-6"/>
        </w:rPr>
        <w:t xml:space="preserve"> </w:t>
      </w:r>
      <w:proofErr w:type="spellStart"/>
      <w:r>
        <w:t>councillor</w:t>
      </w:r>
      <w:proofErr w:type="spellEnd"/>
      <w:r>
        <w:rPr>
          <w:spacing w:val="-5"/>
        </w:rPr>
        <w:t xml:space="preserve"> </w:t>
      </w:r>
      <w:r>
        <w:rPr>
          <w:spacing w:val="-2"/>
        </w:rPr>
        <w:t>activities</w:t>
      </w:r>
    </w:p>
    <w:p w14:paraId="340A5203" w14:textId="77777777" w:rsidR="00F95210" w:rsidRDefault="00F95210">
      <w:pPr>
        <w:pStyle w:val="BodyText"/>
        <w:spacing w:before="9"/>
        <w:rPr>
          <w:b/>
          <w:sz w:val="20"/>
        </w:rPr>
      </w:pPr>
    </w:p>
    <w:p w14:paraId="0AF91476" w14:textId="77777777" w:rsidR="00F95210" w:rsidRDefault="00000000">
      <w:pPr>
        <w:pStyle w:val="ListParagraph"/>
        <w:numPr>
          <w:ilvl w:val="0"/>
          <w:numId w:val="3"/>
        </w:numPr>
        <w:tabs>
          <w:tab w:val="left" w:pos="1066"/>
          <w:tab w:val="left" w:pos="1067"/>
        </w:tabs>
      </w:pPr>
      <w:r>
        <w:t>Unless</w:t>
      </w:r>
      <w:r>
        <w:rPr>
          <w:spacing w:val="-7"/>
        </w:rPr>
        <w:t xml:space="preserve"> </w:t>
      </w:r>
      <w:r>
        <w:t>duly</w:t>
      </w:r>
      <w:r>
        <w:rPr>
          <w:spacing w:val="-6"/>
        </w:rPr>
        <w:t xml:space="preserve"> </w:t>
      </w:r>
      <w:proofErr w:type="spellStart"/>
      <w:r>
        <w:t>authorised</w:t>
      </w:r>
      <w:proofErr w:type="spellEnd"/>
      <w:r>
        <w:rPr>
          <w:spacing w:val="-7"/>
        </w:rPr>
        <w:t xml:space="preserve"> </w:t>
      </w:r>
      <w:r>
        <w:t>no</w:t>
      </w:r>
      <w:r>
        <w:rPr>
          <w:spacing w:val="-6"/>
        </w:rPr>
        <w:t xml:space="preserve"> </w:t>
      </w:r>
      <w:proofErr w:type="spellStart"/>
      <w:r>
        <w:t>councillor</w:t>
      </w:r>
      <w:proofErr w:type="spellEnd"/>
      <w:r>
        <w:rPr>
          <w:spacing w:val="-5"/>
        </w:rPr>
        <w:t xml:space="preserve"> </w:t>
      </w:r>
      <w:r>
        <w:rPr>
          <w:spacing w:val="-2"/>
        </w:rPr>
        <w:t>shall:</w:t>
      </w:r>
    </w:p>
    <w:p w14:paraId="10929E67" w14:textId="77777777" w:rsidR="00F95210" w:rsidRDefault="00F95210">
      <w:pPr>
        <w:pStyle w:val="BodyText"/>
        <w:spacing w:before="4"/>
        <w:rPr>
          <w:sz w:val="20"/>
        </w:rPr>
      </w:pPr>
    </w:p>
    <w:p w14:paraId="63D39D59" w14:textId="77777777" w:rsidR="00F95210" w:rsidRDefault="00000000">
      <w:pPr>
        <w:pStyle w:val="ListParagraph"/>
        <w:numPr>
          <w:ilvl w:val="1"/>
          <w:numId w:val="3"/>
        </w:numPr>
        <w:tabs>
          <w:tab w:val="left" w:pos="1633"/>
          <w:tab w:val="left" w:pos="1634"/>
        </w:tabs>
        <w:spacing w:before="1" w:line="278" w:lineRule="auto"/>
        <w:ind w:right="209"/>
      </w:pPr>
      <w:r>
        <w:t>inspect</w:t>
      </w:r>
      <w:r>
        <w:rPr>
          <w:spacing w:val="-2"/>
        </w:rPr>
        <w:t xml:space="preserve"> </w:t>
      </w:r>
      <w:r>
        <w:t>any</w:t>
      </w:r>
      <w:r>
        <w:rPr>
          <w:spacing w:val="-3"/>
        </w:rPr>
        <w:t xml:space="preserve"> </w:t>
      </w:r>
      <w:r>
        <w:t>land</w:t>
      </w:r>
      <w:r>
        <w:rPr>
          <w:spacing w:val="-2"/>
        </w:rPr>
        <w:t xml:space="preserve"> </w:t>
      </w:r>
      <w:r>
        <w:t>and/or</w:t>
      </w:r>
      <w:r>
        <w:rPr>
          <w:spacing w:val="-5"/>
        </w:rPr>
        <w:t xml:space="preserve"> </w:t>
      </w:r>
      <w:r>
        <w:t>premises</w:t>
      </w:r>
      <w:r>
        <w:rPr>
          <w:spacing w:val="-4"/>
        </w:rPr>
        <w:t xml:space="preserve"> </w:t>
      </w:r>
      <w:r>
        <w:t>which</w:t>
      </w:r>
      <w:r>
        <w:rPr>
          <w:spacing w:val="-2"/>
        </w:rPr>
        <w:t xml:space="preserve"> </w:t>
      </w:r>
      <w:r>
        <w:t>the</w:t>
      </w:r>
      <w:r>
        <w:rPr>
          <w:spacing w:val="-4"/>
        </w:rPr>
        <w:t xml:space="preserve"> </w:t>
      </w:r>
      <w:r>
        <w:t>Council</w:t>
      </w:r>
      <w:r>
        <w:rPr>
          <w:spacing w:val="-2"/>
        </w:rPr>
        <w:t xml:space="preserve"> </w:t>
      </w:r>
      <w:r>
        <w:t>has</w:t>
      </w:r>
      <w:r>
        <w:rPr>
          <w:spacing w:val="-2"/>
        </w:rPr>
        <w:t xml:space="preserve"> </w:t>
      </w:r>
      <w:r>
        <w:t>a</w:t>
      </w:r>
      <w:r>
        <w:rPr>
          <w:spacing w:val="-4"/>
        </w:rPr>
        <w:t xml:space="preserve"> </w:t>
      </w:r>
      <w:r>
        <w:t>right</w:t>
      </w:r>
      <w:r>
        <w:rPr>
          <w:spacing w:val="-1"/>
        </w:rPr>
        <w:t xml:space="preserve"> </w:t>
      </w:r>
      <w:r>
        <w:t>or</w:t>
      </w:r>
      <w:r>
        <w:rPr>
          <w:spacing w:val="-2"/>
        </w:rPr>
        <w:t xml:space="preserve"> </w:t>
      </w:r>
      <w:r>
        <w:t>duty</w:t>
      </w:r>
      <w:r>
        <w:rPr>
          <w:spacing w:val="-4"/>
        </w:rPr>
        <w:t xml:space="preserve"> </w:t>
      </w:r>
      <w:r>
        <w:t>to inspect; or</w:t>
      </w:r>
    </w:p>
    <w:p w14:paraId="4848478F" w14:textId="77777777" w:rsidR="00F95210" w:rsidRDefault="00000000">
      <w:pPr>
        <w:pStyle w:val="ListParagraph"/>
        <w:numPr>
          <w:ilvl w:val="1"/>
          <w:numId w:val="3"/>
        </w:numPr>
        <w:tabs>
          <w:tab w:val="left" w:pos="1633"/>
          <w:tab w:val="left" w:pos="1634"/>
        </w:tabs>
        <w:spacing w:before="197"/>
        <w:ind w:hanging="568"/>
      </w:pPr>
      <w:r>
        <w:t>issue</w:t>
      </w:r>
      <w:r>
        <w:rPr>
          <w:spacing w:val="-6"/>
        </w:rPr>
        <w:t xml:space="preserve"> </w:t>
      </w:r>
      <w:r>
        <w:t>orders,</w:t>
      </w:r>
      <w:r>
        <w:rPr>
          <w:spacing w:val="-6"/>
        </w:rPr>
        <w:t xml:space="preserve"> </w:t>
      </w:r>
      <w:r>
        <w:t>instructions</w:t>
      </w:r>
      <w:r>
        <w:rPr>
          <w:spacing w:val="-7"/>
        </w:rPr>
        <w:t xml:space="preserve"> </w:t>
      </w:r>
      <w:r>
        <w:t>or</w:t>
      </w:r>
      <w:r>
        <w:rPr>
          <w:spacing w:val="-6"/>
        </w:rPr>
        <w:t xml:space="preserve"> </w:t>
      </w:r>
      <w:r>
        <w:rPr>
          <w:spacing w:val="-2"/>
        </w:rPr>
        <w:t>directions.</w:t>
      </w:r>
    </w:p>
    <w:p w14:paraId="17EE05D4" w14:textId="77777777" w:rsidR="00F95210" w:rsidRDefault="00F95210">
      <w:pPr>
        <w:pStyle w:val="BodyText"/>
        <w:spacing w:before="7"/>
        <w:rPr>
          <w:sz w:val="20"/>
        </w:rPr>
      </w:pPr>
    </w:p>
    <w:p w14:paraId="2162576E" w14:textId="77777777" w:rsidR="00F95210" w:rsidRDefault="00000000">
      <w:pPr>
        <w:pStyle w:val="Heading1"/>
        <w:ind w:firstLine="0"/>
      </w:pPr>
      <w:r>
        <w:rPr>
          <w:noProof/>
        </w:rPr>
        <w:drawing>
          <wp:anchor distT="0" distB="0" distL="0" distR="0" simplePos="0" relativeHeight="15754752" behindDoc="0" locked="0" layoutInCell="1" allowOverlap="1" wp14:anchorId="5E488BF6" wp14:editId="202E4977">
            <wp:simplePos x="0" y="0"/>
            <wp:positionH relativeFrom="page">
              <wp:posOffset>1147609</wp:posOffset>
            </wp:positionH>
            <wp:positionV relativeFrom="paragraph">
              <wp:posOffset>29628</wp:posOffset>
            </wp:positionV>
            <wp:extent cx="184366" cy="106615"/>
            <wp:effectExtent l="0" t="0" r="0" b="0"/>
            <wp:wrapNone/>
            <wp:docPr id="103"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52.png"/>
                    <pic:cNvPicPr/>
                  </pic:nvPicPr>
                  <pic:blipFill>
                    <a:blip r:embed="rId59" cstate="print"/>
                    <a:stretch>
                      <a:fillRect/>
                    </a:stretch>
                  </pic:blipFill>
                  <pic:spPr>
                    <a:xfrm>
                      <a:off x="0" y="0"/>
                      <a:ext cx="184366" cy="106615"/>
                    </a:xfrm>
                    <a:prstGeom prst="rect">
                      <a:avLst/>
                    </a:prstGeom>
                  </pic:spPr>
                </pic:pic>
              </a:graphicData>
            </a:graphic>
          </wp:anchor>
        </w:drawing>
      </w:r>
      <w:bookmarkStart w:id="26" w:name="_bookmark26"/>
      <w:bookmarkEnd w:id="26"/>
      <w:r>
        <w:t>Standing</w:t>
      </w:r>
      <w:r>
        <w:rPr>
          <w:spacing w:val="-5"/>
        </w:rPr>
        <w:t xml:space="preserve"> </w:t>
      </w:r>
      <w:r>
        <w:t>orders</w:t>
      </w:r>
      <w:r>
        <w:rPr>
          <w:spacing w:val="-5"/>
        </w:rPr>
        <w:t xml:space="preserve"> </w:t>
      </w:r>
      <w:r>
        <w:rPr>
          <w:spacing w:val="-2"/>
        </w:rPr>
        <w:t>generally</w:t>
      </w:r>
    </w:p>
    <w:p w14:paraId="54C0E064" w14:textId="77777777" w:rsidR="00F95210" w:rsidRDefault="00F95210">
      <w:pPr>
        <w:pStyle w:val="BodyText"/>
        <w:spacing w:before="7"/>
        <w:rPr>
          <w:b/>
          <w:sz w:val="20"/>
        </w:rPr>
      </w:pPr>
    </w:p>
    <w:p w14:paraId="066D3678" w14:textId="77777777" w:rsidR="00F95210" w:rsidRDefault="00000000">
      <w:pPr>
        <w:pStyle w:val="ListParagraph"/>
        <w:numPr>
          <w:ilvl w:val="0"/>
          <w:numId w:val="2"/>
        </w:numPr>
        <w:tabs>
          <w:tab w:val="left" w:pos="1066"/>
          <w:tab w:val="left" w:pos="1067"/>
        </w:tabs>
        <w:spacing w:line="276" w:lineRule="auto"/>
        <w:ind w:right="332"/>
      </w:pPr>
      <w:r>
        <w:t>All or part of a standing order, except one that incorporates mandatory statutory</w:t>
      </w:r>
      <w:r>
        <w:rPr>
          <w:spacing w:val="-3"/>
        </w:rPr>
        <w:t xml:space="preserve"> </w:t>
      </w:r>
      <w:r>
        <w:t>or</w:t>
      </w:r>
      <w:r>
        <w:rPr>
          <w:spacing w:val="-3"/>
        </w:rPr>
        <w:t xml:space="preserve"> </w:t>
      </w:r>
      <w:r>
        <w:t>legal</w:t>
      </w:r>
      <w:r>
        <w:rPr>
          <w:spacing w:val="-2"/>
        </w:rPr>
        <w:t xml:space="preserve"> </w:t>
      </w:r>
      <w:r>
        <w:t>requirements,</w:t>
      </w:r>
      <w:r>
        <w:rPr>
          <w:spacing w:val="-3"/>
        </w:rPr>
        <w:t xml:space="preserve"> </w:t>
      </w:r>
      <w:r>
        <w:t>may</w:t>
      </w:r>
      <w:r>
        <w:rPr>
          <w:spacing w:val="-4"/>
        </w:rPr>
        <w:t xml:space="preserve"> </w:t>
      </w:r>
      <w:r>
        <w:t>be</w:t>
      </w:r>
      <w:r>
        <w:rPr>
          <w:spacing w:val="-2"/>
        </w:rPr>
        <w:t xml:space="preserve"> </w:t>
      </w:r>
      <w:r>
        <w:t>suspended</w:t>
      </w:r>
      <w:r>
        <w:rPr>
          <w:spacing w:val="-2"/>
        </w:rPr>
        <w:t xml:space="preserve"> </w:t>
      </w:r>
      <w:r>
        <w:t>by</w:t>
      </w:r>
      <w:r>
        <w:rPr>
          <w:spacing w:val="-4"/>
        </w:rPr>
        <w:t xml:space="preserve"> </w:t>
      </w:r>
      <w:r>
        <w:t>resolution</w:t>
      </w:r>
      <w:r>
        <w:rPr>
          <w:spacing w:val="-2"/>
        </w:rPr>
        <w:t xml:space="preserve"> </w:t>
      </w:r>
      <w:r>
        <w:t>in</w:t>
      </w:r>
      <w:r>
        <w:rPr>
          <w:spacing w:val="-4"/>
        </w:rPr>
        <w:t xml:space="preserve"> </w:t>
      </w:r>
      <w:r>
        <w:t>relation</w:t>
      </w:r>
      <w:r>
        <w:rPr>
          <w:spacing w:val="-2"/>
        </w:rPr>
        <w:t xml:space="preserve"> </w:t>
      </w:r>
      <w:r>
        <w:t>to the consideration of an item on the agenda for a meeting.</w:t>
      </w:r>
    </w:p>
    <w:p w14:paraId="26CF60C7" w14:textId="2043A71A" w:rsidR="00F95210" w:rsidRPr="008B7EE9" w:rsidRDefault="00000000">
      <w:pPr>
        <w:pStyle w:val="ListParagraph"/>
        <w:numPr>
          <w:ilvl w:val="0"/>
          <w:numId w:val="2"/>
        </w:numPr>
        <w:tabs>
          <w:tab w:val="left" w:pos="1066"/>
          <w:tab w:val="left" w:pos="1067"/>
        </w:tabs>
        <w:spacing w:before="200" w:line="276" w:lineRule="auto"/>
        <w:ind w:right="136"/>
      </w:pPr>
      <w:r>
        <w:t>A motion to add to or vary or revoke one or more of the Council’s standing orders,</w:t>
      </w:r>
      <w:r>
        <w:rPr>
          <w:spacing w:val="-1"/>
        </w:rPr>
        <w:t xml:space="preserve"> </w:t>
      </w:r>
      <w:r>
        <w:t>except</w:t>
      </w:r>
      <w:r>
        <w:rPr>
          <w:spacing w:val="-4"/>
        </w:rPr>
        <w:t xml:space="preserve"> </w:t>
      </w:r>
      <w:r>
        <w:t>one</w:t>
      </w:r>
      <w:r>
        <w:rPr>
          <w:spacing w:val="-5"/>
        </w:rPr>
        <w:t xml:space="preserve"> </w:t>
      </w:r>
      <w:r>
        <w:t>that</w:t>
      </w:r>
      <w:r>
        <w:rPr>
          <w:spacing w:val="-4"/>
        </w:rPr>
        <w:t xml:space="preserve"> </w:t>
      </w:r>
      <w:r>
        <w:t>incorporates</w:t>
      </w:r>
      <w:r>
        <w:rPr>
          <w:spacing w:val="-5"/>
        </w:rPr>
        <w:t xml:space="preserve"> </w:t>
      </w:r>
      <w:r>
        <w:t>mandatory</w:t>
      </w:r>
      <w:r>
        <w:rPr>
          <w:spacing w:val="-4"/>
        </w:rPr>
        <w:t xml:space="preserve"> </w:t>
      </w:r>
      <w:r>
        <w:t>statutory</w:t>
      </w:r>
      <w:r>
        <w:rPr>
          <w:spacing w:val="-1"/>
        </w:rPr>
        <w:t xml:space="preserve"> </w:t>
      </w:r>
      <w:r>
        <w:t>or</w:t>
      </w:r>
      <w:r>
        <w:rPr>
          <w:spacing w:val="-4"/>
        </w:rPr>
        <w:t xml:space="preserve"> </w:t>
      </w:r>
      <w:r>
        <w:t>legal</w:t>
      </w:r>
      <w:r>
        <w:rPr>
          <w:spacing w:val="-3"/>
        </w:rPr>
        <w:t xml:space="preserve"> </w:t>
      </w:r>
      <w:r>
        <w:t xml:space="preserve">requirements, shall be proposed by a special motion, the written notice by at least </w:t>
      </w:r>
      <w:r>
        <w:rPr>
          <w:color w:val="FF0000"/>
        </w:rPr>
        <w:t xml:space="preserve">5 </w:t>
      </w:r>
      <w:proofErr w:type="spellStart"/>
      <w:r>
        <w:t>councillors</w:t>
      </w:r>
      <w:proofErr w:type="spellEnd"/>
      <w:r>
        <w:t xml:space="preserve"> to be given to the Proper Officer in accordance with standing order </w:t>
      </w:r>
      <w:r>
        <w:rPr>
          <w:spacing w:val="-6"/>
        </w:rPr>
        <w:t>9.</w:t>
      </w:r>
    </w:p>
    <w:p w14:paraId="5E6E5C7F" w14:textId="0913F4AB" w:rsidR="008B7EE9" w:rsidRDefault="008B7EE9" w:rsidP="008B7EE9">
      <w:pPr>
        <w:pStyle w:val="ListParagraph"/>
        <w:numPr>
          <w:ilvl w:val="0"/>
          <w:numId w:val="27"/>
        </w:numPr>
        <w:tabs>
          <w:tab w:val="left" w:pos="1066"/>
          <w:tab w:val="left" w:pos="1067"/>
        </w:tabs>
        <w:spacing w:before="200" w:line="276" w:lineRule="auto"/>
        <w:ind w:right="136"/>
      </w:pPr>
      <w:r>
        <w:rPr>
          <w:spacing w:val="-6"/>
        </w:rPr>
        <w:t xml:space="preserve">   </w:t>
      </w:r>
      <w:r w:rsidRPr="008B7EE9">
        <w:rPr>
          <w:spacing w:val="-6"/>
        </w:rPr>
        <w:t xml:space="preserve">Standing orders and policies to be </w:t>
      </w:r>
      <w:r>
        <w:rPr>
          <w:spacing w:val="-6"/>
        </w:rPr>
        <w:t>reviewed</w:t>
      </w:r>
      <w:r w:rsidRPr="008B7EE9">
        <w:rPr>
          <w:spacing w:val="-6"/>
        </w:rPr>
        <w:t xml:space="preserve"> annually. </w:t>
      </w:r>
    </w:p>
    <w:p w14:paraId="7CC07B32" w14:textId="42CB66ED" w:rsidR="00F95210" w:rsidRDefault="008B7EE9" w:rsidP="008B7EE9">
      <w:pPr>
        <w:pStyle w:val="ListParagraph"/>
        <w:numPr>
          <w:ilvl w:val="0"/>
          <w:numId w:val="27"/>
        </w:numPr>
        <w:tabs>
          <w:tab w:val="left" w:pos="1066"/>
          <w:tab w:val="left" w:pos="1067"/>
        </w:tabs>
        <w:spacing w:before="199" w:line="280" w:lineRule="auto"/>
        <w:ind w:right="467"/>
      </w:pPr>
      <w:r>
        <w:t xml:space="preserve">  The</w:t>
      </w:r>
      <w:r w:rsidRPr="008B7EE9">
        <w:rPr>
          <w:spacing w:val="-2"/>
        </w:rPr>
        <w:t xml:space="preserve"> </w:t>
      </w:r>
      <w:r>
        <w:t>Proper</w:t>
      </w:r>
      <w:r w:rsidRPr="008B7EE9">
        <w:rPr>
          <w:spacing w:val="-6"/>
        </w:rPr>
        <w:t xml:space="preserve"> </w:t>
      </w:r>
      <w:r>
        <w:t>Officer</w:t>
      </w:r>
      <w:r w:rsidRPr="008B7EE9">
        <w:rPr>
          <w:spacing w:val="-3"/>
        </w:rPr>
        <w:t xml:space="preserve"> </w:t>
      </w:r>
      <w:r>
        <w:t>shall</w:t>
      </w:r>
      <w:r w:rsidRPr="008B7EE9">
        <w:rPr>
          <w:spacing w:val="-2"/>
        </w:rPr>
        <w:t xml:space="preserve"> </w:t>
      </w:r>
      <w:r>
        <w:t>provide</w:t>
      </w:r>
      <w:r w:rsidRPr="008B7EE9">
        <w:rPr>
          <w:spacing w:val="-2"/>
        </w:rPr>
        <w:t xml:space="preserve"> </w:t>
      </w:r>
      <w:r>
        <w:t>a</w:t>
      </w:r>
      <w:r w:rsidRPr="008B7EE9">
        <w:rPr>
          <w:spacing w:val="-4"/>
        </w:rPr>
        <w:t xml:space="preserve"> </w:t>
      </w:r>
      <w:r>
        <w:t>copy</w:t>
      </w:r>
      <w:r w:rsidRPr="008B7EE9">
        <w:rPr>
          <w:spacing w:val="-1"/>
        </w:rPr>
        <w:t xml:space="preserve"> </w:t>
      </w:r>
      <w:r>
        <w:t>of</w:t>
      </w:r>
      <w:r w:rsidRPr="008B7EE9">
        <w:rPr>
          <w:spacing w:val="-3"/>
        </w:rPr>
        <w:t xml:space="preserve"> </w:t>
      </w:r>
      <w:r>
        <w:t>the</w:t>
      </w:r>
      <w:r w:rsidRPr="008B7EE9">
        <w:rPr>
          <w:spacing w:val="-2"/>
        </w:rPr>
        <w:t xml:space="preserve"> </w:t>
      </w:r>
      <w:r>
        <w:t>Council’s</w:t>
      </w:r>
      <w:r w:rsidRPr="008B7EE9">
        <w:rPr>
          <w:spacing w:val="-1"/>
        </w:rPr>
        <w:t xml:space="preserve"> </w:t>
      </w:r>
      <w:r>
        <w:t>standing</w:t>
      </w:r>
      <w:r w:rsidRPr="008B7EE9">
        <w:rPr>
          <w:spacing w:val="-2"/>
        </w:rPr>
        <w:t xml:space="preserve"> </w:t>
      </w:r>
      <w:r>
        <w:t>orders</w:t>
      </w:r>
      <w:r w:rsidRPr="008B7EE9">
        <w:rPr>
          <w:spacing w:val="-4"/>
        </w:rPr>
        <w:t xml:space="preserve"> </w:t>
      </w:r>
      <w:r>
        <w:t>to</w:t>
      </w:r>
      <w:r w:rsidRPr="008B7EE9">
        <w:rPr>
          <w:spacing w:val="-4"/>
        </w:rPr>
        <w:t xml:space="preserve"> </w:t>
      </w:r>
      <w:r>
        <w:t xml:space="preserve">a        </w:t>
      </w:r>
      <w:proofErr w:type="spellStart"/>
      <w:r>
        <w:t>councillor</w:t>
      </w:r>
      <w:proofErr w:type="spellEnd"/>
      <w:r>
        <w:t xml:space="preserve"> as soon as possible. </w:t>
      </w:r>
    </w:p>
    <w:p w14:paraId="7F43233F" w14:textId="77777777" w:rsidR="00F95210" w:rsidRDefault="00000000" w:rsidP="008B7EE9">
      <w:pPr>
        <w:pStyle w:val="ListParagraph"/>
        <w:numPr>
          <w:ilvl w:val="0"/>
          <w:numId w:val="27"/>
        </w:numPr>
        <w:tabs>
          <w:tab w:val="left" w:pos="1066"/>
          <w:tab w:val="left" w:pos="1067"/>
        </w:tabs>
        <w:spacing w:before="191" w:line="278" w:lineRule="auto"/>
        <w:ind w:right="606"/>
      </w:pPr>
      <w:r>
        <w:t>The</w:t>
      </w:r>
      <w:r>
        <w:rPr>
          <w:spacing w:val="-2"/>
        </w:rPr>
        <w:t xml:space="preserve"> </w:t>
      </w:r>
      <w:r>
        <w:t>decision</w:t>
      </w:r>
      <w:r>
        <w:rPr>
          <w:spacing w:val="-2"/>
        </w:rPr>
        <w:t xml:space="preserve"> </w:t>
      </w:r>
      <w:r>
        <w:t>of</w:t>
      </w:r>
      <w:r>
        <w:rPr>
          <w:spacing w:val="-3"/>
        </w:rPr>
        <w:t xml:space="preserve"> </w:t>
      </w:r>
      <w:r>
        <w:t>the</w:t>
      </w:r>
      <w:r>
        <w:rPr>
          <w:spacing w:val="-4"/>
        </w:rPr>
        <w:t xml:space="preserve"> </w:t>
      </w:r>
      <w:r>
        <w:t>chairman</w:t>
      </w:r>
      <w:r>
        <w:rPr>
          <w:spacing w:val="-2"/>
        </w:rPr>
        <w:t xml:space="preserve"> </w:t>
      </w:r>
      <w:r>
        <w:t>of</w:t>
      </w:r>
      <w:r>
        <w:rPr>
          <w:spacing w:val="-1"/>
        </w:rPr>
        <w:t xml:space="preserve"> </w:t>
      </w:r>
      <w:r>
        <w:t>a</w:t>
      </w:r>
      <w:r>
        <w:rPr>
          <w:spacing w:val="-4"/>
        </w:rPr>
        <w:t xml:space="preserve"> </w:t>
      </w:r>
      <w:r>
        <w:t>meeting</w:t>
      </w:r>
      <w:r>
        <w:rPr>
          <w:spacing w:val="-2"/>
        </w:rPr>
        <w:t xml:space="preserve"> </w:t>
      </w:r>
      <w:r>
        <w:t>as</w:t>
      </w:r>
      <w:r>
        <w:rPr>
          <w:spacing w:val="-4"/>
        </w:rPr>
        <w:t xml:space="preserve"> </w:t>
      </w:r>
      <w:r>
        <w:t>to</w:t>
      </w:r>
      <w:r>
        <w:rPr>
          <w:spacing w:val="-6"/>
        </w:rPr>
        <w:t xml:space="preserve"> </w:t>
      </w:r>
      <w:r>
        <w:t>the</w:t>
      </w:r>
      <w:r>
        <w:rPr>
          <w:spacing w:val="-2"/>
        </w:rPr>
        <w:t xml:space="preserve"> </w:t>
      </w:r>
      <w:r>
        <w:t>application</w:t>
      </w:r>
      <w:r>
        <w:rPr>
          <w:spacing w:val="-2"/>
        </w:rPr>
        <w:t xml:space="preserve"> </w:t>
      </w:r>
      <w:r>
        <w:t>of</w:t>
      </w:r>
      <w:r>
        <w:rPr>
          <w:spacing w:val="-2"/>
        </w:rPr>
        <w:t xml:space="preserve"> </w:t>
      </w:r>
      <w:r>
        <w:t>standing orders at the meeting shall be final.</w:t>
      </w:r>
    </w:p>
    <w:sectPr w:rsidR="00F95210">
      <w:pgSz w:w="11910" w:h="16840"/>
      <w:pgMar w:top="1340" w:right="1680" w:bottom="940" w:left="1300" w:header="0" w:footer="75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39248A" w14:textId="77777777" w:rsidR="00532D19" w:rsidRDefault="00532D19">
      <w:r>
        <w:separator/>
      </w:r>
    </w:p>
  </w:endnote>
  <w:endnote w:type="continuationSeparator" w:id="0">
    <w:p w14:paraId="43CB8DFC" w14:textId="77777777" w:rsidR="00532D19" w:rsidRDefault="00532D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D9DAF1" w14:textId="77777777" w:rsidR="00F95210" w:rsidRDefault="00000000">
    <w:pPr>
      <w:pStyle w:val="BodyText"/>
      <w:spacing w:line="14" w:lineRule="auto"/>
      <w:rPr>
        <w:sz w:val="20"/>
      </w:rPr>
    </w:pPr>
    <w:r>
      <w:pict w14:anchorId="2DC5E9D0">
        <v:shapetype id="_x0000_t202" coordsize="21600,21600" o:spt="202" path="m,l,21600r21600,l21600,xe">
          <v:stroke joinstyle="miter"/>
          <v:path gradientshapeok="t" o:connecttype="rect"/>
        </v:shapetype>
        <v:shape id="docshape1" o:spid="_x0000_s1025" type="#_x0000_t202" style="position:absolute;margin-left:288.55pt;margin-top:793.25pt;width:19.25pt;height:14.35pt;z-index:-251658752;mso-position-horizontal-relative:page;mso-position-vertical-relative:page" filled="f" stroked="f">
          <v:textbox inset="0,0,0,0">
            <w:txbxContent>
              <w:p w14:paraId="1CA78EE8" w14:textId="77777777" w:rsidR="00F95210" w:rsidRDefault="00000000">
                <w:pPr>
                  <w:pStyle w:val="BodyText"/>
                  <w:spacing w:before="13"/>
                  <w:ind w:left="6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6D0121" w14:textId="77777777" w:rsidR="00532D19" w:rsidRDefault="00532D19">
      <w:r>
        <w:separator/>
      </w:r>
    </w:p>
  </w:footnote>
  <w:footnote w:type="continuationSeparator" w:id="0">
    <w:p w14:paraId="62B04C52" w14:textId="77777777" w:rsidR="00532D19" w:rsidRDefault="00532D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AC27E9"/>
    <w:multiLevelType w:val="hybridMultilevel"/>
    <w:tmpl w:val="B768C290"/>
    <w:lvl w:ilvl="0" w:tplc="A416612E">
      <w:start w:val="1"/>
      <w:numFmt w:val="lowerLetter"/>
      <w:lvlText w:val="%1"/>
      <w:lvlJc w:val="left"/>
      <w:pPr>
        <w:ind w:left="1066" w:hanging="567"/>
        <w:jc w:val="left"/>
      </w:pPr>
      <w:rPr>
        <w:rFonts w:ascii="Arial" w:eastAsia="Arial" w:hAnsi="Arial" w:cs="Arial" w:hint="default"/>
        <w:b w:val="0"/>
        <w:bCs w:val="0"/>
        <w:i w:val="0"/>
        <w:iCs w:val="0"/>
        <w:w w:val="100"/>
        <w:sz w:val="22"/>
        <w:szCs w:val="22"/>
        <w:lang w:val="en-US" w:eastAsia="en-US" w:bidi="ar-SA"/>
      </w:rPr>
    </w:lvl>
    <w:lvl w:ilvl="1" w:tplc="921E1FAE">
      <w:numFmt w:val="bullet"/>
      <w:lvlText w:val="•"/>
      <w:lvlJc w:val="left"/>
      <w:pPr>
        <w:ind w:left="1846" w:hanging="567"/>
      </w:pPr>
      <w:rPr>
        <w:rFonts w:hint="default"/>
        <w:lang w:val="en-US" w:eastAsia="en-US" w:bidi="ar-SA"/>
      </w:rPr>
    </w:lvl>
    <w:lvl w:ilvl="2" w:tplc="AF98D39A">
      <w:numFmt w:val="bullet"/>
      <w:lvlText w:val="•"/>
      <w:lvlJc w:val="left"/>
      <w:pPr>
        <w:ind w:left="2633" w:hanging="567"/>
      </w:pPr>
      <w:rPr>
        <w:rFonts w:hint="default"/>
        <w:lang w:val="en-US" w:eastAsia="en-US" w:bidi="ar-SA"/>
      </w:rPr>
    </w:lvl>
    <w:lvl w:ilvl="3" w:tplc="5ADE7672">
      <w:numFmt w:val="bullet"/>
      <w:lvlText w:val="•"/>
      <w:lvlJc w:val="left"/>
      <w:pPr>
        <w:ind w:left="3419" w:hanging="567"/>
      </w:pPr>
      <w:rPr>
        <w:rFonts w:hint="default"/>
        <w:lang w:val="en-US" w:eastAsia="en-US" w:bidi="ar-SA"/>
      </w:rPr>
    </w:lvl>
    <w:lvl w:ilvl="4" w:tplc="7430F492">
      <w:numFmt w:val="bullet"/>
      <w:lvlText w:val="•"/>
      <w:lvlJc w:val="left"/>
      <w:pPr>
        <w:ind w:left="4206" w:hanging="567"/>
      </w:pPr>
      <w:rPr>
        <w:rFonts w:hint="default"/>
        <w:lang w:val="en-US" w:eastAsia="en-US" w:bidi="ar-SA"/>
      </w:rPr>
    </w:lvl>
    <w:lvl w:ilvl="5" w:tplc="32F447EE">
      <w:numFmt w:val="bullet"/>
      <w:lvlText w:val="•"/>
      <w:lvlJc w:val="left"/>
      <w:pPr>
        <w:ind w:left="4993" w:hanging="567"/>
      </w:pPr>
      <w:rPr>
        <w:rFonts w:hint="default"/>
        <w:lang w:val="en-US" w:eastAsia="en-US" w:bidi="ar-SA"/>
      </w:rPr>
    </w:lvl>
    <w:lvl w:ilvl="6" w:tplc="F196D1A2">
      <w:numFmt w:val="bullet"/>
      <w:lvlText w:val="•"/>
      <w:lvlJc w:val="left"/>
      <w:pPr>
        <w:ind w:left="5779" w:hanging="567"/>
      </w:pPr>
      <w:rPr>
        <w:rFonts w:hint="default"/>
        <w:lang w:val="en-US" w:eastAsia="en-US" w:bidi="ar-SA"/>
      </w:rPr>
    </w:lvl>
    <w:lvl w:ilvl="7" w:tplc="F4EC9F86">
      <w:numFmt w:val="bullet"/>
      <w:lvlText w:val="•"/>
      <w:lvlJc w:val="left"/>
      <w:pPr>
        <w:ind w:left="6566" w:hanging="567"/>
      </w:pPr>
      <w:rPr>
        <w:rFonts w:hint="default"/>
        <w:lang w:val="en-US" w:eastAsia="en-US" w:bidi="ar-SA"/>
      </w:rPr>
    </w:lvl>
    <w:lvl w:ilvl="8" w:tplc="82D00A8A">
      <w:numFmt w:val="bullet"/>
      <w:lvlText w:val="•"/>
      <w:lvlJc w:val="left"/>
      <w:pPr>
        <w:ind w:left="7353" w:hanging="567"/>
      </w:pPr>
      <w:rPr>
        <w:rFonts w:hint="default"/>
        <w:lang w:val="en-US" w:eastAsia="en-US" w:bidi="ar-SA"/>
      </w:rPr>
    </w:lvl>
  </w:abstractNum>
  <w:abstractNum w:abstractNumId="1" w15:restartNumberingAfterBreak="0">
    <w:nsid w:val="145B1CF5"/>
    <w:multiLevelType w:val="hybridMultilevel"/>
    <w:tmpl w:val="165E7AAE"/>
    <w:lvl w:ilvl="0" w:tplc="E46CB7C6">
      <w:start w:val="1"/>
      <w:numFmt w:val="lowerLetter"/>
      <w:lvlText w:val="%1"/>
      <w:lvlJc w:val="left"/>
      <w:pPr>
        <w:ind w:left="1066" w:hanging="567"/>
        <w:jc w:val="left"/>
      </w:pPr>
      <w:rPr>
        <w:rFonts w:ascii="Arial" w:eastAsia="Arial" w:hAnsi="Arial" w:cs="Arial" w:hint="default"/>
        <w:b w:val="0"/>
        <w:bCs w:val="0"/>
        <w:i w:val="0"/>
        <w:iCs w:val="0"/>
        <w:w w:val="100"/>
        <w:sz w:val="22"/>
        <w:szCs w:val="22"/>
        <w:lang w:val="en-US" w:eastAsia="en-US" w:bidi="ar-SA"/>
      </w:rPr>
    </w:lvl>
    <w:lvl w:ilvl="1" w:tplc="B596BD5A">
      <w:numFmt w:val="bullet"/>
      <w:lvlText w:val="•"/>
      <w:lvlJc w:val="left"/>
      <w:pPr>
        <w:ind w:left="1846" w:hanging="567"/>
      </w:pPr>
      <w:rPr>
        <w:rFonts w:hint="default"/>
        <w:lang w:val="en-US" w:eastAsia="en-US" w:bidi="ar-SA"/>
      </w:rPr>
    </w:lvl>
    <w:lvl w:ilvl="2" w:tplc="95764FEC">
      <w:numFmt w:val="bullet"/>
      <w:lvlText w:val="•"/>
      <w:lvlJc w:val="left"/>
      <w:pPr>
        <w:ind w:left="2633" w:hanging="567"/>
      </w:pPr>
      <w:rPr>
        <w:rFonts w:hint="default"/>
        <w:lang w:val="en-US" w:eastAsia="en-US" w:bidi="ar-SA"/>
      </w:rPr>
    </w:lvl>
    <w:lvl w:ilvl="3" w:tplc="9D5AF6DC">
      <w:numFmt w:val="bullet"/>
      <w:lvlText w:val="•"/>
      <w:lvlJc w:val="left"/>
      <w:pPr>
        <w:ind w:left="3419" w:hanging="567"/>
      </w:pPr>
      <w:rPr>
        <w:rFonts w:hint="default"/>
        <w:lang w:val="en-US" w:eastAsia="en-US" w:bidi="ar-SA"/>
      </w:rPr>
    </w:lvl>
    <w:lvl w:ilvl="4" w:tplc="E154ECE6">
      <w:numFmt w:val="bullet"/>
      <w:lvlText w:val="•"/>
      <w:lvlJc w:val="left"/>
      <w:pPr>
        <w:ind w:left="4206" w:hanging="567"/>
      </w:pPr>
      <w:rPr>
        <w:rFonts w:hint="default"/>
        <w:lang w:val="en-US" w:eastAsia="en-US" w:bidi="ar-SA"/>
      </w:rPr>
    </w:lvl>
    <w:lvl w:ilvl="5" w:tplc="DBB6990E">
      <w:numFmt w:val="bullet"/>
      <w:lvlText w:val="•"/>
      <w:lvlJc w:val="left"/>
      <w:pPr>
        <w:ind w:left="4993" w:hanging="567"/>
      </w:pPr>
      <w:rPr>
        <w:rFonts w:hint="default"/>
        <w:lang w:val="en-US" w:eastAsia="en-US" w:bidi="ar-SA"/>
      </w:rPr>
    </w:lvl>
    <w:lvl w:ilvl="6" w:tplc="26B0846C">
      <w:numFmt w:val="bullet"/>
      <w:lvlText w:val="•"/>
      <w:lvlJc w:val="left"/>
      <w:pPr>
        <w:ind w:left="5779" w:hanging="567"/>
      </w:pPr>
      <w:rPr>
        <w:rFonts w:hint="default"/>
        <w:lang w:val="en-US" w:eastAsia="en-US" w:bidi="ar-SA"/>
      </w:rPr>
    </w:lvl>
    <w:lvl w:ilvl="7" w:tplc="C980ED16">
      <w:numFmt w:val="bullet"/>
      <w:lvlText w:val="•"/>
      <w:lvlJc w:val="left"/>
      <w:pPr>
        <w:ind w:left="6566" w:hanging="567"/>
      </w:pPr>
      <w:rPr>
        <w:rFonts w:hint="default"/>
        <w:lang w:val="en-US" w:eastAsia="en-US" w:bidi="ar-SA"/>
      </w:rPr>
    </w:lvl>
    <w:lvl w:ilvl="8" w:tplc="11424D1A">
      <w:numFmt w:val="bullet"/>
      <w:lvlText w:val="•"/>
      <w:lvlJc w:val="left"/>
      <w:pPr>
        <w:ind w:left="7353" w:hanging="567"/>
      </w:pPr>
      <w:rPr>
        <w:rFonts w:hint="default"/>
        <w:lang w:val="en-US" w:eastAsia="en-US" w:bidi="ar-SA"/>
      </w:rPr>
    </w:lvl>
  </w:abstractNum>
  <w:abstractNum w:abstractNumId="2" w15:restartNumberingAfterBreak="0">
    <w:nsid w:val="158F3822"/>
    <w:multiLevelType w:val="hybridMultilevel"/>
    <w:tmpl w:val="7258287C"/>
    <w:lvl w:ilvl="0" w:tplc="A0C4F0F8">
      <w:start w:val="1"/>
      <w:numFmt w:val="lowerLetter"/>
      <w:lvlText w:val="%1"/>
      <w:lvlJc w:val="left"/>
      <w:pPr>
        <w:ind w:left="1066" w:hanging="567"/>
        <w:jc w:val="left"/>
      </w:pPr>
      <w:rPr>
        <w:rFonts w:hint="default"/>
        <w:w w:val="100"/>
        <w:lang w:val="en-US" w:eastAsia="en-US" w:bidi="ar-SA"/>
      </w:rPr>
    </w:lvl>
    <w:lvl w:ilvl="1" w:tplc="E70C38DC">
      <w:start w:val="1"/>
      <w:numFmt w:val="lowerRoman"/>
      <w:lvlText w:val="%2."/>
      <w:lvlJc w:val="left"/>
      <w:pPr>
        <w:ind w:left="1633" w:hanging="567"/>
        <w:jc w:val="left"/>
      </w:pPr>
      <w:rPr>
        <w:rFonts w:hint="default"/>
        <w:spacing w:val="-2"/>
        <w:w w:val="100"/>
        <w:lang w:val="en-US" w:eastAsia="en-US" w:bidi="ar-SA"/>
      </w:rPr>
    </w:lvl>
    <w:lvl w:ilvl="2" w:tplc="A4D868EE">
      <w:numFmt w:val="bullet"/>
      <w:lvlText w:val="•"/>
      <w:lvlJc w:val="left"/>
      <w:pPr>
        <w:ind w:left="2449" w:hanging="567"/>
      </w:pPr>
      <w:rPr>
        <w:rFonts w:hint="default"/>
        <w:lang w:val="en-US" w:eastAsia="en-US" w:bidi="ar-SA"/>
      </w:rPr>
    </w:lvl>
    <w:lvl w:ilvl="3" w:tplc="FDFA0E22">
      <w:numFmt w:val="bullet"/>
      <w:lvlText w:val="•"/>
      <w:lvlJc w:val="left"/>
      <w:pPr>
        <w:ind w:left="3259" w:hanging="567"/>
      </w:pPr>
      <w:rPr>
        <w:rFonts w:hint="default"/>
        <w:lang w:val="en-US" w:eastAsia="en-US" w:bidi="ar-SA"/>
      </w:rPr>
    </w:lvl>
    <w:lvl w:ilvl="4" w:tplc="7F709428">
      <w:numFmt w:val="bullet"/>
      <w:lvlText w:val="•"/>
      <w:lvlJc w:val="left"/>
      <w:pPr>
        <w:ind w:left="4068" w:hanging="567"/>
      </w:pPr>
      <w:rPr>
        <w:rFonts w:hint="default"/>
        <w:lang w:val="en-US" w:eastAsia="en-US" w:bidi="ar-SA"/>
      </w:rPr>
    </w:lvl>
    <w:lvl w:ilvl="5" w:tplc="41AE4624">
      <w:numFmt w:val="bullet"/>
      <w:lvlText w:val="•"/>
      <w:lvlJc w:val="left"/>
      <w:pPr>
        <w:ind w:left="4878" w:hanging="567"/>
      </w:pPr>
      <w:rPr>
        <w:rFonts w:hint="default"/>
        <w:lang w:val="en-US" w:eastAsia="en-US" w:bidi="ar-SA"/>
      </w:rPr>
    </w:lvl>
    <w:lvl w:ilvl="6" w:tplc="3B1E3B78">
      <w:numFmt w:val="bullet"/>
      <w:lvlText w:val="•"/>
      <w:lvlJc w:val="left"/>
      <w:pPr>
        <w:ind w:left="5688" w:hanging="567"/>
      </w:pPr>
      <w:rPr>
        <w:rFonts w:hint="default"/>
        <w:lang w:val="en-US" w:eastAsia="en-US" w:bidi="ar-SA"/>
      </w:rPr>
    </w:lvl>
    <w:lvl w:ilvl="7" w:tplc="C8CCDF1E">
      <w:numFmt w:val="bullet"/>
      <w:lvlText w:val="•"/>
      <w:lvlJc w:val="left"/>
      <w:pPr>
        <w:ind w:left="6497" w:hanging="567"/>
      </w:pPr>
      <w:rPr>
        <w:rFonts w:hint="default"/>
        <w:lang w:val="en-US" w:eastAsia="en-US" w:bidi="ar-SA"/>
      </w:rPr>
    </w:lvl>
    <w:lvl w:ilvl="8" w:tplc="1E562258">
      <w:numFmt w:val="bullet"/>
      <w:lvlText w:val="•"/>
      <w:lvlJc w:val="left"/>
      <w:pPr>
        <w:ind w:left="7307" w:hanging="567"/>
      </w:pPr>
      <w:rPr>
        <w:rFonts w:hint="default"/>
        <w:lang w:val="en-US" w:eastAsia="en-US" w:bidi="ar-SA"/>
      </w:rPr>
    </w:lvl>
  </w:abstractNum>
  <w:abstractNum w:abstractNumId="3" w15:restartNumberingAfterBreak="0">
    <w:nsid w:val="1BC87F94"/>
    <w:multiLevelType w:val="hybridMultilevel"/>
    <w:tmpl w:val="2ABAA73C"/>
    <w:lvl w:ilvl="0" w:tplc="4950D95A">
      <w:start w:val="1"/>
      <w:numFmt w:val="lowerLetter"/>
      <w:lvlText w:val="%1"/>
      <w:lvlJc w:val="left"/>
      <w:pPr>
        <w:ind w:left="1066" w:hanging="567"/>
        <w:jc w:val="left"/>
      </w:pPr>
      <w:rPr>
        <w:rFonts w:ascii="Arial" w:eastAsia="Arial" w:hAnsi="Arial" w:cs="Arial" w:hint="default"/>
        <w:b w:val="0"/>
        <w:bCs w:val="0"/>
        <w:i w:val="0"/>
        <w:iCs w:val="0"/>
        <w:w w:val="100"/>
        <w:sz w:val="22"/>
        <w:szCs w:val="22"/>
        <w:lang w:val="en-US" w:eastAsia="en-US" w:bidi="ar-SA"/>
      </w:rPr>
    </w:lvl>
    <w:lvl w:ilvl="1" w:tplc="F7B8FC26">
      <w:numFmt w:val="bullet"/>
      <w:lvlText w:val="•"/>
      <w:lvlJc w:val="left"/>
      <w:pPr>
        <w:ind w:left="1846" w:hanging="567"/>
      </w:pPr>
      <w:rPr>
        <w:rFonts w:hint="default"/>
        <w:lang w:val="en-US" w:eastAsia="en-US" w:bidi="ar-SA"/>
      </w:rPr>
    </w:lvl>
    <w:lvl w:ilvl="2" w:tplc="E14222F8">
      <w:numFmt w:val="bullet"/>
      <w:lvlText w:val="•"/>
      <w:lvlJc w:val="left"/>
      <w:pPr>
        <w:ind w:left="2633" w:hanging="567"/>
      </w:pPr>
      <w:rPr>
        <w:rFonts w:hint="default"/>
        <w:lang w:val="en-US" w:eastAsia="en-US" w:bidi="ar-SA"/>
      </w:rPr>
    </w:lvl>
    <w:lvl w:ilvl="3" w:tplc="EC04E59A">
      <w:numFmt w:val="bullet"/>
      <w:lvlText w:val="•"/>
      <w:lvlJc w:val="left"/>
      <w:pPr>
        <w:ind w:left="3419" w:hanging="567"/>
      </w:pPr>
      <w:rPr>
        <w:rFonts w:hint="default"/>
        <w:lang w:val="en-US" w:eastAsia="en-US" w:bidi="ar-SA"/>
      </w:rPr>
    </w:lvl>
    <w:lvl w:ilvl="4" w:tplc="E7985970">
      <w:numFmt w:val="bullet"/>
      <w:lvlText w:val="•"/>
      <w:lvlJc w:val="left"/>
      <w:pPr>
        <w:ind w:left="4206" w:hanging="567"/>
      </w:pPr>
      <w:rPr>
        <w:rFonts w:hint="default"/>
        <w:lang w:val="en-US" w:eastAsia="en-US" w:bidi="ar-SA"/>
      </w:rPr>
    </w:lvl>
    <w:lvl w:ilvl="5" w:tplc="A75E6DE8">
      <w:numFmt w:val="bullet"/>
      <w:lvlText w:val="•"/>
      <w:lvlJc w:val="left"/>
      <w:pPr>
        <w:ind w:left="4993" w:hanging="567"/>
      </w:pPr>
      <w:rPr>
        <w:rFonts w:hint="default"/>
        <w:lang w:val="en-US" w:eastAsia="en-US" w:bidi="ar-SA"/>
      </w:rPr>
    </w:lvl>
    <w:lvl w:ilvl="6" w:tplc="F2F09782">
      <w:numFmt w:val="bullet"/>
      <w:lvlText w:val="•"/>
      <w:lvlJc w:val="left"/>
      <w:pPr>
        <w:ind w:left="5779" w:hanging="567"/>
      </w:pPr>
      <w:rPr>
        <w:rFonts w:hint="default"/>
        <w:lang w:val="en-US" w:eastAsia="en-US" w:bidi="ar-SA"/>
      </w:rPr>
    </w:lvl>
    <w:lvl w:ilvl="7" w:tplc="CBFAE096">
      <w:numFmt w:val="bullet"/>
      <w:lvlText w:val="•"/>
      <w:lvlJc w:val="left"/>
      <w:pPr>
        <w:ind w:left="6566" w:hanging="567"/>
      </w:pPr>
      <w:rPr>
        <w:rFonts w:hint="default"/>
        <w:lang w:val="en-US" w:eastAsia="en-US" w:bidi="ar-SA"/>
      </w:rPr>
    </w:lvl>
    <w:lvl w:ilvl="8" w:tplc="9B06D1BE">
      <w:numFmt w:val="bullet"/>
      <w:lvlText w:val="•"/>
      <w:lvlJc w:val="left"/>
      <w:pPr>
        <w:ind w:left="7353" w:hanging="567"/>
      </w:pPr>
      <w:rPr>
        <w:rFonts w:hint="default"/>
        <w:lang w:val="en-US" w:eastAsia="en-US" w:bidi="ar-SA"/>
      </w:rPr>
    </w:lvl>
  </w:abstractNum>
  <w:abstractNum w:abstractNumId="4" w15:restartNumberingAfterBreak="0">
    <w:nsid w:val="1FA53D11"/>
    <w:multiLevelType w:val="hybridMultilevel"/>
    <w:tmpl w:val="EBDE5F9A"/>
    <w:lvl w:ilvl="0" w:tplc="EF1A5796">
      <w:start w:val="1"/>
      <w:numFmt w:val="lowerLetter"/>
      <w:lvlText w:val="%1"/>
      <w:lvlJc w:val="left"/>
      <w:pPr>
        <w:ind w:left="1066" w:hanging="567"/>
        <w:jc w:val="left"/>
      </w:pPr>
      <w:rPr>
        <w:rFonts w:ascii="Arial" w:eastAsia="Arial" w:hAnsi="Arial" w:cs="Arial" w:hint="default"/>
        <w:b w:val="0"/>
        <w:bCs w:val="0"/>
        <w:i w:val="0"/>
        <w:iCs w:val="0"/>
        <w:w w:val="100"/>
        <w:sz w:val="22"/>
        <w:szCs w:val="22"/>
        <w:lang w:val="en-US" w:eastAsia="en-US" w:bidi="ar-SA"/>
      </w:rPr>
    </w:lvl>
    <w:lvl w:ilvl="1" w:tplc="A2C4AA66">
      <w:numFmt w:val="bullet"/>
      <w:lvlText w:val="•"/>
      <w:lvlJc w:val="left"/>
      <w:pPr>
        <w:ind w:left="1846" w:hanging="567"/>
      </w:pPr>
      <w:rPr>
        <w:rFonts w:hint="default"/>
        <w:lang w:val="en-US" w:eastAsia="en-US" w:bidi="ar-SA"/>
      </w:rPr>
    </w:lvl>
    <w:lvl w:ilvl="2" w:tplc="BE066F04">
      <w:numFmt w:val="bullet"/>
      <w:lvlText w:val="•"/>
      <w:lvlJc w:val="left"/>
      <w:pPr>
        <w:ind w:left="2633" w:hanging="567"/>
      </w:pPr>
      <w:rPr>
        <w:rFonts w:hint="default"/>
        <w:lang w:val="en-US" w:eastAsia="en-US" w:bidi="ar-SA"/>
      </w:rPr>
    </w:lvl>
    <w:lvl w:ilvl="3" w:tplc="735E8204">
      <w:numFmt w:val="bullet"/>
      <w:lvlText w:val="•"/>
      <w:lvlJc w:val="left"/>
      <w:pPr>
        <w:ind w:left="3419" w:hanging="567"/>
      </w:pPr>
      <w:rPr>
        <w:rFonts w:hint="default"/>
        <w:lang w:val="en-US" w:eastAsia="en-US" w:bidi="ar-SA"/>
      </w:rPr>
    </w:lvl>
    <w:lvl w:ilvl="4" w:tplc="508ED8CA">
      <w:numFmt w:val="bullet"/>
      <w:lvlText w:val="•"/>
      <w:lvlJc w:val="left"/>
      <w:pPr>
        <w:ind w:left="4206" w:hanging="567"/>
      </w:pPr>
      <w:rPr>
        <w:rFonts w:hint="default"/>
        <w:lang w:val="en-US" w:eastAsia="en-US" w:bidi="ar-SA"/>
      </w:rPr>
    </w:lvl>
    <w:lvl w:ilvl="5" w:tplc="595A641A">
      <w:numFmt w:val="bullet"/>
      <w:lvlText w:val="•"/>
      <w:lvlJc w:val="left"/>
      <w:pPr>
        <w:ind w:left="4993" w:hanging="567"/>
      </w:pPr>
      <w:rPr>
        <w:rFonts w:hint="default"/>
        <w:lang w:val="en-US" w:eastAsia="en-US" w:bidi="ar-SA"/>
      </w:rPr>
    </w:lvl>
    <w:lvl w:ilvl="6" w:tplc="D206C728">
      <w:numFmt w:val="bullet"/>
      <w:lvlText w:val="•"/>
      <w:lvlJc w:val="left"/>
      <w:pPr>
        <w:ind w:left="5779" w:hanging="567"/>
      </w:pPr>
      <w:rPr>
        <w:rFonts w:hint="default"/>
        <w:lang w:val="en-US" w:eastAsia="en-US" w:bidi="ar-SA"/>
      </w:rPr>
    </w:lvl>
    <w:lvl w:ilvl="7" w:tplc="EA148DC6">
      <w:numFmt w:val="bullet"/>
      <w:lvlText w:val="•"/>
      <w:lvlJc w:val="left"/>
      <w:pPr>
        <w:ind w:left="6566" w:hanging="567"/>
      </w:pPr>
      <w:rPr>
        <w:rFonts w:hint="default"/>
        <w:lang w:val="en-US" w:eastAsia="en-US" w:bidi="ar-SA"/>
      </w:rPr>
    </w:lvl>
    <w:lvl w:ilvl="8" w:tplc="5CD8307A">
      <w:numFmt w:val="bullet"/>
      <w:lvlText w:val="•"/>
      <w:lvlJc w:val="left"/>
      <w:pPr>
        <w:ind w:left="7353" w:hanging="567"/>
      </w:pPr>
      <w:rPr>
        <w:rFonts w:hint="default"/>
        <w:lang w:val="en-US" w:eastAsia="en-US" w:bidi="ar-SA"/>
      </w:rPr>
    </w:lvl>
  </w:abstractNum>
  <w:abstractNum w:abstractNumId="5" w15:restartNumberingAfterBreak="0">
    <w:nsid w:val="20C437FF"/>
    <w:multiLevelType w:val="hybridMultilevel"/>
    <w:tmpl w:val="BBC2B32A"/>
    <w:lvl w:ilvl="0" w:tplc="C9BEF706">
      <w:start w:val="1"/>
      <w:numFmt w:val="lowerLetter"/>
      <w:lvlText w:val="%1"/>
      <w:lvlJc w:val="left"/>
      <w:pPr>
        <w:ind w:left="1066" w:hanging="567"/>
        <w:jc w:val="left"/>
      </w:pPr>
      <w:rPr>
        <w:rFonts w:ascii="Arial" w:eastAsia="Arial" w:hAnsi="Arial" w:cs="Arial" w:hint="default"/>
        <w:b w:val="0"/>
        <w:bCs w:val="0"/>
        <w:i w:val="0"/>
        <w:iCs w:val="0"/>
        <w:w w:val="100"/>
        <w:sz w:val="22"/>
        <w:szCs w:val="22"/>
        <w:lang w:val="en-US" w:eastAsia="en-US" w:bidi="ar-SA"/>
      </w:rPr>
    </w:lvl>
    <w:lvl w:ilvl="1" w:tplc="2DD251AA">
      <w:numFmt w:val="bullet"/>
      <w:lvlText w:val="•"/>
      <w:lvlJc w:val="left"/>
      <w:pPr>
        <w:ind w:left="1846" w:hanging="567"/>
      </w:pPr>
      <w:rPr>
        <w:rFonts w:hint="default"/>
        <w:lang w:val="en-US" w:eastAsia="en-US" w:bidi="ar-SA"/>
      </w:rPr>
    </w:lvl>
    <w:lvl w:ilvl="2" w:tplc="53E614E2">
      <w:numFmt w:val="bullet"/>
      <w:lvlText w:val="•"/>
      <w:lvlJc w:val="left"/>
      <w:pPr>
        <w:ind w:left="2633" w:hanging="567"/>
      </w:pPr>
      <w:rPr>
        <w:rFonts w:hint="default"/>
        <w:lang w:val="en-US" w:eastAsia="en-US" w:bidi="ar-SA"/>
      </w:rPr>
    </w:lvl>
    <w:lvl w:ilvl="3" w:tplc="8A86D24C">
      <w:numFmt w:val="bullet"/>
      <w:lvlText w:val="•"/>
      <w:lvlJc w:val="left"/>
      <w:pPr>
        <w:ind w:left="3419" w:hanging="567"/>
      </w:pPr>
      <w:rPr>
        <w:rFonts w:hint="default"/>
        <w:lang w:val="en-US" w:eastAsia="en-US" w:bidi="ar-SA"/>
      </w:rPr>
    </w:lvl>
    <w:lvl w:ilvl="4" w:tplc="35AA4BDA">
      <w:numFmt w:val="bullet"/>
      <w:lvlText w:val="•"/>
      <w:lvlJc w:val="left"/>
      <w:pPr>
        <w:ind w:left="4206" w:hanging="567"/>
      </w:pPr>
      <w:rPr>
        <w:rFonts w:hint="default"/>
        <w:lang w:val="en-US" w:eastAsia="en-US" w:bidi="ar-SA"/>
      </w:rPr>
    </w:lvl>
    <w:lvl w:ilvl="5" w:tplc="46A810FE">
      <w:numFmt w:val="bullet"/>
      <w:lvlText w:val="•"/>
      <w:lvlJc w:val="left"/>
      <w:pPr>
        <w:ind w:left="4993" w:hanging="567"/>
      </w:pPr>
      <w:rPr>
        <w:rFonts w:hint="default"/>
        <w:lang w:val="en-US" w:eastAsia="en-US" w:bidi="ar-SA"/>
      </w:rPr>
    </w:lvl>
    <w:lvl w:ilvl="6" w:tplc="5C827D2C">
      <w:numFmt w:val="bullet"/>
      <w:lvlText w:val="•"/>
      <w:lvlJc w:val="left"/>
      <w:pPr>
        <w:ind w:left="5779" w:hanging="567"/>
      </w:pPr>
      <w:rPr>
        <w:rFonts w:hint="default"/>
        <w:lang w:val="en-US" w:eastAsia="en-US" w:bidi="ar-SA"/>
      </w:rPr>
    </w:lvl>
    <w:lvl w:ilvl="7" w:tplc="9C7CC954">
      <w:numFmt w:val="bullet"/>
      <w:lvlText w:val="•"/>
      <w:lvlJc w:val="left"/>
      <w:pPr>
        <w:ind w:left="6566" w:hanging="567"/>
      </w:pPr>
      <w:rPr>
        <w:rFonts w:hint="default"/>
        <w:lang w:val="en-US" w:eastAsia="en-US" w:bidi="ar-SA"/>
      </w:rPr>
    </w:lvl>
    <w:lvl w:ilvl="8" w:tplc="1A30EB9C">
      <w:numFmt w:val="bullet"/>
      <w:lvlText w:val="•"/>
      <w:lvlJc w:val="left"/>
      <w:pPr>
        <w:ind w:left="7353" w:hanging="567"/>
      </w:pPr>
      <w:rPr>
        <w:rFonts w:hint="default"/>
        <w:lang w:val="en-US" w:eastAsia="en-US" w:bidi="ar-SA"/>
      </w:rPr>
    </w:lvl>
  </w:abstractNum>
  <w:abstractNum w:abstractNumId="6" w15:restartNumberingAfterBreak="0">
    <w:nsid w:val="2B0C15B7"/>
    <w:multiLevelType w:val="hybridMultilevel"/>
    <w:tmpl w:val="9BF0C760"/>
    <w:lvl w:ilvl="0" w:tplc="391AEFC2">
      <w:start w:val="1"/>
      <w:numFmt w:val="lowerLetter"/>
      <w:lvlText w:val="%1"/>
      <w:lvlJc w:val="left"/>
      <w:pPr>
        <w:ind w:left="1066" w:hanging="567"/>
        <w:jc w:val="left"/>
      </w:pPr>
      <w:rPr>
        <w:rFonts w:ascii="Arial" w:eastAsia="Arial" w:hAnsi="Arial" w:cs="Arial" w:hint="default"/>
        <w:b w:val="0"/>
        <w:bCs w:val="0"/>
        <w:i w:val="0"/>
        <w:iCs w:val="0"/>
        <w:w w:val="100"/>
        <w:sz w:val="22"/>
        <w:szCs w:val="22"/>
        <w:lang w:val="en-US" w:eastAsia="en-US" w:bidi="ar-SA"/>
      </w:rPr>
    </w:lvl>
    <w:lvl w:ilvl="1" w:tplc="826E34C6">
      <w:start w:val="1"/>
      <w:numFmt w:val="lowerRoman"/>
      <w:lvlText w:val="%2."/>
      <w:lvlJc w:val="left"/>
      <w:pPr>
        <w:ind w:left="1633" w:hanging="567"/>
        <w:jc w:val="left"/>
      </w:pPr>
      <w:rPr>
        <w:rFonts w:ascii="Arial" w:eastAsia="Arial" w:hAnsi="Arial" w:cs="Arial" w:hint="default"/>
        <w:b w:val="0"/>
        <w:bCs w:val="0"/>
        <w:i w:val="0"/>
        <w:iCs w:val="0"/>
        <w:spacing w:val="-2"/>
        <w:w w:val="100"/>
        <w:sz w:val="22"/>
        <w:szCs w:val="22"/>
        <w:lang w:val="en-US" w:eastAsia="en-US" w:bidi="ar-SA"/>
      </w:rPr>
    </w:lvl>
    <w:lvl w:ilvl="2" w:tplc="091CE7FE">
      <w:numFmt w:val="bullet"/>
      <w:lvlText w:val=""/>
      <w:lvlJc w:val="left"/>
      <w:pPr>
        <w:ind w:left="1993" w:hanging="360"/>
      </w:pPr>
      <w:rPr>
        <w:rFonts w:ascii="Symbol" w:eastAsia="Symbol" w:hAnsi="Symbol" w:cs="Symbol" w:hint="default"/>
        <w:b w:val="0"/>
        <w:bCs w:val="0"/>
        <w:i w:val="0"/>
        <w:iCs w:val="0"/>
        <w:w w:val="100"/>
        <w:sz w:val="22"/>
        <w:szCs w:val="22"/>
        <w:lang w:val="en-US" w:eastAsia="en-US" w:bidi="ar-SA"/>
      </w:rPr>
    </w:lvl>
    <w:lvl w:ilvl="3" w:tplc="7FB6C718">
      <w:numFmt w:val="bullet"/>
      <w:lvlText w:val="•"/>
      <w:lvlJc w:val="left"/>
      <w:pPr>
        <w:ind w:left="2865" w:hanging="360"/>
      </w:pPr>
      <w:rPr>
        <w:rFonts w:hint="default"/>
        <w:lang w:val="en-US" w:eastAsia="en-US" w:bidi="ar-SA"/>
      </w:rPr>
    </w:lvl>
    <w:lvl w:ilvl="4" w:tplc="69463FBE">
      <w:numFmt w:val="bullet"/>
      <w:lvlText w:val="•"/>
      <w:lvlJc w:val="left"/>
      <w:pPr>
        <w:ind w:left="3731" w:hanging="360"/>
      </w:pPr>
      <w:rPr>
        <w:rFonts w:hint="default"/>
        <w:lang w:val="en-US" w:eastAsia="en-US" w:bidi="ar-SA"/>
      </w:rPr>
    </w:lvl>
    <w:lvl w:ilvl="5" w:tplc="BBD44DE4">
      <w:numFmt w:val="bullet"/>
      <w:lvlText w:val="•"/>
      <w:lvlJc w:val="left"/>
      <w:pPr>
        <w:ind w:left="4597" w:hanging="360"/>
      </w:pPr>
      <w:rPr>
        <w:rFonts w:hint="default"/>
        <w:lang w:val="en-US" w:eastAsia="en-US" w:bidi="ar-SA"/>
      </w:rPr>
    </w:lvl>
    <w:lvl w:ilvl="6" w:tplc="771CDE5A">
      <w:numFmt w:val="bullet"/>
      <w:lvlText w:val="•"/>
      <w:lvlJc w:val="left"/>
      <w:pPr>
        <w:ind w:left="5463" w:hanging="360"/>
      </w:pPr>
      <w:rPr>
        <w:rFonts w:hint="default"/>
        <w:lang w:val="en-US" w:eastAsia="en-US" w:bidi="ar-SA"/>
      </w:rPr>
    </w:lvl>
    <w:lvl w:ilvl="7" w:tplc="E4205C20">
      <w:numFmt w:val="bullet"/>
      <w:lvlText w:val="•"/>
      <w:lvlJc w:val="left"/>
      <w:pPr>
        <w:ind w:left="6329" w:hanging="360"/>
      </w:pPr>
      <w:rPr>
        <w:rFonts w:hint="default"/>
        <w:lang w:val="en-US" w:eastAsia="en-US" w:bidi="ar-SA"/>
      </w:rPr>
    </w:lvl>
    <w:lvl w:ilvl="8" w:tplc="BF583A94">
      <w:numFmt w:val="bullet"/>
      <w:lvlText w:val="•"/>
      <w:lvlJc w:val="left"/>
      <w:pPr>
        <w:ind w:left="7194" w:hanging="360"/>
      </w:pPr>
      <w:rPr>
        <w:rFonts w:hint="default"/>
        <w:lang w:val="en-US" w:eastAsia="en-US" w:bidi="ar-SA"/>
      </w:rPr>
    </w:lvl>
  </w:abstractNum>
  <w:abstractNum w:abstractNumId="7" w15:restartNumberingAfterBreak="0">
    <w:nsid w:val="3DD43704"/>
    <w:multiLevelType w:val="hybridMultilevel"/>
    <w:tmpl w:val="C5FE356A"/>
    <w:lvl w:ilvl="0" w:tplc="AA527AC6">
      <w:start w:val="1"/>
      <w:numFmt w:val="lowerRoman"/>
      <w:lvlText w:val="%1."/>
      <w:lvlJc w:val="left"/>
      <w:pPr>
        <w:ind w:left="1633" w:hanging="567"/>
        <w:jc w:val="left"/>
      </w:pPr>
      <w:rPr>
        <w:rFonts w:ascii="Arial" w:eastAsia="Arial" w:hAnsi="Arial" w:cs="Arial" w:hint="default"/>
        <w:b w:val="0"/>
        <w:bCs w:val="0"/>
        <w:i w:val="0"/>
        <w:iCs w:val="0"/>
        <w:spacing w:val="-2"/>
        <w:w w:val="100"/>
        <w:sz w:val="22"/>
        <w:szCs w:val="22"/>
        <w:lang w:val="en-US" w:eastAsia="en-US" w:bidi="ar-SA"/>
      </w:rPr>
    </w:lvl>
    <w:lvl w:ilvl="1" w:tplc="A34E9B12">
      <w:numFmt w:val="bullet"/>
      <w:lvlText w:val="•"/>
      <w:lvlJc w:val="left"/>
      <w:pPr>
        <w:ind w:left="2368" w:hanging="567"/>
      </w:pPr>
      <w:rPr>
        <w:rFonts w:hint="default"/>
        <w:lang w:val="en-US" w:eastAsia="en-US" w:bidi="ar-SA"/>
      </w:rPr>
    </w:lvl>
    <w:lvl w:ilvl="2" w:tplc="AF561AC6">
      <w:numFmt w:val="bullet"/>
      <w:lvlText w:val="•"/>
      <w:lvlJc w:val="left"/>
      <w:pPr>
        <w:ind w:left="3097" w:hanging="567"/>
      </w:pPr>
      <w:rPr>
        <w:rFonts w:hint="default"/>
        <w:lang w:val="en-US" w:eastAsia="en-US" w:bidi="ar-SA"/>
      </w:rPr>
    </w:lvl>
    <w:lvl w:ilvl="3" w:tplc="A300B192">
      <w:numFmt w:val="bullet"/>
      <w:lvlText w:val="•"/>
      <w:lvlJc w:val="left"/>
      <w:pPr>
        <w:ind w:left="3825" w:hanging="567"/>
      </w:pPr>
      <w:rPr>
        <w:rFonts w:hint="default"/>
        <w:lang w:val="en-US" w:eastAsia="en-US" w:bidi="ar-SA"/>
      </w:rPr>
    </w:lvl>
    <w:lvl w:ilvl="4" w:tplc="CAB2B2AE">
      <w:numFmt w:val="bullet"/>
      <w:lvlText w:val="•"/>
      <w:lvlJc w:val="left"/>
      <w:pPr>
        <w:ind w:left="4554" w:hanging="567"/>
      </w:pPr>
      <w:rPr>
        <w:rFonts w:hint="default"/>
        <w:lang w:val="en-US" w:eastAsia="en-US" w:bidi="ar-SA"/>
      </w:rPr>
    </w:lvl>
    <w:lvl w:ilvl="5" w:tplc="5CC684AC">
      <w:numFmt w:val="bullet"/>
      <w:lvlText w:val="•"/>
      <w:lvlJc w:val="left"/>
      <w:pPr>
        <w:ind w:left="5283" w:hanging="567"/>
      </w:pPr>
      <w:rPr>
        <w:rFonts w:hint="default"/>
        <w:lang w:val="en-US" w:eastAsia="en-US" w:bidi="ar-SA"/>
      </w:rPr>
    </w:lvl>
    <w:lvl w:ilvl="6" w:tplc="5426B986">
      <w:numFmt w:val="bullet"/>
      <w:lvlText w:val="•"/>
      <w:lvlJc w:val="left"/>
      <w:pPr>
        <w:ind w:left="6011" w:hanging="567"/>
      </w:pPr>
      <w:rPr>
        <w:rFonts w:hint="default"/>
        <w:lang w:val="en-US" w:eastAsia="en-US" w:bidi="ar-SA"/>
      </w:rPr>
    </w:lvl>
    <w:lvl w:ilvl="7" w:tplc="FEEC7270">
      <w:numFmt w:val="bullet"/>
      <w:lvlText w:val="•"/>
      <w:lvlJc w:val="left"/>
      <w:pPr>
        <w:ind w:left="6740" w:hanging="567"/>
      </w:pPr>
      <w:rPr>
        <w:rFonts w:hint="default"/>
        <w:lang w:val="en-US" w:eastAsia="en-US" w:bidi="ar-SA"/>
      </w:rPr>
    </w:lvl>
    <w:lvl w:ilvl="8" w:tplc="B2388540">
      <w:numFmt w:val="bullet"/>
      <w:lvlText w:val="•"/>
      <w:lvlJc w:val="left"/>
      <w:pPr>
        <w:ind w:left="7469" w:hanging="567"/>
      </w:pPr>
      <w:rPr>
        <w:rFonts w:hint="default"/>
        <w:lang w:val="en-US" w:eastAsia="en-US" w:bidi="ar-SA"/>
      </w:rPr>
    </w:lvl>
  </w:abstractNum>
  <w:abstractNum w:abstractNumId="8" w15:restartNumberingAfterBreak="0">
    <w:nsid w:val="41796E18"/>
    <w:multiLevelType w:val="hybridMultilevel"/>
    <w:tmpl w:val="BA4EF3CC"/>
    <w:lvl w:ilvl="0" w:tplc="899E1360">
      <w:start w:val="16"/>
      <w:numFmt w:val="lowerLetter"/>
      <w:lvlText w:val="%1"/>
      <w:lvlJc w:val="left"/>
      <w:pPr>
        <w:ind w:left="1066" w:hanging="567"/>
        <w:jc w:val="left"/>
      </w:pPr>
      <w:rPr>
        <w:rFonts w:ascii="Arial" w:eastAsia="Arial" w:hAnsi="Arial" w:cs="Arial" w:hint="default"/>
        <w:b w:val="0"/>
        <w:bCs w:val="0"/>
        <w:i w:val="0"/>
        <w:iCs w:val="0"/>
        <w:w w:val="100"/>
        <w:sz w:val="22"/>
        <w:szCs w:val="22"/>
        <w:lang w:val="en-US" w:eastAsia="en-US" w:bidi="ar-SA"/>
      </w:rPr>
    </w:lvl>
    <w:lvl w:ilvl="1" w:tplc="C80E3A58">
      <w:start w:val="1"/>
      <w:numFmt w:val="lowerRoman"/>
      <w:lvlText w:val="%2."/>
      <w:lvlJc w:val="left"/>
      <w:pPr>
        <w:ind w:left="1633" w:hanging="567"/>
        <w:jc w:val="left"/>
      </w:pPr>
      <w:rPr>
        <w:rFonts w:ascii="Arial" w:eastAsia="Arial" w:hAnsi="Arial" w:cs="Arial" w:hint="default"/>
        <w:b w:val="0"/>
        <w:bCs w:val="0"/>
        <w:i w:val="0"/>
        <w:iCs w:val="0"/>
        <w:spacing w:val="-2"/>
        <w:w w:val="100"/>
        <w:sz w:val="22"/>
        <w:szCs w:val="22"/>
        <w:lang w:val="en-US" w:eastAsia="en-US" w:bidi="ar-SA"/>
      </w:rPr>
    </w:lvl>
    <w:lvl w:ilvl="2" w:tplc="D3B094F6">
      <w:numFmt w:val="bullet"/>
      <w:lvlText w:val="•"/>
      <w:lvlJc w:val="left"/>
      <w:pPr>
        <w:ind w:left="2449" w:hanging="567"/>
      </w:pPr>
      <w:rPr>
        <w:rFonts w:hint="default"/>
        <w:lang w:val="en-US" w:eastAsia="en-US" w:bidi="ar-SA"/>
      </w:rPr>
    </w:lvl>
    <w:lvl w:ilvl="3" w:tplc="11FEBBDE">
      <w:numFmt w:val="bullet"/>
      <w:lvlText w:val="•"/>
      <w:lvlJc w:val="left"/>
      <w:pPr>
        <w:ind w:left="3259" w:hanging="567"/>
      </w:pPr>
      <w:rPr>
        <w:rFonts w:hint="default"/>
        <w:lang w:val="en-US" w:eastAsia="en-US" w:bidi="ar-SA"/>
      </w:rPr>
    </w:lvl>
    <w:lvl w:ilvl="4" w:tplc="C3FAC306">
      <w:numFmt w:val="bullet"/>
      <w:lvlText w:val="•"/>
      <w:lvlJc w:val="left"/>
      <w:pPr>
        <w:ind w:left="4068" w:hanging="567"/>
      </w:pPr>
      <w:rPr>
        <w:rFonts w:hint="default"/>
        <w:lang w:val="en-US" w:eastAsia="en-US" w:bidi="ar-SA"/>
      </w:rPr>
    </w:lvl>
    <w:lvl w:ilvl="5" w:tplc="43B6F4EA">
      <w:numFmt w:val="bullet"/>
      <w:lvlText w:val="•"/>
      <w:lvlJc w:val="left"/>
      <w:pPr>
        <w:ind w:left="4878" w:hanging="567"/>
      </w:pPr>
      <w:rPr>
        <w:rFonts w:hint="default"/>
        <w:lang w:val="en-US" w:eastAsia="en-US" w:bidi="ar-SA"/>
      </w:rPr>
    </w:lvl>
    <w:lvl w:ilvl="6" w:tplc="79A42D0C">
      <w:numFmt w:val="bullet"/>
      <w:lvlText w:val="•"/>
      <w:lvlJc w:val="left"/>
      <w:pPr>
        <w:ind w:left="5688" w:hanging="567"/>
      </w:pPr>
      <w:rPr>
        <w:rFonts w:hint="default"/>
        <w:lang w:val="en-US" w:eastAsia="en-US" w:bidi="ar-SA"/>
      </w:rPr>
    </w:lvl>
    <w:lvl w:ilvl="7" w:tplc="A412BD5A">
      <w:numFmt w:val="bullet"/>
      <w:lvlText w:val="•"/>
      <w:lvlJc w:val="left"/>
      <w:pPr>
        <w:ind w:left="6497" w:hanging="567"/>
      </w:pPr>
      <w:rPr>
        <w:rFonts w:hint="default"/>
        <w:lang w:val="en-US" w:eastAsia="en-US" w:bidi="ar-SA"/>
      </w:rPr>
    </w:lvl>
    <w:lvl w:ilvl="8" w:tplc="C5C83764">
      <w:numFmt w:val="bullet"/>
      <w:lvlText w:val="•"/>
      <w:lvlJc w:val="left"/>
      <w:pPr>
        <w:ind w:left="7307" w:hanging="567"/>
      </w:pPr>
      <w:rPr>
        <w:rFonts w:hint="default"/>
        <w:lang w:val="en-US" w:eastAsia="en-US" w:bidi="ar-SA"/>
      </w:rPr>
    </w:lvl>
  </w:abstractNum>
  <w:abstractNum w:abstractNumId="9" w15:restartNumberingAfterBreak="0">
    <w:nsid w:val="49B31094"/>
    <w:multiLevelType w:val="hybridMultilevel"/>
    <w:tmpl w:val="4F946B10"/>
    <w:lvl w:ilvl="0" w:tplc="C5FE4A3E">
      <w:start w:val="1"/>
      <w:numFmt w:val="lowerLetter"/>
      <w:lvlText w:val="%1"/>
      <w:lvlJc w:val="left"/>
      <w:pPr>
        <w:ind w:left="1066" w:hanging="567"/>
        <w:jc w:val="left"/>
      </w:pPr>
      <w:rPr>
        <w:rFonts w:ascii="Arial" w:eastAsia="Arial" w:hAnsi="Arial" w:cs="Arial" w:hint="default"/>
        <w:b w:val="0"/>
        <w:bCs w:val="0"/>
        <w:i w:val="0"/>
        <w:iCs w:val="0"/>
        <w:w w:val="100"/>
        <w:sz w:val="22"/>
        <w:szCs w:val="22"/>
        <w:lang w:val="en-US" w:eastAsia="en-US" w:bidi="ar-SA"/>
      </w:rPr>
    </w:lvl>
    <w:lvl w:ilvl="1" w:tplc="AC90944E">
      <w:numFmt w:val="bullet"/>
      <w:lvlText w:val="•"/>
      <w:lvlJc w:val="left"/>
      <w:pPr>
        <w:ind w:left="1846" w:hanging="567"/>
      </w:pPr>
      <w:rPr>
        <w:rFonts w:hint="default"/>
        <w:lang w:val="en-US" w:eastAsia="en-US" w:bidi="ar-SA"/>
      </w:rPr>
    </w:lvl>
    <w:lvl w:ilvl="2" w:tplc="20A6FBDA">
      <w:numFmt w:val="bullet"/>
      <w:lvlText w:val="•"/>
      <w:lvlJc w:val="left"/>
      <w:pPr>
        <w:ind w:left="2633" w:hanging="567"/>
      </w:pPr>
      <w:rPr>
        <w:rFonts w:hint="default"/>
        <w:lang w:val="en-US" w:eastAsia="en-US" w:bidi="ar-SA"/>
      </w:rPr>
    </w:lvl>
    <w:lvl w:ilvl="3" w:tplc="7160ED70">
      <w:numFmt w:val="bullet"/>
      <w:lvlText w:val="•"/>
      <w:lvlJc w:val="left"/>
      <w:pPr>
        <w:ind w:left="3419" w:hanging="567"/>
      </w:pPr>
      <w:rPr>
        <w:rFonts w:hint="default"/>
        <w:lang w:val="en-US" w:eastAsia="en-US" w:bidi="ar-SA"/>
      </w:rPr>
    </w:lvl>
    <w:lvl w:ilvl="4" w:tplc="A0EE6804">
      <w:numFmt w:val="bullet"/>
      <w:lvlText w:val="•"/>
      <w:lvlJc w:val="left"/>
      <w:pPr>
        <w:ind w:left="4206" w:hanging="567"/>
      </w:pPr>
      <w:rPr>
        <w:rFonts w:hint="default"/>
        <w:lang w:val="en-US" w:eastAsia="en-US" w:bidi="ar-SA"/>
      </w:rPr>
    </w:lvl>
    <w:lvl w:ilvl="5" w:tplc="FA763DD2">
      <w:numFmt w:val="bullet"/>
      <w:lvlText w:val="•"/>
      <w:lvlJc w:val="left"/>
      <w:pPr>
        <w:ind w:left="4993" w:hanging="567"/>
      </w:pPr>
      <w:rPr>
        <w:rFonts w:hint="default"/>
        <w:lang w:val="en-US" w:eastAsia="en-US" w:bidi="ar-SA"/>
      </w:rPr>
    </w:lvl>
    <w:lvl w:ilvl="6" w:tplc="2C0C4F48">
      <w:numFmt w:val="bullet"/>
      <w:lvlText w:val="•"/>
      <w:lvlJc w:val="left"/>
      <w:pPr>
        <w:ind w:left="5779" w:hanging="567"/>
      </w:pPr>
      <w:rPr>
        <w:rFonts w:hint="default"/>
        <w:lang w:val="en-US" w:eastAsia="en-US" w:bidi="ar-SA"/>
      </w:rPr>
    </w:lvl>
    <w:lvl w:ilvl="7" w:tplc="0C36AEB8">
      <w:numFmt w:val="bullet"/>
      <w:lvlText w:val="•"/>
      <w:lvlJc w:val="left"/>
      <w:pPr>
        <w:ind w:left="6566" w:hanging="567"/>
      </w:pPr>
      <w:rPr>
        <w:rFonts w:hint="default"/>
        <w:lang w:val="en-US" w:eastAsia="en-US" w:bidi="ar-SA"/>
      </w:rPr>
    </w:lvl>
    <w:lvl w:ilvl="8" w:tplc="6406D614">
      <w:numFmt w:val="bullet"/>
      <w:lvlText w:val="•"/>
      <w:lvlJc w:val="left"/>
      <w:pPr>
        <w:ind w:left="7353" w:hanging="567"/>
      </w:pPr>
      <w:rPr>
        <w:rFonts w:hint="default"/>
        <w:lang w:val="en-US" w:eastAsia="en-US" w:bidi="ar-SA"/>
      </w:rPr>
    </w:lvl>
  </w:abstractNum>
  <w:abstractNum w:abstractNumId="10" w15:restartNumberingAfterBreak="0">
    <w:nsid w:val="53B74842"/>
    <w:multiLevelType w:val="hybridMultilevel"/>
    <w:tmpl w:val="B5306CA2"/>
    <w:lvl w:ilvl="0" w:tplc="F9886392">
      <w:start w:val="1"/>
      <w:numFmt w:val="lowerLetter"/>
      <w:lvlText w:val="%1."/>
      <w:lvlJc w:val="left"/>
      <w:pPr>
        <w:ind w:left="1062" w:hanging="562"/>
        <w:jc w:val="left"/>
      </w:pPr>
      <w:rPr>
        <w:rFonts w:ascii="Arial" w:eastAsia="Arial" w:hAnsi="Arial" w:cs="Arial" w:hint="default"/>
        <w:b w:val="0"/>
        <w:bCs w:val="0"/>
        <w:i w:val="0"/>
        <w:iCs w:val="0"/>
        <w:spacing w:val="-1"/>
        <w:w w:val="100"/>
        <w:sz w:val="22"/>
        <w:szCs w:val="22"/>
        <w:lang w:val="en-US" w:eastAsia="en-US" w:bidi="ar-SA"/>
      </w:rPr>
    </w:lvl>
    <w:lvl w:ilvl="1" w:tplc="572CB424">
      <w:start w:val="1"/>
      <w:numFmt w:val="lowerRoman"/>
      <w:lvlText w:val="%2."/>
      <w:lvlJc w:val="left"/>
      <w:pPr>
        <w:ind w:left="1633" w:hanging="567"/>
        <w:jc w:val="left"/>
      </w:pPr>
      <w:rPr>
        <w:rFonts w:ascii="Arial" w:eastAsia="Arial" w:hAnsi="Arial" w:cs="Arial" w:hint="default"/>
        <w:b w:val="0"/>
        <w:bCs w:val="0"/>
        <w:i w:val="0"/>
        <w:iCs w:val="0"/>
        <w:spacing w:val="-2"/>
        <w:w w:val="100"/>
        <w:sz w:val="22"/>
        <w:szCs w:val="22"/>
        <w:lang w:val="en-US" w:eastAsia="en-US" w:bidi="ar-SA"/>
      </w:rPr>
    </w:lvl>
    <w:lvl w:ilvl="2" w:tplc="647451B4">
      <w:numFmt w:val="bullet"/>
      <w:lvlText w:val="•"/>
      <w:lvlJc w:val="left"/>
      <w:pPr>
        <w:ind w:left="2449" w:hanging="567"/>
      </w:pPr>
      <w:rPr>
        <w:rFonts w:hint="default"/>
        <w:lang w:val="en-US" w:eastAsia="en-US" w:bidi="ar-SA"/>
      </w:rPr>
    </w:lvl>
    <w:lvl w:ilvl="3" w:tplc="E9702A7A">
      <w:numFmt w:val="bullet"/>
      <w:lvlText w:val="•"/>
      <w:lvlJc w:val="left"/>
      <w:pPr>
        <w:ind w:left="3259" w:hanging="567"/>
      </w:pPr>
      <w:rPr>
        <w:rFonts w:hint="default"/>
        <w:lang w:val="en-US" w:eastAsia="en-US" w:bidi="ar-SA"/>
      </w:rPr>
    </w:lvl>
    <w:lvl w:ilvl="4" w:tplc="FA5899F8">
      <w:numFmt w:val="bullet"/>
      <w:lvlText w:val="•"/>
      <w:lvlJc w:val="left"/>
      <w:pPr>
        <w:ind w:left="4068" w:hanging="567"/>
      </w:pPr>
      <w:rPr>
        <w:rFonts w:hint="default"/>
        <w:lang w:val="en-US" w:eastAsia="en-US" w:bidi="ar-SA"/>
      </w:rPr>
    </w:lvl>
    <w:lvl w:ilvl="5" w:tplc="38CE81AA">
      <w:numFmt w:val="bullet"/>
      <w:lvlText w:val="•"/>
      <w:lvlJc w:val="left"/>
      <w:pPr>
        <w:ind w:left="4878" w:hanging="567"/>
      </w:pPr>
      <w:rPr>
        <w:rFonts w:hint="default"/>
        <w:lang w:val="en-US" w:eastAsia="en-US" w:bidi="ar-SA"/>
      </w:rPr>
    </w:lvl>
    <w:lvl w:ilvl="6" w:tplc="D09A3224">
      <w:numFmt w:val="bullet"/>
      <w:lvlText w:val="•"/>
      <w:lvlJc w:val="left"/>
      <w:pPr>
        <w:ind w:left="5688" w:hanging="567"/>
      </w:pPr>
      <w:rPr>
        <w:rFonts w:hint="default"/>
        <w:lang w:val="en-US" w:eastAsia="en-US" w:bidi="ar-SA"/>
      </w:rPr>
    </w:lvl>
    <w:lvl w:ilvl="7" w:tplc="00B0D566">
      <w:numFmt w:val="bullet"/>
      <w:lvlText w:val="•"/>
      <w:lvlJc w:val="left"/>
      <w:pPr>
        <w:ind w:left="6497" w:hanging="567"/>
      </w:pPr>
      <w:rPr>
        <w:rFonts w:hint="default"/>
        <w:lang w:val="en-US" w:eastAsia="en-US" w:bidi="ar-SA"/>
      </w:rPr>
    </w:lvl>
    <w:lvl w:ilvl="8" w:tplc="42705538">
      <w:numFmt w:val="bullet"/>
      <w:lvlText w:val="•"/>
      <w:lvlJc w:val="left"/>
      <w:pPr>
        <w:ind w:left="7307" w:hanging="567"/>
      </w:pPr>
      <w:rPr>
        <w:rFonts w:hint="default"/>
        <w:lang w:val="en-US" w:eastAsia="en-US" w:bidi="ar-SA"/>
      </w:rPr>
    </w:lvl>
  </w:abstractNum>
  <w:abstractNum w:abstractNumId="11" w15:restartNumberingAfterBreak="0">
    <w:nsid w:val="55DD3A41"/>
    <w:multiLevelType w:val="hybridMultilevel"/>
    <w:tmpl w:val="41C0CDDE"/>
    <w:lvl w:ilvl="0" w:tplc="31AC1596">
      <w:start w:val="1"/>
      <w:numFmt w:val="lowerLetter"/>
      <w:lvlText w:val="%1"/>
      <w:lvlJc w:val="left"/>
      <w:pPr>
        <w:ind w:left="1066" w:hanging="567"/>
        <w:jc w:val="left"/>
      </w:pPr>
      <w:rPr>
        <w:rFonts w:ascii="Arial" w:eastAsia="Arial" w:hAnsi="Arial" w:cs="Arial" w:hint="default"/>
        <w:b w:val="0"/>
        <w:bCs w:val="0"/>
        <w:i w:val="0"/>
        <w:iCs w:val="0"/>
        <w:w w:val="100"/>
        <w:sz w:val="22"/>
        <w:szCs w:val="22"/>
        <w:lang w:val="en-US" w:eastAsia="en-US" w:bidi="ar-SA"/>
      </w:rPr>
    </w:lvl>
    <w:lvl w:ilvl="1" w:tplc="5E3224D4">
      <w:start w:val="1"/>
      <w:numFmt w:val="lowerRoman"/>
      <w:lvlText w:val="%2."/>
      <w:lvlJc w:val="left"/>
      <w:pPr>
        <w:ind w:left="1633" w:hanging="567"/>
        <w:jc w:val="left"/>
      </w:pPr>
      <w:rPr>
        <w:rFonts w:ascii="Arial" w:eastAsia="Arial" w:hAnsi="Arial" w:cs="Arial" w:hint="default"/>
        <w:b w:val="0"/>
        <w:bCs w:val="0"/>
        <w:i w:val="0"/>
        <w:iCs w:val="0"/>
        <w:spacing w:val="-2"/>
        <w:w w:val="100"/>
        <w:sz w:val="22"/>
        <w:szCs w:val="22"/>
        <w:lang w:val="en-US" w:eastAsia="en-US" w:bidi="ar-SA"/>
      </w:rPr>
    </w:lvl>
    <w:lvl w:ilvl="2" w:tplc="1B04B72A">
      <w:numFmt w:val="bullet"/>
      <w:lvlText w:val="•"/>
      <w:lvlJc w:val="left"/>
      <w:pPr>
        <w:ind w:left="2449" w:hanging="567"/>
      </w:pPr>
      <w:rPr>
        <w:rFonts w:hint="default"/>
        <w:lang w:val="en-US" w:eastAsia="en-US" w:bidi="ar-SA"/>
      </w:rPr>
    </w:lvl>
    <w:lvl w:ilvl="3" w:tplc="6554C9A8">
      <w:numFmt w:val="bullet"/>
      <w:lvlText w:val="•"/>
      <w:lvlJc w:val="left"/>
      <w:pPr>
        <w:ind w:left="3259" w:hanging="567"/>
      </w:pPr>
      <w:rPr>
        <w:rFonts w:hint="default"/>
        <w:lang w:val="en-US" w:eastAsia="en-US" w:bidi="ar-SA"/>
      </w:rPr>
    </w:lvl>
    <w:lvl w:ilvl="4" w:tplc="C298B7CA">
      <w:numFmt w:val="bullet"/>
      <w:lvlText w:val="•"/>
      <w:lvlJc w:val="left"/>
      <w:pPr>
        <w:ind w:left="4068" w:hanging="567"/>
      </w:pPr>
      <w:rPr>
        <w:rFonts w:hint="default"/>
        <w:lang w:val="en-US" w:eastAsia="en-US" w:bidi="ar-SA"/>
      </w:rPr>
    </w:lvl>
    <w:lvl w:ilvl="5" w:tplc="5F081044">
      <w:numFmt w:val="bullet"/>
      <w:lvlText w:val="•"/>
      <w:lvlJc w:val="left"/>
      <w:pPr>
        <w:ind w:left="4878" w:hanging="567"/>
      </w:pPr>
      <w:rPr>
        <w:rFonts w:hint="default"/>
        <w:lang w:val="en-US" w:eastAsia="en-US" w:bidi="ar-SA"/>
      </w:rPr>
    </w:lvl>
    <w:lvl w:ilvl="6" w:tplc="727A25E2">
      <w:numFmt w:val="bullet"/>
      <w:lvlText w:val="•"/>
      <w:lvlJc w:val="left"/>
      <w:pPr>
        <w:ind w:left="5688" w:hanging="567"/>
      </w:pPr>
      <w:rPr>
        <w:rFonts w:hint="default"/>
        <w:lang w:val="en-US" w:eastAsia="en-US" w:bidi="ar-SA"/>
      </w:rPr>
    </w:lvl>
    <w:lvl w:ilvl="7" w:tplc="D7E61340">
      <w:numFmt w:val="bullet"/>
      <w:lvlText w:val="•"/>
      <w:lvlJc w:val="left"/>
      <w:pPr>
        <w:ind w:left="6497" w:hanging="567"/>
      </w:pPr>
      <w:rPr>
        <w:rFonts w:hint="default"/>
        <w:lang w:val="en-US" w:eastAsia="en-US" w:bidi="ar-SA"/>
      </w:rPr>
    </w:lvl>
    <w:lvl w:ilvl="8" w:tplc="02F00742">
      <w:numFmt w:val="bullet"/>
      <w:lvlText w:val="•"/>
      <w:lvlJc w:val="left"/>
      <w:pPr>
        <w:ind w:left="7307" w:hanging="567"/>
      </w:pPr>
      <w:rPr>
        <w:rFonts w:hint="default"/>
        <w:lang w:val="en-US" w:eastAsia="en-US" w:bidi="ar-SA"/>
      </w:rPr>
    </w:lvl>
  </w:abstractNum>
  <w:abstractNum w:abstractNumId="12" w15:restartNumberingAfterBreak="0">
    <w:nsid w:val="58B43552"/>
    <w:multiLevelType w:val="hybridMultilevel"/>
    <w:tmpl w:val="7D267DB4"/>
    <w:lvl w:ilvl="0" w:tplc="0044A3E2">
      <w:start w:val="1"/>
      <w:numFmt w:val="lowerLetter"/>
      <w:lvlText w:val="%1"/>
      <w:lvlJc w:val="left"/>
      <w:pPr>
        <w:ind w:left="1066" w:hanging="567"/>
        <w:jc w:val="left"/>
      </w:pPr>
      <w:rPr>
        <w:rFonts w:ascii="Arial" w:eastAsia="Arial" w:hAnsi="Arial" w:cs="Arial" w:hint="default"/>
        <w:b w:val="0"/>
        <w:bCs w:val="0"/>
        <w:i w:val="0"/>
        <w:iCs w:val="0"/>
        <w:w w:val="100"/>
        <w:sz w:val="22"/>
        <w:szCs w:val="22"/>
        <w:lang w:val="en-US" w:eastAsia="en-US" w:bidi="ar-SA"/>
      </w:rPr>
    </w:lvl>
    <w:lvl w:ilvl="1" w:tplc="B23A0B10">
      <w:numFmt w:val="bullet"/>
      <w:lvlText w:val="•"/>
      <w:lvlJc w:val="left"/>
      <w:pPr>
        <w:ind w:left="1846" w:hanging="567"/>
      </w:pPr>
      <w:rPr>
        <w:rFonts w:hint="default"/>
        <w:lang w:val="en-US" w:eastAsia="en-US" w:bidi="ar-SA"/>
      </w:rPr>
    </w:lvl>
    <w:lvl w:ilvl="2" w:tplc="BF7CAF80">
      <w:numFmt w:val="bullet"/>
      <w:lvlText w:val="•"/>
      <w:lvlJc w:val="left"/>
      <w:pPr>
        <w:ind w:left="2633" w:hanging="567"/>
      </w:pPr>
      <w:rPr>
        <w:rFonts w:hint="default"/>
        <w:lang w:val="en-US" w:eastAsia="en-US" w:bidi="ar-SA"/>
      </w:rPr>
    </w:lvl>
    <w:lvl w:ilvl="3" w:tplc="5CC8CD2E">
      <w:numFmt w:val="bullet"/>
      <w:lvlText w:val="•"/>
      <w:lvlJc w:val="left"/>
      <w:pPr>
        <w:ind w:left="3419" w:hanging="567"/>
      </w:pPr>
      <w:rPr>
        <w:rFonts w:hint="default"/>
        <w:lang w:val="en-US" w:eastAsia="en-US" w:bidi="ar-SA"/>
      </w:rPr>
    </w:lvl>
    <w:lvl w:ilvl="4" w:tplc="D6086DEC">
      <w:numFmt w:val="bullet"/>
      <w:lvlText w:val="•"/>
      <w:lvlJc w:val="left"/>
      <w:pPr>
        <w:ind w:left="4206" w:hanging="567"/>
      </w:pPr>
      <w:rPr>
        <w:rFonts w:hint="default"/>
        <w:lang w:val="en-US" w:eastAsia="en-US" w:bidi="ar-SA"/>
      </w:rPr>
    </w:lvl>
    <w:lvl w:ilvl="5" w:tplc="781C5B3A">
      <w:numFmt w:val="bullet"/>
      <w:lvlText w:val="•"/>
      <w:lvlJc w:val="left"/>
      <w:pPr>
        <w:ind w:left="4993" w:hanging="567"/>
      </w:pPr>
      <w:rPr>
        <w:rFonts w:hint="default"/>
        <w:lang w:val="en-US" w:eastAsia="en-US" w:bidi="ar-SA"/>
      </w:rPr>
    </w:lvl>
    <w:lvl w:ilvl="6" w:tplc="245AD32E">
      <w:numFmt w:val="bullet"/>
      <w:lvlText w:val="•"/>
      <w:lvlJc w:val="left"/>
      <w:pPr>
        <w:ind w:left="5779" w:hanging="567"/>
      </w:pPr>
      <w:rPr>
        <w:rFonts w:hint="default"/>
        <w:lang w:val="en-US" w:eastAsia="en-US" w:bidi="ar-SA"/>
      </w:rPr>
    </w:lvl>
    <w:lvl w:ilvl="7" w:tplc="46381FFA">
      <w:numFmt w:val="bullet"/>
      <w:lvlText w:val="•"/>
      <w:lvlJc w:val="left"/>
      <w:pPr>
        <w:ind w:left="6566" w:hanging="567"/>
      </w:pPr>
      <w:rPr>
        <w:rFonts w:hint="default"/>
        <w:lang w:val="en-US" w:eastAsia="en-US" w:bidi="ar-SA"/>
      </w:rPr>
    </w:lvl>
    <w:lvl w:ilvl="8" w:tplc="0FC087B4">
      <w:numFmt w:val="bullet"/>
      <w:lvlText w:val="•"/>
      <w:lvlJc w:val="left"/>
      <w:pPr>
        <w:ind w:left="7353" w:hanging="567"/>
      </w:pPr>
      <w:rPr>
        <w:rFonts w:hint="default"/>
        <w:lang w:val="en-US" w:eastAsia="en-US" w:bidi="ar-SA"/>
      </w:rPr>
    </w:lvl>
  </w:abstractNum>
  <w:abstractNum w:abstractNumId="13" w15:restartNumberingAfterBreak="0">
    <w:nsid w:val="591D74F5"/>
    <w:multiLevelType w:val="hybridMultilevel"/>
    <w:tmpl w:val="4106D5CE"/>
    <w:lvl w:ilvl="0" w:tplc="C2E2EFDA">
      <w:start w:val="1"/>
      <w:numFmt w:val="lowerLetter"/>
      <w:lvlText w:val="%1"/>
      <w:lvlJc w:val="left"/>
      <w:pPr>
        <w:ind w:left="1066" w:hanging="567"/>
        <w:jc w:val="left"/>
      </w:pPr>
      <w:rPr>
        <w:rFonts w:ascii="Arial" w:eastAsia="Arial" w:hAnsi="Arial" w:cs="Arial" w:hint="default"/>
        <w:b w:val="0"/>
        <w:bCs w:val="0"/>
        <w:i w:val="0"/>
        <w:iCs w:val="0"/>
        <w:w w:val="100"/>
        <w:sz w:val="22"/>
        <w:szCs w:val="22"/>
        <w:lang w:val="en-US" w:eastAsia="en-US" w:bidi="ar-SA"/>
      </w:rPr>
    </w:lvl>
    <w:lvl w:ilvl="1" w:tplc="37C62520">
      <w:start w:val="1"/>
      <w:numFmt w:val="lowerRoman"/>
      <w:lvlText w:val="%2."/>
      <w:lvlJc w:val="left"/>
      <w:pPr>
        <w:ind w:left="1633" w:hanging="567"/>
        <w:jc w:val="left"/>
      </w:pPr>
      <w:rPr>
        <w:rFonts w:ascii="Arial" w:eastAsia="Arial" w:hAnsi="Arial" w:cs="Arial" w:hint="default"/>
        <w:b w:val="0"/>
        <w:bCs w:val="0"/>
        <w:i w:val="0"/>
        <w:iCs w:val="0"/>
        <w:spacing w:val="-1"/>
        <w:w w:val="100"/>
        <w:sz w:val="24"/>
        <w:szCs w:val="24"/>
        <w:lang w:val="en-US" w:eastAsia="en-US" w:bidi="ar-SA"/>
      </w:rPr>
    </w:lvl>
    <w:lvl w:ilvl="2" w:tplc="8CEA992A">
      <w:numFmt w:val="bullet"/>
      <w:lvlText w:val="•"/>
      <w:lvlJc w:val="left"/>
      <w:pPr>
        <w:ind w:left="2449" w:hanging="567"/>
      </w:pPr>
      <w:rPr>
        <w:rFonts w:hint="default"/>
        <w:lang w:val="en-US" w:eastAsia="en-US" w:bidi="ar-SA"/>
      </w:rPr>
    </w:lvl>
    <w:lvl w:ilvl="3" w:tplc="66960E98">
      <w:numFmt w:val="bullet"/>
      <w:lvlText w:val="•"/>
      <w:lvlJc w:val="left"/>
      <w:pPr>
        <w:ind w:left="3259" w:hanging="567"/>
      </w:pPr>
      <w:rPr>
        <w:rFonts w:hint="default"/>
        <w:lang w:val="en-US" w:eastAsia="en-US" w:bidi="ar-SA"/>
      </w:rPr>
    </w:lvl>
    <w:lvl w:ilvl="4" w:tplc="5B9ABC5E">
      <w:numFmt w:val="bullet"/>
      <w:lvlText w:val="•"/>
      <w:lvlJc w:val="left"/>
      <w:pPr>
        <w:ind w:left="4068" w:hanging="567"/>
      </w:pPr>
      <w:rPr>
        <w:rFonts w:hint="default"/>
        <w:lang w:val="en-US" w:eastAsia="en-US" w:bidi="ar-SA"/>
      </w:rPr>
    </w:lvl>
    <w:lvl w:ilvl="5" w:tplc="129AFCDA">
      <w:numFmt w:val="bullet"/>
      <w:lvlText w:val="•"/>
      <w:lvlJc w:val="left"/>
      <w:pPr>
        <w:ind w:left="4878" w:hanging="567"/>
      </w:pPr>
      <w:rPr>
        <w:rFonts w:hint="default"/>
        <w:lang w:val="en-US" w:eastAsia="en-US" w:bidi="ar-SA"/>
      </w:rPr>
    </w:lvl>
    <w:lvl w:ilvl="6" w:tplc="F418F5C4">
      <w:numFmt w:val="bullet"/>
      <w:lvlText w:val="•"/>
      <w:lvlJc w:val="left"/>
      <w:pPr>
        <w:ind w:left="5688" w:hanging="567"/>
      </w:pPr>
      <w:rPr>
        <w:rFonts w:hint="default"/>
        <w:lang w:val="en-US" w:eastAsia="en-US" w:bidi="ar-SA"/>
      </w:rPr>
    </w:lvl>
    <w:lvl w:ilvl="7" w:tplc="E0AEF884">
      <w:numFmt w:val="bullet"/>
      <w:lvlText w:val="•"/>
      <w:lvlJc w:val="left"/>
      <w:pPr>
        <w:ind w:left="6497" w:hanging="567"/>
      </w:pPr>
      <w:rPr>
        <w:rFonts w:hint="default"/>
        <w:lang w:val="en-US" w:eastAsia="en-US" w:bidi="ar-SA"/>
      </w:rPr>
    </w:lvl>
    <w:lvl w:ilvl="8" w:tplc="7E142BE4">
      <w:numFmt w:val="bullet"/>
      <w:lvlText w:val="•"/>
      <w:lvlJc w:val="left"/>
      <w:pPr>
        <w:ind w:left="7307" w:hanging="567"/>
      </w:pPr>
      <w:rPr>
        <w:rFonts w:hint="default"/>
        <w:lang w:val="en-US" w:eastAsia="en-US" w:bidi="ar-SA"/>
      </w:rPr>
    </w:lvl>
  </w:abstractNum>
  <w:abstractNum w:abstractNumId="14" w15:restartNumberingAfterBreak="0">
    <w:nsid w:val="5AA53AE4"/>
    <w:multiLevelType w:val="hybridMultilevel"/>
    <w:tmpl w:val="0C382342"/>
    <w:lvl w:ilvl="0" w:tplc="E06E7858">
      <w:start w:val="1"/>
      <w:numFmt w:val="lowerLetter"/>
      <w:lvlText w:val="%1"/>
      <w:lvlJc w:val="left"/>
      <w:pPr>
        <w:ind w:left="1066" w:hanging="567"/>
        <w:jc w:val="left"/>
      </w:pPr>
      <w:rPr>
        <w:rFonts w:ascii="Arial" w:eastAsia="Arial" w:hAnsi="Arial" w:cs="Arial" w:hint="default"/>
        <w:b w:val="0"/>
        <w:bCs w:val="0"/>
        <w:i w:val="0"/>
        <w:iCs w:val="0"/>
        <w:w w:val="100"/>
        <w:sz w:val="22"/>
        <w:szCs w:val="22"/>
        <w:lang w:val="en-US" w:eastAsia="en-US" w:bidi="ar-SA"/>
      </w:rPr>
    </w:lvl>
    <w:lvl w:ilvl="1" w:tplc="5C84ADCC">
      <w:numFmt w:val="bullet"/>
      <w:lvlText w:val="•"/>
      <w:lvlJc w:val="left"/>
      <w:pPr>
        <w:ind w:left="1846" w:hanging="567"/>
      </w:pPr>
      <w:rPr>
        <w:rFonts w:hint="default"/>
        <w:lang w:val="en-US" w:eastAsia="en-US" w:bidi="ar-SA"/>
      </w:rPr>
    </w:lvl>
    <w:lvl w:ilvl="2" w:tplc="16B45308">
      <w:numFmt w:val="bullet"/>
      <w:lvlText w:val="•"/>
      <w:lvlJc w:val="left"/>
      <w:pPr>
        <w:ind w:left="2633" w:hanging="567"/>
      </w:pPr>
      <w:rPr>
        <w:rFonts w:hint="default"/>
        <w:lang w:val="en-US" w:eastAsia="en-US" w:bidi="ar-SA"/>
      </w:rPr>
    </w:lvl>
    <w:lvl w:ilvl="3" w:tplc="F1CCBF1C">
      <w:numFmt w:val="bullet"/>
      <w:lvlText w:val="•"/>
      <w:lvlJc w:val="left"/>
      <w:pPr>
        <w:ind w:left="3419" w:hanging="567"/>
      </w:pPr>
      <w:rPr>
        <w:rFonts w:hint="default"/>
        <w:lang w:val="en-US" w:eastAsia="en-US" w:bidi="ar-SA"/>
      </w:rPr>
    </w:lvl>
    <w:lvl w:ilvl="4" w:tplc="3A4CC86E">
      <w:numFmt w:val="bullet"/>
      <w:lvlText w:val="•"/>
      <w:lvlJc w:val="left"/>
      <w:pPr>
        <w:ind w:left="4206" w:hanging="567"/>
      </w:pPr>
      <w:rPr>
        <w:rFonts w:hint="default"/>
        <w:lang w:val="en-US" w:eastAsia="en-US" w:bidi="ar-SA"/>
      </w:rPr>
    </w:lvl>
    <w:lvl w:ilvl="5" w:tplc="9B1038EC">
      <w:numFmt w:val="bullet"/>
      <w:lvlText w:val="•"/>
      <w:lvlJc w:val="left"/>
      <w:pPr>
        <w:ind w:left="4993" w:hanging="567"/>
      </w:pPr>
      <w:rPr>
        <w:rFonts w:hint="default"/>
        <w:lang w:val="en-US" w:eastAsia="en-US" w:bidi="ar-SA"/>
      </w:rPr>
    </w:lvl>
    <w:lvl w:ilvl="6" w:tplc="04EC237A">
      <w:numFmt w:val="bullet"/>
      <w:lvlText w:val="•"/>
      <w:lvlJc w:val="left"/>
      <w:pPr>
        <w:ind w:left="5779" w:hanging="567"/>
      </w:pPr>
      <w:rPr>
        <w:rFonts w:hint="default"/>
        <w:lang w:val="en-US" w:eastAsia="en-US" w:bidi="ar-SA"/>
      </w:rPr>
    </w:lvl>
    <w:lvl w:ilvl="7" w:tplc="4DFAD506">
      <w:numFmt w:val="bullet"/>
      <w:lvlText w:val="•"/>
      <w:lvlJc w:val="left"/>
      <w:pPr>
        <w:ind w:left="6566" w:hanging="567"/>
      </w:pPr>
      <w:rPr>
        <w:rFonts w:hint="default"/>
        <w:lang w:val="en-US" w:eastAsia="en-US" w:bidi="ar-SA"/>
      </w:rPr>
    </w:lvl>
    <w:lvl w:ilvl="8" w:tplc="D0E200C0">
      <w:numFmt w:val="bullet"/>
      <w:lvlText w:val="•"/>
      <w:lvlJc w:val="left"/>
      <w:pPr>
        <w:ind w:left="7353" w:hanging="567"/>
      </w:pPr>
      <w:rPr>
        <w:rFonts w:hint="default"/>
        <w:lang w:val="en-US" w:eastAsia="en-US" w:bidi="ar-SA"/>
      </w:rPr>
    </w:lvl>
  </w:abstractNum>
  <w:abstractNum w:abstractNumId="15" w15:restartNumberingAfterBreak="0">
    <w:nsid w:val="5BB579F5"/>
    <w:multiLevelType w:val="hybridMultilevel"/>
    <w:tmpl w:val="E5544EAA"/>
    <w:lvl w:ilvl="0" w:tplc="5E4E3E28">
      <w:start w:val="1"/>
      <w:numFmt w:val="lowerLetter"/>
      <w:lvlText w:val="%1"/>
      <w:lvlJc w:val="left"/>
      <w:pPr>
        <w:ind w:left="1066" w:hanging="567"/>
        <w:jc w:val="left"/>
      </w:pPr>
      <w:rPr>
        <w:rFonts w:ascii="Arial" w:eastAsia="Arial" w:hAnsi="Arial" w:cs="Arial" w:hint="default"/>
        <w:b w:val="0"/>
        <w:bCs w:val="0"/>
        <w:i w:val="0"/>
        <w:iCs w:val="0"/>
        <w:w w:val="100"/>
        <w:sz w:val="22"/>
        <w:szCs w:val="22"/>
        <w:lang w:val="en-US" w:eastAsia="en-US" w:bidi="ar-SA"/>
      </w:rPr>
    </w:lvl>
    <w:lvl w:ilvl="1" w:tplc="E118E326">
      <w:numFmt w:val="bullet"/>
      <w:lvlText w:val="•"/>
      <w:lvlJc w:val="left"/>
      <w:pPr>
        <w:ind w:left="1846" w:hanging="567"/>
      </w:pPr>
      <w:rPr>
        <w:rFonts w:hint="default"/>
        <w:lang w:val="en-US" w:eastAsia="en-US" w:bidi="ar-SA"/>
      </w:rPr>
    </w:lvl>
    <w:lvl w:ilvl="2" w:tplc="C46C0E98">
      <w:numFmt w:val="bullet"/>
      <w:lvlText w:val="•"/>
      <w:lvlJc w:val="left"/>
      <w:pPr>
        <w:ind w:left="2633" w:hanging="567"/>
      </w:pPr>
      <w:rPr>
        <w:rFonts w:hint="default"/>
        <w:lang w:val="en-US" w:eastAsia="en-US" w:bidi="ar-SA"/>
      </w:rPr>
    </w:lvl>
    <w:lvl w:ilvl="3" w:tplc="57C45F0E">
      <w:numFmt w:val="bullet"/>
      <w:lvlText w:val="•"/>
      <w:lvlJc w:val="left"/>
      <w:pPr>
        <w:ind w:left="3419" w:hanging="567"/>
      </w:pPr>
      <w:rPr>
        <w:rFonts w:hint="default"/>
        <w:lang w:val="en-US" w:eastAsia="en-US" w:bidi="ar-SA"/>
      </w:rPr>
    </w:lvl>
    <w:lvl w:ilvl="4" w:tplc="0B0C394A">
      <w:numFmt w:val="bullet"/>
      <w:lvlText w:val="•"/>
      <w:lvlJc w:val="left"/>
      <w:pPr>
        <w:ind w:left="4206" w:hanging="567"/>
      </w:pPr>
      <w:rPr>
        <w:rFonts w:hint="default"/>
        <w:lang w:val="en-US" w:eastAsia="en-US" w:bidi="ar-SA"/>
      </w:rPr>
    </w:lvl>
    <w:lvl w:ilvl="5" w:tplc="49F227CA">
      <w:numFmt w:val="bullet"/>
      <w:lvlText w:val="•"/>
      <w:lvlJc w:val="left"/>
      <w:pPr>
        <w:ind w:left="4993" w:hanging="567"/>
      </w:pPr>
      <w:rPr>
        <w:rFonts w:hint="default"/>
        <w:lang w:val="en-US" w:eastAsia="en-US" w:bidi="ar-SA"/>
      </w:rPr>
    </w:lvl>
    <w:lvl w:ilvl="6" w:tplc="DA78E7EE">
      <w:numFmt w:val="bullet"/>
      <w:lvlText w:val="•"/>
      <w:lvlJc w:val="left"/>
      <w:pPr>
        <w:ind w:left="5779" w:hanging="567"/>
      </w:pPr>
      <w:rPr>
        <w:rFonts w:hint="default"/>
        <w:lang w:val="en-US" w:eastAsia="en-US" w:bidi="ar-SA"/>
      </w:rPr>
    </w:lvl>
    <w:lvl w:ilvl="7" w:tplc="51127554">
      <w:numFmt w:val="bullet"/>
      <w:lvlText w:val="•"/>
      <w:lvlJc w:val="left"/>
      <w:pPr>
        <w:ind w:left="6566" w:hanging="567"/>
      </w:pPr>
      <w:rPr>
        <w:rFonts w:hint="default"/>
        <w:lang w:val="en-US" w:eastAsia="en-US" w:bidi="ar-SA"/>
      </w:rPr>
    </w:lvl>
    <w:lvl w:ilvl="8" w:tplc="9012AA3E">
      <w:numFmt w:val="bullet"/>
      <w:lvlText w:val="•"/>
      <w:lvlJc w:val="left"/>
      <w:pPr>
        <w:ind w:left="7353" w:hanging="567"/>
      </w:pPr>
      <w:rPr>
        <w:rFonts w:hint="default"/>
        <w:lang w:val="en-US" w:eastAsia="en-US" w:bidi="ar-SA"/>
      </w:rPr>
    </w:lvl>
  </w:abstractNum>
  <w:abstractNum w:abstractNumId="16" w15:restartNumberingAfterBreak="0">
    <w:nsid w:val="5FB3157B"/>
    <w:multiLevelType w:val="hybridMultilevel"/>
    <w:tmpl w:val="A06CDBBC"/>
    <w:lvl w:ilvl="0" w:tplc="7EF297F6">
      <w:start w:val="1"/>
      <w:numFmt w:val="lowerLetter"/>
      <w:lvlText w:val="%1"/>
      <w:lvlJc w:val="left"/>
      <w:pPr>
        <w:ind w:left="1066" w:hanging="567"/>
        <w:jc w:val="left"/>
      </w:pPr>
      <w:rPr>
        <w:rFonts w:ascii="Arial" w:eastAsia="Arial" w:hAnsi="Arial" w:cs="Arial" w:hint="default"/>
        <w:b w:val="0"/>
        <w:bCs w:val="0"/>
        <w:i w:val="0"/>
        <w:iCs w:val="0"/>
        <w:w w:val="100"/>
        <w:sz w:val="22"/>
        <w:szCs w:val="22"/>
        <w:lang w:val="en-US" w:eastAsia="en-US" w:bidi="ar-SA"/>
      </w:rPr>
    </w:lvl>
    <w:lvl w:ilvl="1" w:tplc="48C0749A">
      <w:numFmt w:val="bullet"/>
      <w:lvlText w:val="•"/>
      <w:lvlJc w:val="left"/>
      <w:pPr>
        <w:ind w:left="1846" w:hanging="567"/>
      </w:pPr>
      <w:rPr>
        <w:rFonts w:hint="default"/>
        <w:lang w:val="en-US" w:eastAsia="en-US" w:bidi="ar-SA"/>
      </w:rPr>
    </w:lvl>
    <w:lvl w:ilvl="2" w:tplc="ACE8C7CA">
      <w:numFmt w:val="bullet"/>
      <w:lvlText w:val="•"/>
      <w:lvlJc w:val="left"/>
      <w:pPr>
        <w:ind w:left="2633" w:hanging="567"/>
      </w:pPr>
      <w:rPr>
        <w:rFonts w:hint="default"/>
        <w:lang w:val="en-US" w:eastAsia="en-US" w:bidi="ar-SA"/>
      </w:rPr>
    </w:lvl>
    <w:lvl w:ilvl="3" w:tplc="03B8223C">
      <w:numFmt w:val="bullet"/>
      <w:lvlText w:val="•"/>
      <w:lvlJc w:val="left"/>
      <w:pPr>
        <w:ind w:left="3419" w:hanging="567"/>
      </w:pPr>
      <w:rPr>
        <w:rFonts w:hint="default"/>
        <w:lang w:val="en-US" w:eastAsia="en-US" w:bidi="ar-SA"/>
      </w:rPr>
    </w:lvl>
    <w:lvl w:ilvl="4" w:tplc="D2940D94">
      <w:numFmt w:val="bullet"/>
      <w:lvlText w:val="•"/>
      <w:lvlJc w:val="left"/>
      <w:pPr>
        <w:ind w:left="4206" w:hanging="567"/>
      </w:pPr>
      <w:rPr>
        <w:rFonts w:hint="default"/>
        <w:lang w:val="en-US" w:eastAsia="en-US" w:bidi="ar-SA"/>
      </w:rPr>
    </w:lvl>
    <w:lvl w:ilvl="5" w:tplc="2C32E7D4">
      <w:numFmt w:val="bullet"/>
      <w:lvlText w:val="•"/>
      <w:lvlJc w:val="left"/>
      <w:pPr>
        <w:ind w:left="4993" w:hanging="567"/>
      </w:pPr>
      <w:rPr>
        <w:rFonts w:hint="default"/>
        <w:lang w:val="en-US" w:eastAsia="en-US" w:bidi="ar-SA"/>
      </w:rPr>
    </w:lvl>
    <w:lvl w:ilvl="6" w:tplc="694E4596">
      <w:numFmt w:val="bullet"/>
      <w:lvlText w:val="•"/>
      <w:lvlJc w:val="left"/>
      <w:pPr>
        <w:ind w:left="5779" w:hanging="567"/>
      </w:pPr>
      <w:rPr>
        <w:rFonts w:hint="default"/>
        <w:lang w:val="en-US" w:eastAsia="en-US" w:bidi="ar-SA"/>
      </w:rPr>
    </w:lvl>
    <w:lvl w:ilvl="7" w:tplc="060089C2">
      <w:numFmt w:val="bullet"/>
      <w:lvlText w:val="•"/>
      <w:lvlJc w:val="left"/>
      <w:pPr>
        <w:ind w:left="6566" w:hanging="567"/>
      </w:pPr>
      <w:rPr>
        <w:rFonts w:hint="default"/>
        <w:lang w:val="en-US" w:eastAsia="en-US" w:bidi="ar-SA"/>
      </w:rPr>
    </w:lvl>
    <w:lvl w:ilvl="8" w:tplc="39BEB65A">
      <w:numFmt w:val="bullet"/>
      <w:lvlText w:val="•"/>
      <w:lvlJc w:val="left"/>
      <w:pPr>
        <w:ind w:left="7353" w:hanging="567"/>
      </w:pPr>
      <w:rPr>
        <w:rFonts w:hint="default"/>
        <w:lang w:val="en-US" w:eastAsia="en-US" w:bidi="ar-SA"/>
      </w:rPr>
    </w:lvl>
  </w:abstractNum>
  <w:abstractNum w:abstractNumId="17" w15:restartNumberingAfterBreak="0">
    <w:nsid w:val="611B1198"/>
    <w:multiLevelType w:val="hybridMultilevel"/>
    <w:tmpl w:val="49DE5AA6"/>
    <w:lvl w:ilvl="0" w:tplc="2DE6368A">
      <w:start w:val="1"/>
      <w:numFmt w:val="lowerLetter"/>
      <w:lvlText w:val="%1"/>
      <w:lvlJc w:val="left"/>
      <w:pPr>
        <w:ind w:left="1066" w:hanging="567"/>
        <w:jc w:val="left"/>
      </w:pPr>
      <w:rPr>
        <w:rFonts w:ascii="Arial" w:eastAsia="Arial" w:hAnsi="Arial" w:cs="Arial" w:hint="default"/>
        <w:b w:val="0"/>
        <w:bCs w:val="0"/>
        <w:i w:val="0"/>
        <w:iCs w:val="0"/>
        <w:w w:val="100"/>
        <w:sz w:val="22"/>
        <w:szCs w:val="22"/>
        <w:lang w:val="en-US" w:eastAsia="en-US" w:bidi="ar-SA"/>
      </w:rPr>
    </w:lvl>
    <w:lvl w:ilvl="1" w:tplc="CF5EDF52">
      <w:numFmt w:val="bullet"/>
      <w:lvlText w:val="•"/>
      <w:lvlJc w:val="left"/>
      <w:pPr>
        <w:ind w:left="1846" w:hanging="567"/>
      </w:pPr>
      <w:rPr>
        <w:rFonts w:hint="default"/>
        <w:lang w:val="en-US" w:eastAsia="en-US" w:bidi="ar-SA"/>
      </w:rPr>
    </w:lvl>
    <w:lvl w:ilvl="2" w:tplc="E88606C8">
      <w:numFmt w:val="bullet"/>
      <w:lvlText w:val="•"/>
      <w:lvlJc w:val="left"/>
      <w:pPr>
        <w:ind w:left="2633" w:hanging="567"/>
      </w:pPr>
      <w:rPr>
        <w:rFonts w:hint="default"/>
        <w:lang w:val="en-US" w:eastAsia="en-US" w:bidi="ar-SA"/>
      </w:rPr>
    </w:lvl>
    <w:lvl w:ilvl="3" w:tplc="A2342598">
      <w:numFmt w:val="bullet"/>
      <w:lvlText w:val="•"/>
      <w:lvlJc w:val="left"/>
      <w:pPr>
        <w:ind w:left="3419" w:hanging="567"/>
      </w:pPr>
      <w:rPr>
        <w:rFonts w:hint="default"/>
        <w:lang w:val="en-US" w:eastAsia="en-US" w:bidi="ar-SA"/>
      </w:rPr>
    </w:lvl>
    <w:lvl w:ilvl="4" w:tplc="997465E0">
      <w:numFmt w:val="bullet"/>
      <w:lvlText w:val="•"/>
      <w:lvlJc w:val="left"/>
      <w:pPr>
        <w:ind w:left="4206" w:hanging="567"/>
      </w:pPr>
      <w:rPr>
        <w:rFonts w:hint="default"/>
        <w:lang w:val="en-US" w:eastAsia="en-US" w:bidi="ar-SA"/>
      </w:rPr>
    </w:lvl>
    <w:lvl w:ilvl="5" w:tplc="BB1EDD6E">
      <w:numFmt w:val="bullet"/>
      <w:lvlText w:val="•"/>
      <w:lvlJc w:val="left"/>
      <w:pPr>
        <w:ind w:left="4993" w:hanging="567"/>
      </w:pPr>
      <w:rPr>
        <w:rFonts w:hint="default"/>
        <w:lang w:val="en-US" w:eastAsia="en-US" w:bidi="ar-SA"/>
      </w:rPr>
    </w:lvl>
    <w:lvl w:ilvl="6" w:tplc="4DFAF8DA">
      <w:numFmt w:val="bullet"/>
      <w:lvlText w:val="•"/>
      <w:lvlJc w:val="left"/>
      <w:pPr>
        <w:ind w:left="5779" w:hanging="567"/>
      </w:pPr>
      <w:rPr>
        <w:rFonts w:hint="default"/>
        <w:lang w:val="en-US" w:eastAsia="en-US" w:bidi="ar-SA"/>
      </w:rPr>
    </w:lvl>
    <w:lvl w:ilvl="7" w:tplc="46B89188">
      <w:numFmt w:val="bullet"/>
      <w:lvlText w:val="•"/>
      <w:lvlJc w:val="left"/>
      <w:pPr>
        <w:ind w:left="6566" w:hanging="567"/>
      </w:pPr>
      <w:rPr>
        <w:rFonts w:hint="default"/>
        <w:lang w:val="en-US" w:eastAsia="en-US" w:bidi="ar-SA"/>
      </w:rPr>
    </w:lvl>
    <w:lvl w:ilvl="8" w:tplc="AB08CC58">
      <w:numFmt w:val="bullet"/>
      <w:lvlText w:val="•"/>
      <w:lvlJc w:val="left"/>
      <w:pPr>
        <w:ind w:left="7353" w:hanging="567"/>
      </w:pPr>
      <w:rPr>
        <w:rFonts w:hint="default"/>
        <w:lang w:val="en-US" w:eastAsia="en-US" w:bidi="ar-SA"/>
      </w:rPr>
    </w:lvl>
  </w:abstractNum>
  <w:abstractNum w:abstractNumId="18" w15:restartNumberingAfterBreak="0">
    <w:nsid w:val="661F029E"/>
    <w:multiLevelType w:val="hybridMultilevel"/>
    <w:tmpl w:val="37A62FA0"/>
    <w:lvl w:ilvl="0" w:tplc="6902CA92">
      <w:start w:val="1"/>
      <w:numFmt w:val="lowerLetter"/>
      <w:lvlText w:val="%1"/>
      <w:lvlJc w:val="left"/>
      <w:pPr>
        <w:ind w:left="1066" w:hanging="567"/>
        <w:jc w:val="left"/>
      </w:pPr>
      <w:rPr>
        <w:rFonts w:ascii="Arial" w:eastAsia="Arial" w:hAnsi="Arial" w:cs="Arial" w:hint="default"/>
        <w:b w:val="0"/>
        <w:bCs w:val="0"/>
        <w:i w:val="0"/>
        <w:iCs w:val="0"/>
        <w:w w:val="100"/>
        <w:sz w:val="22"/>
        <w:szCs w:val="22"/>
        <w:lang w:val="en-US" w:eastAsia="en-US" w:bidi="ar-SA"/>
      </w:rPr>
    </w:lvl>
    <w:lvl w:ilvl="1" w:tplc="BF8E391C">
      <w:start w:val="1"/>
      <w:numFmt w:val="lowerRoman"/>
      <w:lvlText w:val="%2."/>
      <w:lvlJc w:val="left"/>
      <w:pPr>
        <w:ind w:left="1633" w:hanging="567"/>
        <w:jc w:val="left"/>
      </w:pPr>
      <w:rPr>
        <w:rFonts w:ascii="Arial" w:eastAsia="Arial" w:hAnsi="Arial" w:cs="Arial" w:hint="default"/>
        <w:b w:val="0"/>
        <w:bCs w:val="0"/>
        <w:i w:val="0"/>
        <w:iCs w:val="0"/>
        <w:spacing w:val="-2"/>
        <w:w w:val="100"/>
        <w:sz w:val="22"/>
        <w:szCs w:val="22"/>
        <w:lang w:val="en-US" w:eastAsia="en-US" w:bidi="ar-SA"/>
      </w:rPr>
    </w:lvl>
    <w:lvl w:ilvl="2" w:tplc="684C86EE">
      <w:numFmt w:val="bullet"/>
      <w:lvlText w:val="•"/>
      <w:lvlJc w:val="left"/>
      <w:pPr>
        <w:ind w:left="2449" w:hanging="567"/>
      </w:pPr>
      <w:rPr>
        <w:rFonts w:hint="default"/>
        <w:lang w:val="en-US" w:eastAsia="en-US" w:bidi="ar-SA"/>
      </w:rPr>
    </w:lvl>
    <w:lvl w:ilvl="3" w:tplc="B82E4BCC">
      <w:numFmt w:val="bullet"/>
      <w:lvlText w:val="•"/>
      <w:lvlJc w:val="left"/>
      <w:pPr>
        <w:ind w:left="3259" w:hanging="567"/>
      </w:pPr>
      <w:rPr>
        <w:rFonts w:hint="default"/>
        <w:lang w:val="en-US" w:eastAsia="en-US" w:bidi="ar-SA"/>
      </w:rPr>
    </w:lvl>
    <w:lvl w:ilvl="4" w:tplc="2C588D7A">
      <w:numFmt w:val="bullet"/>
      <w:lvlText w:val="•"/>
      <w:lvlJc w:val="left"/>
      <w:pPr>
        <w:ind w:left="4068" w:hanging="567"/>
      </w:pPr>
      <w:rPr>
        <w:rFonts w:hint="default"/>
        <w:lang w:val="en-US" w:eastAsia="en-US" w:bidi="ar-SA"/>
      </w:rPr>
    </w:lvl>
    <w:lvl w:ilvl="5" w:tplc="02A616A6">
      <w:numFmt w:val="bullet"/>
      <w:lvlText w:val="•"/>
      <w:lvlJc w:val="left"/>
      <w:pPr>
        <w:ind w:left="4878" w:hanging="567"/>
      </w:pPr>
      <w:rPr>
        <w:rFonts w:hint="default"/>
        <w:lang w:val="en-US" w:eastAsia="en-US" w:bidi="ar-SA"/>
      </w:rPr>
    </w:lvl>
    <w:lvl w:ilvl="6" w:tplc="21BEC05E">
      <w:numFmt w:val="bullet"/>
      <w:lvlText w:val="•"/>
      <w:lvlJc w:val="left"/>
      <w:pPr>
        <w:ind w:left="5688" w:hanging="567"/>
      </w:pPr>
      <w:rPr>
        <w:rFonts w:hint="default"/>
        <w:lang w:val="en-US" w:eastAsia="en-US" w:bidi="ar-SA"/>
      </w:rPr>
    </w:lvl>
    <w:lvl w:ilvl="7" w:tplc="79D418E4">
      <w:numFmt w:val="bullet"/>
      <w:lvlText w:val="•"/>
      <w:lvlJc w:val="left"/>
      <w:pPr>
        <w:ind w:left="6497" w:hanging="567"/>
      </w:pPr>
      <w:rPr>
        <w:rFonts w:hint="default"/>
        <w:lang w:val="en-US" w:eastAsia="en-US" w:bidi="ar-SA"/>
      </w:rPr>
    </w:lvl>
    <w:lvl w:ilvl="8" w:tplc="281E5DBA">
      <w:numFmt w:val="bullet"/>
      <w:lvlText w:val="•"/>
      <w:lvlJc w:val="left"/>
      <w:pPr>
        <w:ind w:left="7307" w:hanging="567"/>
      </w:pPr>
      <w:rPr>
        <w:rFonts w:hint="default"/>
        <w:lang w:val="en-US" w:eastAsia="en-US" w:bidi="ar-SA"/>
      </w:rPr>
    </w:lvl>
  </w:abstractNum>
  <w:abstractNum w:abstractNumId="19" w15:restartNumberingAfterBreak="0">
    <w:nsid w:val="6F027410"/>
    <w:multiLevelType w:val="hybridMultilevel"/>
    <w:tmpl w:val="96A6D0C0"/>
    <w:lvl w:ilvl="0" w:tplc="070A5434">
      <w:start w:val="1"/>
      <w:numFmt w:val="lowerLetter"/>
      <w:lvlText w:val="%1"/>
      <w:lvlJc w:val="left"/>
      <w:pPr>
        <w:ind w:left="1066" w:hanging="567"/>
        <w:jc w:val="left"/>
      </w:pPr>
      <w:rPr>
        <w:rFonts w:ascii="Arial" w:eastAsia="Arial" w:hAnsi="Arial" w:cs="Arial" w:hint="default"/>
        <w:b w:val="0"/>
        <w:bCs w:val="0"/>
        <w:i w:val="0"/>
        <w:iCs w:val="0"/>
        <w:w w:val="100"/>
        <w:sz w:val="22"/>
        <w:szCs w:val="22"/>
        <w:lang w:val="en-US" w:eastAsia="en-US" w:bidi="ar-SA"/>
      </w:rPr>
    </w:lvl>
    <w:lvl w:ilvl="1" w:tplc="E92820EC">
      <w:start w:val="1"/>
      <w:numFmt w:val="lowerRoman"/>
      <w:lvlText w:val="%2."/>
      <w:lvlJc w:val="left"/>
      <w:pPr>
        <w:ind w:left="1633" w:hanging="567"/>
        <w:jc w:val="left"/>
      </w:pPr>
      <w:rPr>
        <w:rFonts w:ascii="Arial" w:eastAsia="Arial" w:hAnsi="Arial" w:cs="Arial" w:hint="default"/>
        <w:b w:val="0"/>
        <w:bCs w:val="0"/>
        <w:i w:val="0"/>
        <w:iCs w:val="0"/>
        <w:spacing w:val="-2"/>
        <w:w w:val="100"/>
        <w:sz w:val="22"/>
        <w:szCs w:val="22"/>
        <w:lang w:val="en-US" w:eastAsia="en-US" w:bidi="ar-SA"/>
      </w:rPr>
    </w:lvl>
    <w:lvl w:ilvl="2" w:tplc="5262E6D4">
      <w:numFmt w:val="bullet"/>
      <w:lvlText w:val="•"/>
      <w:lvlJc w:val="left"/>
      <w:pPr>
        <w:ind w:left="2449" w:hanging="567"/>
      </w:pPr>
      <w:rPr>
        <w:rFonts w:hint="default"/>
        <w:lang w:val="en-US" w:eastAsia="en-US" w:bidi="ar-SA"/>
      </w:rPr>
    </w:lvl>
    <w:lvl w:ilvl="3" w:tplc="0DEA3040">
      <w:numFmt w:val="bullet"/>
      <w:lvlText w:val="•"/>
      <w:lvlJc w:val="left"/>
      <w:pPr>
        <w:ind w:left="3259" w:hanging="567"/>
      </w:pPr>
      <w:rPr>
        <w:rFonts w:hint="default"/>
        <w:lang w:val="en-US" w:eastAsia="en-US" w:bidi="ar-SA"/>
      </w:rPr>
    </w:lvl>
    <w:lvl w:ilvl="4" w:tplc="7BA022A4">
      <w:numFmt w:val="bullet"/>
      <w:lvlText w:val="•"/>
      <w:lvlJc w:val="left"/>
      <w:pPr>
        <w:ind w:left="4068" w:hanging="567"/>
      </w:pPr>
      <w:rPr>
        <w:rFonts w:hint="default"/>
        <w:lang w:val="en-US" w:eastAsia="en-US" w:bidi="ar-SA"/>
      </w:rPr>
    </w:lvl>
    <w:lvl w:ilvl="5" w:tplc="75328EAC">
      <w:numFmt w:val="bullet"/>
      <w:lvlText w:val="•"/>
      <w:lvlJc w:val="left"/>
      <w:pPr>
        <w:ind w:left="4878" w:hanging="567"/>
      </w:pPr>
      <w:rPr>
        <w:rFonts w:hint="default"/>
        <w:lang w:val="en-US" w:eastAsia="en-US" w:bidi="ar-SA"/>
      </w:rPr>
    </w:lvl>
    <w:lvl w:ilvl="6" w:tplc="EDFC609E">
      <w:numFmt w:val="bullet"/>
      <w:lvlText w:val="•"/>
      <w:lvlJc w:val="left"/>
      <w:pPr>
        <w:ind w:left="5688" w:hanging="567"/>
      </w:pPr>
      <w:rPr>
        <w:rFonts w:hint="default"/>
        <w:lang w:val="en-US" w:eastAsia="en-US" w:bidi="ar-SA"/>
      </w:rPr>
    </w:lvl>
    <w:lvl w:ilvl="7" w:tplc="0200051E">
      <w:numFmt w:val="bullet"/>
      <w:lvlText w:val="•"/>
      <w:lvlJc w:val="left"/>
      <w:pPr>
        <w:ind w:left="6497" w:hanging="567"/>
      </w:pPr>
      <w:rPr>
        <w:rFonts w:hint="default"/>
        <w:lang w:val="en-US" w:eastAsia="en-US" w:bidi="ar-SA"/>
      </w:rPr>
    </w:lvl>
    <w:lvl w:ilvl="8" w:tplc="939E9786">
      <w:numFmt w:val="bullet"/>
      <w:lvlText w:val="•"/>
      <w:lvlJc w:val="left"/>
      <w:pPr>
        <w:ind w:left="7307" w:hanging="567"/>
      </w:pPr>
      <w:rPr>
        <w:rFonts w:hint="default"/>
        <w:lang w:val="en-US" w:eastAsia="en-US" w:bidi="ar-SA"/>
      </w:rPr>
    </w:lvl>
  </w:abstractNum>
  <w:abstractNum w:abstractNumId="20" w15:restartNumberingAfterBreak="0">
    <w:nsid w:val="7433240D"/>
    <w:multiLevelType w:val="hybridMultilevel"/>
    <w:tmpl w:val="FF32C256"/>
    <w:lvl w:ilvl="0" w:tplc="D2824D54">
      <w:start w:val="3"/>
      <w:numFmt w:val="lowerLetter"/>
      <w:lvlText w:val="%1."/>
      <w:lvlJc w:val="left"/>
      <w:pPr>
        <w:ind w:left="859" w:hanging="360"/>
      </w:pPr>
      <w:rPr>
        <w:rFonts w:hint="default"/>
      </w:rPr>
    </w:lvl>
    <w:lvl w:ilvl="1" w:tplc="08090019">
      <w:start w:val="1"/>
      <w:numFmt w:val="lowerLetter"/>
      <w:lvlText w:val="%2."/>
      <w:lvlJc w:val="left"/>
      <w:pPr>
        <w:ind w:left="1579" w:hanging="360"/>
      </w:pPr>
    </w:lvl>
    <w:lvl w:ilvl="2" w:tplc="0809001B" w:tentative="1">
      <w:start w:val="1"/>
      <w:numFmt w:val="lowerRoman"/>
      <w:lvlText w:val="%3."/>
      <w:lvlJc w:val="right"/>
      <w:pPr>
        <w:ind w:left="2299" w:hanging="180"/>
      </w:pPr>
    </w:lvl>
    <w:lvl w:ilvl="3" w:tplc="0809000F" w:tentative="1">
      <w:start w:val="1"/>
      <w:numFmt w:val="decimal"/>
      <w:lvlText w:val="%4."/>
      <w:lvlJc w:val="left"/>
      <w:pPr>
        <w:ind w:left="3019" w:hanging="360"/>
      </w:pPr>
    </w:lvl>
    <w:lvl w:ilvl="4" w:tplc="08090019" w:tentative="1">
      <w:start w:val="1"/>
      <w:numFmt w:val="lowerLetter"/>
      <w:lvlText w:val="%5."/>
      <w:lvlJc w:val="left"/>
      <w:pPr>
        <w:ind w:left="3739" w:hanging="360"/>
      </w:pPr>
    </w:lvl>
    <w:lvl w:ilvl="5" w:tplc="0809001B" w:tentative="1">
      <w:start w:val="1"/>
      <w:numFmt w:val="lowerRoman"/>
      <w:lvlText w:val="%6."/>
      <w:lvlJc w:val="right"/>
      <w:pPr>
        <w:ind w:left="4459" w:hanging="180"/>
      </w:pPr>
    </w:lvl>
    <w:lvl w:ilvl="6" w:tplc="0809000F" w:tentative="1">
      <w:start w:val="1"/>
      <w:numFmt w:val="decimal"/>
      <w:lvlText w:val="%7."/>
      <w:lvlJc w:val="left"/>
      <w:pPr>
        <w:ind w:left="5179" w:hanging="360"/>
      </w:pPr>
    </w:lvl>
    <w:lvl w:ilvl="7" w:tplc="08090019" w:tentative="1">
      <w:start w:val="1"/>
      <w:numFmt w:val="lowerLetter"/>
      <w:lvlText w:val="%8."/>
      <w:lvlJc w:val="left"/>
      <w:pPr>
        <w:ind w:left="5899" w:hanging="360"/>
      </w:pPr>
    </w:lvl>
    <w:lvl w:ilvl="8" w:tplc="0809001B" w:tentative="1">
      <w:start w:val="1"/>
      <w:numFmt w:val="lowerRoman"/>
      <w:lvlText w:val="%9."/>
      <w:lvlJc w:val="right"/>
      <w:pPr>
        <w:ind w:left="6619" w:hanging="180"/>
      </w:pPr>
    </w:lvl>
  </w:abstractNum>
  <w:abstractNum w:abstractNumId="21" w15:restartNumberingAfterBreak="0">
    <w:nsid w:val="749C4379"/>
    <w:multiLevelType w:val="hybridMultilevel"/>
    <w:tmpl w:val="8558137A"/>
    <w:lvl w:ilvl="0" w:tplc="7BFAB4BE">
      <w:start w:val="1"/>
      <w:numFmt w:val="lowerLetter"/>
      <w:lvlText w:val="%1"/>
      <w:lvlJc w:val="left"/>
      <w:pPr>
        <w:ind w:left="1066" w:hanging="567"/>
        <w:jc w:val="left"/>
      </w:pPr>
      <w:rPr>
        <w:rFonts w:ascii="Arial" w:eastAsia="Arial" w:hAnsi="Arial" w:cs="Arial" w:hint="default"/>
        <w:b w:val="0"/>
        <w:bCs w:val="0"/>
        <w:i w:val="0"/>
        <w:iCs w:val="0"/>
        <w:w w:val="100"/>
        <w:sz w:val="22"/>
        <w:szCs w:val="22"/>
        <w:lang w:val="en-US" w:eastAsia="en-US" w:bidi="ar-SA"/>
      </w:rPr>
    </w:lvl>
    <w:lvl w:ilvl="1" w:tplc="596ABF60">
      <w:numFmt w:val="bullet"/>
      <w:lvlText w:val="o"/>
      <w:lvlJc w:val="left"/>
      <w:pPr>
        <w:ind w:left="1066" w:hanging="567"/>
      </w:pPr>
      <w:rPr>
        <w:rFonts w:ascii="Arial" w:eastAsia="Arial" w:hAnsi="Arial" w:cs="Arial" w:hint="default"/>
        <w:b w:val="0"/>
        <w:bCs w:val="0"/>
        <w:i w:val="0"/>
        <w:iCs w:val="0"/>
        <w:w w:val="100"/>
        <w:sz w:val="22"/>
        <w:szCs w:val="22"/>
        <w:lang w:val="en-US" w:eastAsia="en-US" w:bidi="ar-SA"/>
      </w:rPr>
    </w:lvl>
    <w:lvl w:ilvl="2" w:tplc="48323CA4">
      <w:start w:val="1"/>
      <w:numFmt w:val="lowerRoman"/>
      <w:lvlText w:val="%3."/>
      <w:lvlJc w:val="left"/>
      <w:pPr>
        <w:ind w:left="1633" w:hanging="567"/>
        <w:jc w:val="left"/>
      </w:pPr>
      <w:rPr>
        <w:rFonts w:ascii="Arial" w:eastAsia="Arial" w:hAnsi="Arial" w:cs="Arial" w:hint="default"/>
        <w:b w:val="0"/>
        <w:bCs w:val="0"/>
        <w:i w:val="0"/>
        <w:iCs w:val="0"/>
        <w:spacing w:val="-2"/>
        <w:w w:val="100"/>
        <w:sz w:val="22"/>
        <w:szCs w:val="22"/>
        <w:lang w:val="en-US" w:eastAsia="en-US" w:bidi="ar-SA"/>
      </w:rPr>
    </w:lvl>
    <w:lvl w:ilvl="3" w:tplc="B32C4406">
      <w:numFmt w:val="bullet"/>
      <w:lvlText w:val="•"/>
      <w:lvlJc w:val="left"/>
      <w:pPr>
        <w:ind w:left="3259" w:hanging="567"/>
      </w:pPr>
      <w:rPr>
        <w:rFonts w:hint="default"/>
        <w:lang w:val="en-US" w:eastAsia="en-US" w:bidi="ar-SA"/>
      </w:rPr>
    </w:lvl>
    <w:lvl w:ilvl="4" w:tplc="1BD65C3E">
      <w:numFmt w:val="bullet"/>
      <w:lvlText w:val="•"/>
      <w:lvlJc w:val="left"/>
      <w:pPr>
        <w:ind w:left="4068" w:hanging="567"/>
      </w:pPr>
      <w:rPr>
        <w:rFonts w:hint="default"/>
        <w:lang w:val="en-US" w:eastAsia="en-US" w:bidi="ar-SA"/>
      </w:rPr>
    </w:lvl>
    <w:lvl w:ilvl="5" w:tplc="48C28F2C">
      <w:numFmt w:val="bullet"/>
      <w:lvlText w:val="•"/>
      <w:lvlJc w:val="left"/>
      <w:pPr>
        <w:ind w:left="4878" w:hanging="567"/>
      </w:pPr>
      <w:rPr>
        <w:rFonts w:hint="default"/>
        <w:lang w:val="en-US" w:eastAsia="en-US" w:bidi="ar-SA"/>
      </w:rPr>
    </w:lvl>
    <w:lvl w:ilvl="6" w:tplc="21E262BA">
      <w:numFmt w:val="bullet"/>
      <w:lvlText w:val="•"/>
      <w:lvlJc w:val="left"/>
      <w:pPr>
        <w:ind w:left="5688" w:hanging="567"/>
      </w:pPr>
      <w:rPr>
        <w:rFonts w:hint="default"/>
        <w:lang w:val="en-US" w:eastAsia="en-US" w:bidi="ar-SA"/>
      </w:rPr>
    </w:lvl>
    <w:lvl w:ilvl="7" w:tplc="D1F42366">
      <w:numFmt w:val="bullet"/>
      <w:lvlText w:val="•"/>
      <w:lvlJc w:val="left"/>
      <w:pPr>
        <w:ind w:left="6497" w:hanging="567"/>
      </w:pPr>
      <w:rPr>
        <w:rFonts w:hint="default"/>
        <w:lang w:val="en-US" w:eastAsia="en-US" w:bidi="ar-SA"/>
      </w:rPr>
    </w:lvl>
    <w:lvl w:ilvl="8" w:tplc="7DC6A736">
      <w:numFmt w:val="bullet"/>
      <w:lvlText w:val="•"/>
      <w:lvlJc w:val="left"/>
      <w:pPr>
        <w:ind w:left="7307" w:hanging="567"/>
      </w:pPr>
      <w:rPr>
        <w:rFonts w:hint="default"/>
        <w:lang w:val="en-US" w:eastAsia="en-US" w:bidi="ar-SA"/>
      </w:rPr>
    </w:lvl>
  </w:abstractNum>
  <w:abstractNum w:abstractNumId="22" w15:restartNumberingAfterBreak="0">
    <w:nsid w:val="76295127"/>
    <w:multiLevelType w:val="hybridMultilevel"/>
    <w:tmpl w:val="3D208984"/>
    <w:lvl w:ilvl="0" w:tplc="F0B62F5E">
      <w:start w:val="1"/>
      <w:numFmt w:val="lowerLetter"/>
      <w:lvlText w:val="%1"/>
      <w:lvlJc w:val="left"/>
      <w:pPr>
        <w:ind w:left="1066" w:hanging="567"/>
        <w:jc w:val="left"/>
      </w:pPr>
      <w:rPr>
        <w:rFonts w:ascii="Arial" w:eastAsia="Arial" w:hAnsi="Arial" w:cs="Arial" w:hint="default"/>
        <w:b w:val="0"/>
        <w:bCs w:val="0"/>
        <w:i w:val="0"/>
        <w:iCs w:val="0"/>
        <w:w w:val="100"/>
        <w:sz w:val="22"/>
        <w:szCs w:val="22"/>
        <w:lang w:val="en-US" w:eastAsia="en-US" w:bidi="ar-SA"/>
      </w:rPr>
    </w:lvl>
    <w:lvl w:ilvl="1" w:tplc="94A2B44C">
      <w:numFmt w:val="bullet"/>
      <w:lvlText w:val="•"/>
      <w:lvlJc w:val="left"/>
      <w:pPr>
        <w:ind w:left="1846" w:hanging="567"/>
      </w:pPr>
      <w:rPr>
        <w:rFonts w:hint="default"/>
        <w:lang w:val="en-US" w:eastAsia="en-US" w:bidi="ar-SA"/>
      </w:rPr>
    </w:lvl>
    <w:lvl w:ilvl="2" w:tplc="3A7ACBF2">
      <w:numFmt w:val="bullet"/>
      <w:lvlText w:val="•"/>
      <w:lvlJc w:val="left"/>
      <w:pPr>
        <w:ind w:left="2633" w:hanging="567"/>
      </w:pPr>
      <w:rPr>
        <w:rFonts w:hint="default"/>
        <w:lang w:val="en-US" w:eastAsia="en-US" w:bidi="ar-SA"/>
      </w:rPr>
    </w:lvl>
    <w:lvl w:ilvl="3" w:tplc="BDE6AE20">
      <w:numFmt w:val="bullet"/>
      <w:lvlText w:val="•"/>
      <w:lvlJc w:val="left"/>
      <w:pPr>
        <w:ind w:left="3419" w:hanging="567"/>
      </w:pPr>
      <w:rPr>
        <w:rFonts w:hint="default"/>
        <w:lang w:val="en-US" w:eastAsia="en-US" w:bidi="ar-SA"/>
      </w:rPr>
    </w:lvl>
    <w:lvl w:ilvl="4" w:tplc="9314E46A">
      <w:numFmt w:val="bullet"/>
      <w:lvlText w:val="•"/>
      <w:lvlJc w:val="left"/>
      <w:pPr>
        <w:ind w:left="4206" w:hanging="567"/>
      </w:pPr>
      <w:rPr>
        <w:rFonts w:hint="default"/>
        <w:lang w:val="en-US" w:eastAsia="en-US" w:bidi="ar-SA"/>
      </w:rPr>
    </w:lvl>
    <w:lvl w:ilvl="5" w:tplc="6D6661F2">
      <w:numFmt w:val="bullet"/>
      <w:lvlText w:val="•"/>
      <w:lvlJc w:val="left"/>
      <w:pPr>
        <w:ind w:left="4993" w:hanging="567"/>
      </w:pPr>
      <w:rPr>
        <w:rFonts w:hint="default"/>
        <w:lang w:val="en-US" w:eastAsia="en-US" w:bidi="ar-SA"/>
      </w:rPr>
    </w:lvl>
    <w:lvl w:ilvl="6" w:tplc="D744C3E6">
      <w:numFmt w:val="bullet"/>
      <w:lvlText w:val="•"/>
      <w:lvlJc w:val="left"/>
      <w:pPr>
        <w:ind w:left="5779" w:hanging="567"/>
      </w:pPr>
      <w:rPr>
        <w:rFonts w:hint="default"/>
        <w:lang w:val="en-US" w:eastAsia="en-US" w:bidi="ar-SA"/>
      </w:rPr>
    </w:lvl>
    <w:lvl w:ilvl="7" w:tplc="C5469068">
      <w:numFmt w:val="bullet"/>
      <w:lvlText w:val="•"/>
      <w:lvlJc w:val="left"/>
      <w:pPr>
        <w:ind w:left="6566" w:hanging="567"/>
      </w:pPr>
      <w:rPr>
        <w:rFonts w:hint="default"/>
        <w:lang w:val="en-US" w:eastAsia="en-US" w:bidi="ar-SA"/>
      </w:rPr>
    </w:lvl>
    <w:lvl w:ilvl="8" w:tplc="8B04A492">
      <w:numFmt w:val="bullet"/>
      <w:lvlText w:val="•"/>
      <w:lvlJc w:val="left"/>
      <w:pPr>
        <w:ind w:left="7353" w:hanging="567"/>
      </w:pPr>
      <w:rPr>
        <w:rFonts w:hint="default"/>
        <w:lang w:val="en-US" w:eastAsia="en-US" w:bidi="ar-SA"/>
      </w:rPr>
    </w:lvl>
  </w:abstractNum>
  <w:abstractNum w:abstractNumId="23" w15:restartNumberingAfterBreak="0">
    <w:nsid w:val="762E1D29"/>
    <w:multiLevelType w:val="hybridMultilevel"/>
    <w:tmpl w:val="D7E27310"/>
    <w:lvl w:ilvl="0" w:tplc="BAB09C7C">
      <w:start w:val="1"/>
      <w:numFmt w:val="lowerLetter"/>
      <w:lvlText w:val="%1."/>
      <w:lvlJc w:val="left"/>
      <w:pPr>
        <w:ind w:left="1066" w:hanging="567"/>
        <w:jc w:val="left"/>
      </w:pPr>
      <w:rPr>
        <w:rFonts w:ascii="Arial" w:eastAsia="Arial" w:hAnsi="Arial" w:cs="Arial" w:hint="default"/>
        <w:b w:val="0"/>
        <w:bCs w:val="0"/>
        <w:i w:val="0"/>
        <w:iCs w:val="0"/>
        <w:spacing w:val="-1"/>
        <w:w w:val="100"/>
        <w:sz w:val="22"/>
        <w:szCs w:val="22"/>
        <w:lang w:val="en-US" w:eastAsia="en-US" w:bidi="ar-SA"/>
      </w:rPr>
    </w:lvl>
    <w:lvl w:ilvl="1" w:tplc="E54C54C8">
      <w:start w:val="1"/>
      <w:numFmt w:val="lowerRoman"/>
      <w:lvlText w:val="%2."/>
      <w:lvlJc w:val="left"/>
      <w:pPr>
        <w:ind w:left="1633" w:hanging="567"/>
        <w:jc w:val="left"/>
      </w:pPr>
      <w:rPr>
        <w:rFonts w:ascii="Arial" w:eastAsia="Arial" w:hAnsi="Arial" w:cs="Arial" w:hint="default"/>
        <w:b w:val="0"/>
        <w:bCs w:val="0"/>
        <w:i w:val="0"/>
        <w:iCs w:val="0"/>
        <w:spacing w:val="-2"/>
        <w:w w:val="100"/>
        <w:sz w:val="22"/>
        <w:szCs w:val="22"/>
        <w:lang w:val="en-US" w:eastAsia="en-US" w:bidi="ar-SA"/>
      </w:rPr>
    </w:lvl>
    <w:lvl w:ilvl="2" w:tplc="D5304ACE">
      <w:numFmt w:val="bullet"/>
      <w:lvlText w:val="•"/>
      <w:lvlJc w:val="left"/>
      <w:pPr>
        <w:ind w:left="2449" w:hanging="567"/>
      </w:pPr>
      <w:rPr>
        <w:rFonts w:hint="default"/>
        <w:lang w:val="en-US" w:eastAsia="en-US" w:bidi="ar-SA"/>
      </w:rPr>
    </w:lvl>
    <w:lvl w:ilvl="3" w:tplc="2E42E30E">
      <w:numFmt w:val="bullet"/>
      <w:lvlText w:val="•"/>
      <w:lvlJc w:val="left"/>
      <w:pPr>
        <w:ind w:left="3259" w:hanging="567"/>
      </w:pPr>
      <w:rPr>
        <w:rFonts w:hint="default"/>
        <w:lang w:val="en-US" w:eastAsia="en-US" w:bidi="ar-SA"/>
      </w:rPr>
    </w:lvl>
    <w:lvl w:ilvl="4" w:tplc="45C40078">
      <w:numFmt w:val="bullet"/>
      <w:lvlText w:val="•"/>
      <w:lvlJc w:val="left"/>
      <w:pPr>
        <w:ind w:left="4068" w:hanging="567"/>
      </w:pPr>
      <w:rPr>
        <w:rFonts w:hint="default"/>
        <w:lang w:val="en-US" w:eastAsia="en-US" w:bidi="ar-SA"/>
      </w:rPr>
    </w:lvl>
    <w:lvl w:ilvl="5" w:tplc="37F03C44">
      <w:numFmt w:val="bullet"/>
      <w:lvlText w:val="•"/>
      <w:lvlJc w:val="left"/>
      <w:pPr>
        <w:ind w:left="4878" w:hanging="567"/>
      </w:pPr>
      <w:rPr>
        <w:rFonts w:hint="default"/>
        <w:lang w:val="en-US" w:eastAsia="en-US" w:bidi="ar-SA"/>
      </w:rPr>
    </w:lvl>
    <w:lvl w:ilvl="6" w:tplc="90408C58">
      <w:numFmt w:val="bullet"/>
      <w:lvlText w:val="•"/>
      <w:lvlJc w:val="left"/>
      <w:pPr>
        <w:ind w:left="5688" w:hanging="567"/>
      </w:pPr>
      <w:rPr>
        <w:rFonts w:hint="default"/>
        <w:lang w:val="en-US" w:eastAsia="en-US" w:bidi="ar-SA"/>
      </w:rPr>
    </w:lvl>
    <w:lvl w:ilvl="7" w:tplc="AA7A90DE">
      <w:numFmt w:val="bullet"/>
      <w:lvlText w:val="•"/>
      <w:lvlJc w:val="left"/>
      <w:pPr>
        <w:ind w:left="6497" w:hanging="567"/>
      </w:pPr>
      <w:rPr>
        <w:rFonts w:hint="default"/>
        <w:lang w:val="en-US" w:eastAsia="en-US" w:bidi="ar-SA"/>
      </w:rPr>
    </w:lvl>
    <w:lvl w:ilvl="8" w:tplc="28DCE992">
      <w:numFmt w:val="bullet"/>
      <w:lvlText w:val="•"/>
      <w:lvlJc w:val="left"/>
      <w:pPr>
        <w:ind w:left="7307" w:hanging="567"/>
      </w:pPr>
      <w:rPr>
        <w:rFonts w:hint="default"/>
        <w:lang w:val="en-US" w:eastAsia="en-US" w:bidi="ar-SA"/>
      </w:rPr>
    </w:lvl>
  </w:abstractNum>
  <w:abstractNum w:abstractNumId="24" w15:restartNumberingAfterBreak="0">
    <w:nsid w:val="795F0375"/>
    <w:multiLevelType w:val="hybridMultilevel"/>
    <w:tmpl w:val="88C69766"/>
    <w:lvl w:ilvl="0" w:tplc="BD480756">
      <w:start w:val="1"/>
      <w:numFmt w:val="lowerLetter"/>
      <w:lvlText w:val="%1"/>
      <w:lvlJc w:val="left"/>
      <w:pPr>
        <w:ind w:left="1066" w:hanging="567"/>
        <w:jc w:val="left"/>
      </w:pPr>
      <w:rPr>
        <w:rFonts w:ascii="Arial" w:eastAsia="Arial" w:hAnsi="Arial" w:cs="Arial" w:hint="default"/>
        <w:b w:val="0"/>
        <w:bCs w:val="0"/>
        <w:i w:val="0"/>
        <w:iCs w:val="0"/>
        <w:w w:val="100"/>
        <w:sz w:val="22"/>
        <w:szCs w:val="22"/>
        <w:lang w:val="en-US" w:eastAsia="en-US" w:bidi="ar-SA"/>
      </w:rPr>
    </w:lvl>
    <w:lvl w:ilvl="1" w:tplc="CFE892D0">
      <w:numFmt w:val="bullet"/>
      <w:lvlText w:val="•"/>
      <w:lvlJc w:val="left"/>
      <w:pPr>
        <w:ind w:left="1846" w:hanging="567"/>
      </w:pPr>
      <w:rPr>
        <w:rFonts w:hint="default"/>
        <w:lang w:val="en-US" w:eastAsia="en-US" w:bidi="ar-SA"/>
      </w:rPr>
    </w:lvl>
    <w:lvl w:ilvl="2" w:tplc="D974DA3C">
      <w:numFmt w:val="bullet"/>
      <w:lvlText w:val="•"/>
      <w:lvlJc w:val="left"/>
      <w:pPr>
        <w:ind w:left="2633" w:hanging="567"/>
      </w:pPr>
      <w:rPr>
        <w:rFonts w:hint="default"/>
        <w:lang w:val="en-US" w:eastAsia="en-US" w:bidi="ar-SA"/>
      </w:rPr>
    </w:lvl>
    <w:lvl w:ilvl="3" w:tplc="EC0C4D26">
      <w:numFmt w:val="bullet"/>
      <w:lvlText w:val="•"/>
      <w:lvlJc w:val="left"/>
      <w:pPr>
        <w:ind w:left="3419" w:hanging="567"/>
      </w:pPr>
      <w:rPr>
        <w:rFonts w:hint="default"/>
        <w:lang w:val="en-US" w:eastAsia="en-US" w:bidi="ar-SA"/>
      </w:rPr>
    </w:lvl>
    <w:lvl w:ilvl="4" w:tplc="212CF844">
      <w:numFmt w:val="bullet"/>
      <w:lvlText w:val="•"/>
      <w:lvlJc w:val="left"/>
      <w:pPr>
        <w:ind w:left="4206" w:hanging="567"/>
      </w:pPr>
      <w:rPr>
        <w:rFonts w:hint="default"/>
        <w:lang w:val="en-US" w:eastAsia="en-US" w:bidi="ar-SA"/>
      </w:rPr>
    </w:lvl>
    <w:lvl w:ilvl="5" w:tplc="D00AB73A">
      <w:numFmt w:val="bullet"/>
      <w:lvlText w:val="•"/>
      <w:lvlJc w:val="left"/>
      <w:pPr>
        <w:ind w:left="4993" w:hanging="567"/>
      </w:pPr>
      <w:rPr>
        <w:rFonts w:hint="default"/>
        <w:lang w:val="en-US" w:eastAsia="en-US" w:bidi="ar-SA"/>
      </w:rPr>
    </w:lvl>
    <w:lvl w:ilvl="6" w:tplc="CE647366">
      <w:numFmt w:val="bullet"/>
      <w:lvlText w:val="•"/>
      <w:lvlJc w:val="left"/>
      <w:pPr>
        <w:ind w:left="5779" w:hanging="567"/>
      </w:pPr>
      <w:rPr>
        <w:rFonts w:hint="default"/>
        <w:lang w:val="en-US" w:eastAsia="en-US" w:bidi="ar-SA"/>
      </w:rPr>
    </w:lvl>
    <w:lvl w:ilvl="7" w:tplc="9A1C9F0A">
      <w:numFmt w:val="bullet"/>
      <w:lvlText w:val="•"/>
      <w:lvlJc w:val="left"/>
      <w:pPr>
        <w:ind w:left="6566" w:hanging="567"/>
      </w:pPr>
      <w:rPr>
        <w:rFonts w:hint="default"/>
        <w:lang w:val="en-US" w:eastAsia="en-US" w:bidi="ar-SA"/>
      </w:rPr>
    </w:lvl>
    <w:lvl w:ilvl="8" w:tplc="AA3A1F36">
      <w:numFmt w:val="bullet"/>
      <w:lvlText w:val="•"/>
      <w:lvlJc w:val="left"/>
      <w:pPr>
        <w:ind w:left="7353" w:hanging="567"/>
      </w:pPr>
      <w:rPr>
        <w:rFonts w:hint="default"/>
        <w:lang w:val="en-US" w:eastAsia="en-US" w:bidi="ar-SA"/>
      </w:rPr>
    </w:lvl>
  </w:abstractNum>
  <w:abstractNum w:abstractNumId="25" w15:restartNumberingAfterBreak="0">
    <w:nsid w:val="79923777"/>
    <w:multiLevelType w:val="hybridMultilevel"/>
    <w:tmpl w:val="4202C2FA"/>
    <w:lvl w:ilvl="0" w:tplc="80C47590">
      <w:start w:val="1"/>
      <w:numFmt w:val="lowerRoman"/>
      <w:lvlText w:val="%1."/>
      <w:lvlJc w:val="left"/>
      <w:pPr>
        <w:ind w:left="788" w:hanging="567"/>
        <w:jc w:val="left"/>
      </w:pPr>
      <w:rPr>
        <w:rFonts w:ascii="Arial" w:eastAsia="Arial" w:hAnsi="Arial" w:cs="Arial" w:hint="default"/>
        <w:b w:val="0"/>
        <w:bCs w:val="0"/>
        <w:i w:val="0"/>
        <w:iCs w:val="0"/>
        <w:spacing w:val="-2"/>
        <w:w w:val="100"/>
        <w:sz w:val="22"/>
        <w:szCs w:val="22"/>
        <w:lang w:val="en-US" w:eastAsia="en-US" w:bidi="ar-SA"/>
      </w:rPr>
    </w:lvl>
    <w:lvl w:ilvl="1" w:tplc="983A6D8A">
      <w:numFmt w:val="bullet"/>
      <w:lvlText w:val="•"/>
      <w:lvlJc w:val="left"/>
      <w:pPr>
        <w:ind w:left="1484" w:hanging="567"/>
      </w:pPr>
      <w:rPr>
        <w:rFonts w:hint="default"/>
        <w:lang w:val="en-US" w:eastAsia="en-US" w:bidi="ar-SA"/>
      </w:rPr>
    </w:lvl>
    <w:lvl w:ilvl="2" w:tplc="D2B034EC">
      <w:numFmt w:val="bullet"/>
      <w:lvlText w:val="•"/>
      <w:lvlJc w:val="left"/>
      <w:pPr>
        <w:ind w:left="2189" w:hanging="567"/>
      </w:pPr>
      <w:rPr>
        <w:rFonts w:hint="default"/>
        <w:lang w:val="en-US" w:eastAsia="en-US" w:bidi="ar-SA"/>
      </w:rPr>
    </w:lvl>
    <w:lvl w:ilvl="3" w:tplc="B2A4BE8A">
      <w:numFmt w:val="bullet"/>
      <w:lvlText w:val="•"/>
      <w:lvlJc w:val="left"/>
      <w:pPr>
        <w:ind w:left="2894" w:hanging="567"/>
      </w:pPr>
      <w:rPr>
        <w:rFonts w:hint="default"/>
        <w:lang w:val="en-US" w:eastAsia="en-US" w:bidi="ar-SA"/>
      </w:rPr>
    </w:lvl>
    <w:lvl w:ilvl="4" w:tplc="3F8C4092">
      <w:numFmt w:val="bullet"/>
      <w:lvlText w:val="•"/>
      <w:lvlJc w:val="left"/>
      <w:pPr>
        <w:ind w:left="3598" w:hanging="567"/>
      </w:pPr>
      <w:rPr>
        <w:rFonts w:hint="default"/>
        <w:lang w:val="en-US" w:eastAsia="en-US" w:bidi="ar-SA"/>
      </w:rPr>
    </w:lvl>
    <w:lvl w:ilvl="5" w:tplc="B64C1102">
      <w:numFmt w:val="bullet"/>
      <w:lvlText w:val="•"/>
      <w:lvlJc w:val="left"/>
      <w:pPr>
        <w:ind w:left="4303" w:hanging="567"/>
      </w:pPr>
      <w:rPr>
        <w:rFonts w:hint="default"/>
        <w:lang w:val="en-US" w:eastAsia="en-US" w:bidi="ar-SA"/>
      </w:rPr>
    </w:lvl>
    <w:lvl w:ilvl="6" w:tplc="C18EE486">
      <w:numFmt w:val="bullet"/>
      <w:lvlText w:val="•"/>
      <w:lvlJc w:val="left"/>
      <w:pPr>
        <w:ind w:left="5008" w:hanging="567"/>
      </w:pPr>
      <w:rPr>
        <w:rFonts w:hint="default"/>
        <w:lang w:val="en-US" w:eastAsia="en-US" w:bidi="ar-SA"/>
      </w:rPr>
    </w:lvl>
    <w:lvl w:ilvl="7" w:tplc="9EC692F8">
      <w:numFmt w:val="bullet"/>
      <w:lvlText w:val="•"/>
      <w:lvlJc w:val="left"/>
      <w:pPr>
        <w:ind w:left="5712" w:hanging="567"/>
      </w:pPr>
      <w:rPr>
        <w:rFonts w:hint="default"/>
        <w:lang w:val="en-US" w:eastAsia="en-US" w:bidi="ar-SA"/>
      </w:rPr>
    </w:lvl>
    <w:lvl w:ilvl="8" w:tplc="9F98067A">
      <w:numFmt w:val="bullet"/>
      <w:lvlText w:val="•"/>
      <w:lvlJc w:val="left"/>
      <w:pPr>
        <w:ind w:left="6417" w:hanging="567"/>
      </w:pPr>
      <w:rPr>
        <w:rFonts w:hint="default"/>
        <w:lang w:val="en-US" w:eastAsia="en-US" w:bidi="ar-SA"/>
      </w:rPr>
    </w:lvl>
  </w:abstractNum>
  <w:abstractNum w:abstractNumId="26" w15:restartNumberingAfterBreak="0">
    <w:nsid w:val="7FE7289C"/>
    <w:multiLevelType w:val="hybridMultilevel"/>
    <w:tmpl w:val="24C4DD1E"/>
    <w:lvl w:ilvl="0" w:tplc="4D8A2218">
      <w:start w:val="1"/>
      <w:numFmt w:val="lowerLetter"/>
      <w:lvlText w:val="%1"/>
      <w:lvlJc w:val="left"/>
      <w:pPr>
        <w:ind w:left="1066" w:hanging="567"/>
        <w:jc w:val="left"/>
      </w:pPr>
      <w:rPr>
        <w:rFonts w:ascii="Arial" w:eastAsia="Arial" w:hAnsi="Arial" w:cs="Arial" w:hint="default"/>
        <w:b w:val="0"/>
        <w:bCs w:val="0"/>
        <w:i w:val="0"/>
        <w:iCs w:val="0"/>
        <w:w w:val="100"/>
        <w:sz w:val="22"/>
        <w:szCs w:val="22"/>
        <w:lang w:val="en-US" w:eastAsia="en-US" w:bidi="ar-SA"/>
      </w:rPr>
    </w:lvl>
    <w:lvl w:ilvl="1" w:tplc="5EF6840C">
      <w:numFmt w:val="bullet"/>
      <w:lvlText w:val="•"/>
      <w:lvlJc w:val="left"/>
      <w:pPr>
        <w:ind w:left="1846" w:hanging="567"/>
      </w:pPr>
      <w:rPr>
        <w:rFonts w:hint="default"/>
        <w:lang w:val="en-US" w:eastAsia="en-US" w:bidi="ar-SA"/>
      </w:rPr>
    </w:lvl>
    <w:lvl w:ilvl="2" w:tplc="3C78458C">
      <w:numFmt w:val="bullet"/>
      <w:lvlText w:val="•"/>
      <w:lvlJc w:val="left"/>
      <w:pPr>
        <w:ind w:left="2633" w:hanging="567"/>
      </w:pPr>
      <w:rPr>
        <w:rFonts w:hint="default"/>
        <w:lang w:val="en-US" w:eastAsia="en-US" w:bidi="ar-SA"/>
      </w:rPr>
    </w:lvl>
    <w:lvl w:ilvl="3" w:tplc="A01E4948">
      <w:numFmt w:val="bullet"/>
      <w:lvlText w:val="•"/>
      <w:lvlJc w:val="left"/>
      <w:pPr>
        <w:ind w:left="3419" w:hanging="567"/>
      </w:pPr>
      <w:rPr>
        <w:rFonts w:hint="default"/>
        <w:lang w:val="en-US" w:eastAsia="en-US" w:bidi="ar-SA"/>
      </w:rPr>
    </w:lvl>
    <w:lvl w:ilvl="4" w:tplc="CC543926">
      <w:numFmt w:val="bullet"/>
      <w:lvlText w:val="•"/>
      <w:lvlJc w:val="left"/>
      <w:pPr>
        <w:ind w:left="4206" w:hanging="567"/>
      </w:pPr>
      <w:rPr>
        <w:rFonts w:hint="default"/>
        <w:lang w:val="en-US" w:eastAsia="en-US" w:bidi="ar-SA"/>
      </w:rPr>
    </w:lvl>
    <w:lvl w:ilvl="5" w:tplc="DA08F560">
      <w:numFmt w:val="bullet"/>
      <w:lvlText w:val="•"/>
      <w:lvlJc w:val="left"/>
      <w:pPr>
        <w:ind w:left="4993" w:hanging="567"/>
      </w:pPr>
      <w:rPr>
        <w:rFonts w:hint="default"/>
        <w:lang w:val="en-US" w:eastAsia="en-US" w:bidi="ar-SA"/>
      </w:rPr>
    </w:lvl>
    <w:lvl w:ilvl="6" w:tplc="0E66C780">
      <w:numFmt w:val="bullet"/>
      <w:lvlText w:val="•"/>
      <w:lvlJc w:val="left"/>
      <w:pPr>
        <w:ind w:left="5779" w:hanging="567"/>
      </w:pPr>
      <w:rPr>
        <w:rFonts w:hint="default"/>
        <w:lang w:val="en-US" w:eastAsia="en-US" w:bidi="ar-SA"/>
      </w:rPr>
    </w:lvl>
    <w:lvl w:ilvl="7" w:tplc="1EB6B2BA">
      <w:numFmt w:val="bullet"/>
      <w:lvlText w:val="•"/>
      <w:lvlJc w:val="left"/>
      <w:pPr>
        <w:ind w:left="6566" w:hanging="567"/>
      </w:pPr>
      <w:rPr>
        <w:rFonts w:hint="default"/>
        <w:lang w:val="en-US" w:eastAsia="en-US" w:bidi="ar-SA"/>
      </w:rPr>
    </w:lvl>
    <w:lvl w:ilvl="8" w:tplc="38381A4A">
      <w:numFmt w:val="bullet"/>
      <w:lvlText w:val="•"/>
      <w:lvlJc w:val="left"/>
      <w:pPr>
        <w:ind w:left="7353" w:hanging="567"/>
      </w:pPr>
      <w:rPr>
        <w:rFonts w:hint="default"/>
        <w:lang w:val="en-US" w:eastAsia="en-US" w:bidi="ar-SA"/>
      </w:rPr>
    </w:lvl>
  </w:abstractNum>
  <w:num w:numId="1" w16cid:durableId="1147011276">
    <w:abstractNumId w:val="7"/>
  </w:num>
  <w:num w:numId="2" w16cid:durableId="306935399">
    <w:abstractNumId w:val="1"/>
  </w:num>
  <w:num w:numId="3" w16cid:durableId="1910531867">
    <w:abstractNumId w:val="23"/>
  </w:num>
  <w:num w:numId="4" w16cid:durableId="1828281343">
    <w:abstractNumId w:val="26"/>
  </w:num>
  <w:num w:numId="5" w16cid:durableId="972292423">
    <w:abstractNumId w:val="24"/>
  </w:num>
  <w:num w:numId="6" w16cid:durableId="1969626148">
    <w:abstractNumId w:val="17"/>
  </w:num>
  <w:num w:numId="7" w16cid:durableId="1778139883">
    <w:abstractNumId w:val="16"/>
  </w:num>
  <w:num w:numId="8" w16cid:durableId="999118518">
    <w:abstractNumId w:val="14"/>
  </w:num>
  <w:num w:numId="9" w16cid:durableId="1881356588">
    <w:abstractNumId w:val="22"/>
  </w:num>
  <w:num w:numId="10" w16cid:durableId="1061706570">
    <w:abstractNumId w:val="10"/>
  </w:num>
  <w:num w:numId="11" w16cid:durableId="1684941320">
    <w:abstractNumId w:val="11"/>
  </w:num>
  <w:num w:numId="12" w16cid:durableId="1245338673">
    <w:abstractNumId w:val="9"/>
  </w:num>
  <w:num w:numId="13" w16cid:durableId="213853318">
    <w:abstractNumId w:val="6"/>
  </w:num>
  <w:num w:numId="14" w16cid:durableId="1523395948">
    <w:abstractNumId w:val="19"/>
  </w:num>
  <w:num w:numId="15" w16cid:durableId="2141606284">
    <w:abstractNumId w:val="2"/>
  </w:num>
  <w:num w:numId="16" w16cid:durableId="2085300159">
    <w:abstractNumId w:val="15"/>
  </w:num>
  <w:num w:numId="17" w16cid:durableId="1380398980">
    <w:abstractNumId w:val="0"/>
  </w:num>
  <w:num w:numId="18" w16cid:durableId="1716812745">
    <w:abstractNumId w:val="3"/>
  </w:num>
  <w:num w:numId="19" w16cid:durableId="2094163473">
    <w:abstractNumId w:val="4"/>
  </w:num>
  <w:num w:numId="20" w16cid:durableId="1019628218">
    <w:abstractNumId w:val="5"/>
  </w:num>
  <w:num w:numId="21" w16cid:durableId="998113294">
    <w:abstractNumId w:val="13"/>
  </w:num>
  <w:num w:numId="22" w16cid:durableId="1894079219">
    <w:abstractNumId w:val="18"/>
  </w:num>
  <w:num w:numId="23" w16cid:durableId="535973255">
    <w:abstractNumId w:val="25"/>
  </w:num>
  <w:num w:numId="24" w16cid:durableId="391462437">
    <w:abstractNumId w:val="12"/>
  </w:num>
  <w:num w:numId="25" w16cid:durableId="709456654">
    <w:abstractNumId w:val="8"/>
  </w:num>
  <w:num w:numId="26" w16cid:durableId="502936754">
    <w:abstractNumId w:val="21"/>
  </w:num>
  <w:num w:numId="27" w16cid:durableId="101562083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F95210"/>
    <w:rsid w:val="00073D99"/>
    <w:rsid w:val="00323E84"/>
    <w:rsid w:val="00532D19"/>
    <w:rsid w:val="008B7EE9"/>
    <w:rsid w:val="00AF5A2E"/>
    <w:rsid w:val="00F95210"/>
    <w:rsid w:val="00FA0C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154B9E"/>
  <w15:docId w15:val="{B3E7D4D0-C08B-4E68-8F03-48C099565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066" w:hanging="567"/>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248"/>
      <w:ind w:left="298"/>
      <w:jc w:val="center"/>
    </w:pPr>
  </w:style>
  <w:style w:type="paragraph" w:styleId="TOC2">
    <w:name w:val="toc 2"/>
    <w:basedOn w:val="Normal"/>
    <w:uiPriority w:val="1"/>
    <w:qFormat/>
    <w:pPr>
      <w:spacing w:before="138"/>
      <w:ind w:left="927"/>
    </w:pPr>
  </w:style>
  <w:style w:type="paragraph" w:styleId="BodyText">
    <w:name w:val="Body Text"/>
    <w:basedOn w:val="Normal"/>
    <w:uiPriority w:val="1"/>
    <w:qFormat/>
  </w:style>
  <w:style w:type="paragraph" w:styleId="ListParagraph">
    <w:name w:val="List Paragraph"/>
    <w:basedOn w:val="Normal"/>
    <w:uiPriority w:val="1"/>
    <w:qFormat/>
    <w:pPr>
      <w:ind w:left="1633" w:hanging="567"/>
    </w:pPr>
  </w:style>
  <w:style w:type="paragraph" w:customStyle="1" w:styleId="TableParagraph">
    <w:name w:val="Table Paragraph"/>
    <w:basedOn w:val="Normal"/>
    <w:uiPriority w:val="1"/>
    <w:qFormat/>
    <w:pPr>
      <w:ind w:left="5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2.png"/><Relationship Id="rId21" Type="http://schemas.openxmlformats.org/officeDocument/2006/relationships/image" Target="media/image15.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5" Type="http://schemas.openxmlformats.org/officeDocument/2006/relationships/footnotes" Target="footnotes.xml"/><Relationship Id="rId61" Type="http://schemas.openxmlformats.org/officeDocument/2006/relationships/theme" Target="theme/theme1.xml"/><Relationship Id="rId19" Type="http://schemas.openxmlformats.org/officeDocument/2006/relationships/image" Target="media/image1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8" Type="http://schemas.openxmlformats.org/officeDocument/2006/relationships/image" Target="media/image2.png"/><Relationship Id="rId51" Type="http://schemas.openxmlformats.org/officeDocument/2006/relationships/image" Target="media/image44.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footer" Target="footer1.xml"/><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20" Type="http://schemas.openxmlformats.org/officeDocument/2006/relationships/image" Target="media/image14.png"/><Relationship Id="rId41" Type="http://schemas.openxmlformats.org/officeDocument/2006/relationships/image" Target="media/image34.png"/><Relationship Id="rId54" Type="http://schemas.openxmlformats.org/officeDocument/2006/relationships/image" Target="media/image47.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image" Target="media/image4.png"/><Relationship Id="rId31" Type="http://schemas.openxmlformats.org/officeDocument/2006/relationships/image" Target="media/image25.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7675</Words>
  <Characters>37690</Characters>
  <Application>Microsoft Office Word</Application>
  <DocSecurity>0</DocSecurity>
  <Lines>991</Lines>
  <Paragraphs>487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dc:creator>
  <cp:lastModifiedBy>Nicola Salvidge</cp:lastModifiedBy>
  <cp:revision>2</cp:revision>
  <cp:lastPrinted>2023-04-12T08:43:00Z</cp:lastPrinted>
  <dcterms:created xsi:type="dcterms:W3CDTF">2023-04-21T10:33:00Z</dcterms:created>
  <dcterms:modified xsi:type="dcterms:W3CDTF">2023-04-21T10:33:00Z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2023-03-28T00:00:00Z</vt:filetime>
  </property>
  <property fmtid="{D5CDD505-2E9C-101B-9397-08002B2CF9AE}" pid="3" name="Creator">
    <vt:lpwstr>Microsoft® Word for Microsoft 365</vt:lpwstr>
  </property>
  <property fmtid="{D5CDD505-2E9C-101B-9397-08002B2CF9AE}" pid="4" name="LastSaved">
    <vt:filetime>2023-04-11T00:00:00Z</vt:filetime>
  </property>
  <property fmtid="{D5CDD505-2E9C-101B-9397-08002B2CF9AE}" pid="5" name="Producer">
    <vt:lpwstr>Microsoft® Word for Microsoft 365</vt:lpwstr>
  </property>
</Properties>
</file>